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3F8BF">
      <w:pPr>
        <w:keepNext w:val="0"/>
        <w:keepLines w:val="0"/>
        <w:widowControl/>
        <w:suppressLineNumbers w:val="0"/>
        <w:jc w:val="center"/>
        <w:rPr>
          <w:rFonts w:hint="eastAsia" w:ascii="宋体" w:hAnsi="宋体" w:eastAsia="宋体" w:cs="宋体"/>
          <w:sz w:val="28"/>
          <w:szCs w:val="28"/>
        </w:rPr>
      </w:pPr>
      <w:r>
        <w:rPr>
          <w:rFonts w:hint="eastAsia" w:ascii="宋体" w:hAnsi="宋体" w:cs="宋体"/>
          <w:b/>
          <w:bCs/>
          <w:spacing w:val="-10"/>
          <w:kern w:val="0"/>
          <w:sz w:val="28"/>
          <w:szCs w:val="28"/>
          <w:lang w:val="en-US" w:eastAsia="zh-CN"/>
        </w:rPr>
        <w:t>紧急采购DN600管道配件的</w:t>
      </w:r>
      <w:r>
        <w:rPr>
          <w:rFonts w:hint="eastAsia" w:ascii="宋体" w:hAnsi="宋体" w:eastAsia="宋体" w:cs="宋体"/>
          <w:b/>
          <w:bCs/>
          <w:spacing w:val="-10"/>
          <w:kern w:val="0"/>
          <w:sz w:val="28"/>
          <w:szCs w:val="28"/>
          <w:lang w:eastAsia="zh-CN"/>
        </w:rPr>
        <w:t>询价函</w:t>
      </w:r>
    </w:p>
    <w:p w14:paraId="166BBA99">
      <w:pPr>
        <w:pStyle w:val="12"/>
        <w:jc w:val="both"/>
        <w:rPr>
          <w:rFonts w:hint="eastAsia" w:ascii="新宋体" w:hAnsi="新宋体" w:eastAsia="新宋体" w:cs="新宋体"/>
          <w:b/>
          <w:kern w:val="0"/>
          <w:sz w:val="21"/>
          <w:szCs w:val="21"/>
        </w:rPr>
      </w:pPr>
    </w:p>
    <w:p w14:paraId="51C2211B">
      <w:pPr>
        <w:pStyle w:val="12"/>
        <w:numPr>
          <w:ilvl w:val="0"/>
          <w:numId w:val="1"/>
        </w:numPr>
        <w:jc w:val="both"/>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紧急采购DN600管道配件</w:t>
      </w:r>
    </w:p>
    <w:p w14:paraId="4A0233DD">
      <w:pPr>
        <w:pStyle w:val="12"/>
        <w:numPr>
          <w:ilvl w:val="0"/>
          <w:numId w:val="0"/>
        </w:numPr>
        <w:jc w:val="both"/>
        <w:rPr>
          <w:rFonts w:hint="eastAsia" w:ascii="新宋体" w:hAnsi="新宋体" w:eastAsia="新宋体" w:cs="新宋体"/>
          <w:b/>
          <w:kern w:val="0"/>
          <w:sz w:val="21"/>
          <w:szCs w:val="21"/>
          <w:lang w:val="en-US" w:eastAsia="zh-CN"/>
        </w:rPr>
      </w:pPr>
    </w:p>
    <w:p w14:paraId="0B4FF920">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33FC3B4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（1）为满足公司日常维修，需采购共 </w:t>
      </w:r>
      <w:r>
        <w:rPr>
          <w:rFonts w:hint="eastAsia" w:ascii="宋体" w:hAnsi="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项材料；</w:t>
      </w:r>
    </w:p>
    <w:p w14:paraId="09A4DB7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25000</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6D5DF9D0">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w:t>
      </w:r>
      <w:r>
        <w:rPr>
          <w:rFonts w:hint="eastAsia" w:ascii="宋体" w:hAnsi="宋体" w:cs="宋体"/>
          <w:b w:val="0"/>
          <w:color w:val="auto"/>
          <w:kern w:val="2"/>
          <w:sz w:val="24"/>
          <w:szCs w:val="24"/>
          <w:lang w:val="en-US" w:eastAsia="zh-CN" w:bidi="ar-SA"/>
        </w:rPr>
        <w:t>9月2日之前送到指定地址</w:t>
      </w:r>
      <w:r>
        <w:rPr>
          <w:rFonts w:hint="eastAsia" w:ascii="宋体" w:hAnsi="宋体" w:eastAsia="宋体" w:cs="宋体"/>
          <w:b w:val="0"/>
          <w:color w:val="auto"/>
          <w:kern w:val="2"/>
          <w:sz w:val="24"/>
          <w:szCs w:val="24"/>
          <w:lang w:val="en-US" w:eastAsia="zh-CN" w:bidi="ar-SA"/>
        </w:rPr>
        <w:t>，质保两年；</w:t>
      </w:r>
    </w:p>
    <w:p w14:paraId="4F18556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r>
        <w:rPr>
          <w:rFonts w:hint="eastAsia" w:ascii="宋体" w:hAnsi="宋体" w:cs="宋体"/>
          <w:b w:val="0"/>
          <w:color w:val="auto"/>
          <w:kern w:val="2"/>
          <w:sz w:val="24"/>
          <w:szCs w:val="24"/>
          <w:lang w:val="en-US" w:eastAsia="zh-CN" w:bidi="ar-SA"/>
        </w:rPr>
        <w:t>售后服务</w:t>
      </w:r>
    </w:p>
    <w:p w14:paraId="683BDF77">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720" w:firstLineChars="300"/>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1、质保期：自采购的产品经验合格之日起不少于贰年，</w:t>
      </w:r>
      <w:r>
        <w:rPr>
          <w:rFonts w:hint="eastAsia" w:ascii="宋体" w:hAnsi="宋体" w:eastAsia="宋体" w:cs="宋体"/>
          <w:b w:val="0"/>
          <w:color w:val="auto"/>
          <w:kern w:val="2"/>
          <w:sz w:val="24"/>
          <w:szCs w:val="24"/>
          <w:lang w:val="en-US" w:eastAsia="zh-CN" w:bidi="ar-SA"/>
        </w:rPr>
        <w:t>质保期内，因供货方所供货物的质量出现问题，供货方在接采购方通知后12小时内（采购方告知的紧急情况8小时内），派人员赶到采购方现场，免费排除问题、及时修复或更换。如供货方逾期不予答复和处理，则视为采购方上述要求已被接受。供货方应承担采购方自行补救（包括另请第三方维修更换）而发生的一切损失和费用。</w:t>
      </w:r>
    </w:p>
    <w:p w14:paraId="2AB6B593">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720" w:firstLineChars="300"/>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、质保期满后，出现故障时，供货方仍应按上述时限派人员到采购方现场，帮助排除故障、修复或更换零部件；</w:t>
      </w:r>
    </w:p>
    <w:p w14:paraId="60498632">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720" w:firstLineChars="300"/>
        <w:textAlignment w:val="auto"/>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供货方应提供货物的最低使用年限，并保证在此期间内，不应发生非人为操作原因的重大故障，否则，采购方有权要求供货方免费维修或更换，如供货方拒绝或延迟维修、更换的，应承担采购方自行补救（包括另请第三方维修更换）而发生的一切损失和费用。</w:t>
      </w:r>
    </w:p>
    <w:p w14:paraId="36D63707">
      <w:pPr>
        <w:pStyle w:val="13"/>
        <w:ind w:left="0" w:leftChars="0" w:firstLine="0" w:firstLineChars="0"/>
        <w:rPr>
          <w:rFonts w:hint="eastAsia" w:ascii="宋体" w:hAnsi="宋体" w:eastAsia="宋体" w:cs="宋体"/>
          <w:b/>
          <w:kern w:val="0"/>
          <w:sz w:val="24"/>
          <w:szCs w:val="24"/>
        </w:rPr>
      </w:pPr>
    </w:p>
    <w:p w14:paraId="192F604E">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5B35B73B">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14:paraId="2DE17CF7">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5E3F4C8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2C25F11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102E0961">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04111BAB">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日上午</w:t>
      </w:r>
      <w:r>
        <w:rPr>
          <w:rFonts w:hint="eastAsia" w:ascii="宋体" w:hAnsi="宋体" w:cs="宋体"/>
          <w:sz w:val="24"/>
          <w:szCs w:val="24"/>
          <w:highlight w:val="none"/>
          <w:lang w:val="en-US" w:eastAsia="zh-CN"/>
        </w:rPr>
        <w:t>10:20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0EC1F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若投标人不足三家或经评审后有效投标人不足三家时，招标人有权采用竞争性谈判确定中标单位。</w:t>
      </w:r>
    </w:p>
    <w:p w14:paraId="3A6FB023">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513830A4">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日</w:t>
      </w:r>
      <w:r>
        <w:rPr>
          <w:rFonts w:hint="eastAsia" w:ascii="宋体" w:hAnsi="宋体" w:cs="宋体"/>
          <w:b/>
          <w:bCs/>
          <w:sz w:val="24"/>
          <w:szCs w:val="24"/>
          <w:highlight w:val="none"/>
          <w:lang w:val="en-US" w:eastAsia="zh-CN"/>
        </w:rPr>
        <w:t>09</w:t>
      </w:r>
      <w:r>
        <w:rPr>
          <w:rFonts w:hint="eastAsia" w:ascii="宋体" w:hAnsi="宋体" w:eastAsia="宋体" w:cs="宋体"/>
          <w:b/>
          <w:bCs/>
          <w:sz w:val="24"/>
          <w:szCs w:val="24"/>
          <w:highlight w:val="none"/>
          <w:lang w:val="en-US" w:eastAsia="zh-CN"/>
        </w:rPr>
        <w:t>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7DDB3327">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lang w:val="en-US" w:eastAsia="zh-CN"/>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3831176B">
      <w:pPr>
        <w:pStyle w:val="2"/>
        <w:keepNext w:val="0"/>
        <w:keepLines w:val="0"/>
        <w:pageBreakBefore w:val="0"/>
        <w:widowControl w:val="0"/>
        <w:kinsoku/>
        <w:wordWrap/>
        <w:overflowPunct/>
        <w:topLinePunct w:val="0"/>
        <w:autoSpaceDE/>
        <w:autoSpaceDN/>
        <w:bidi w:val="0"/>
        <w:adjustRightInd/>
        <w:snapToGrid/>
        <w:spacing w:line="590" w:lineRule="exact"/>
        <w:ind w:firstLine="482"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本项目投标保证金：1000元，（现金），如9月2日之前无法将货物送到指定</w:t>
      </w:r>
      <w:r>
        <w:rPr>
          <w:rFonts w:hint="eastAsia" w:ascii="宋体" w:hAnsi="宋体" w:cs="宋体"/>
          <w:color w:val="auto"/>
          <w:kern w:val="2"/>
          <w:sz w:val="24"/>
          <w:szCs w:val="24"/>
          <w:lang w:val="en-US" w:eastAsia="zh-CN" w:bidi="ar-SA"/>
        </w:rPr>
        <w:t>地址</w:t>
      </w:r>
      <w:r>
        <w:rPr>
          <w:rFonts w:hint="eastAsia" w:ascii="宋体" w:hAnsi="宋体" w:eastAsia="宋体" w:cs="宋体"/>
          <w:color w:val="auto"/>
          <w:kern w:val="2"/>
          <w:sz w:val="24"/>
          <w:szCs w:val="24"/>
          <w:lang w:val="en-US" w:eastAsia="zh-CN" w:bidi="ar-SA"/>
        </w:rPr>
        <w:t>，没收</w:t>
      </w:r>
      <w:r>
        <w:rPr>
          <w:rFonts w:hint="eastAsia" w:ascii="宋体" w:hAnsi="宋体" w:cs="宋体"/>
          <w:color w:val="auto"/>
          <w:kern w:val="2"/>
          <w:sz w:val="24"/>
          <w:szCs w:val="24"/>
          <w:lang w:val="en-US" w:eastAsia="zh-CN" w:bidi="ar-SA"/>
        </w:rPr>
        <w:t>中标单位</w:t>
      </w:r>
      <w:r>
        <w:rPr>
          <w:rFonts w:hint="eastAsia" w:ascii="宋体" w:hAnsi="宋体" w:eastAsia="宋体" w:cs="宋体"/>
          <w:color w:val="auto"/>
          <w:kern w:val="2"/>
          <w:sz w:val="24"/>
          <w:szCs w:val="24"/>
          <w:lang w:val="en-US" w:eastAsia="zh-CN" w:bidi="ar-SA"/>
        </w:rPr>
        <w:t>投标保证金</w:t>
      </w:r>
      <w:r>
        <w:rPr>
          <w:rFonts w:hint="eastAsia" w:ascii="宋体" w:hAnsi="宋体" w:cs="宋体"/>
          <w:color w:val="auto"/>
          <w:kern w:val="2"/>
          <w:sz w:val="24"/>
          <w:szCs w:val="24"/>
          <w:lang w:val="en-US" w:eastAsia="zh-CN" w:bidi="ar-SA"/>
        </w:rPr>
        <w:t>；</w:t>
      </w:r>
    </w:p>
    <w:p w14:paraId="2E58F51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highlight w:val="none"/>
          <w:lang w:val="en-US" w:eastAsia="zh-CN"/>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材料运至指定地点，按</w:t>
      </w:r>
      <w:bookmarkStart w:id="0" w:name="_GoBack"/>
      <w:bookmarkEnd w:id="0"/>
      <w:r>
        <w:rPr>
          <w:rFonts w:hint="eastAsia" w:ascii="宋体" w:hAnsi="宋体" w:eastAsia="宋体" w:cs="宋体"/>
          <w:color w:val="auto"/>
          <w:sz w:val="24"/>
          <w:szCs w:val="24"/>
          <w:highlight w:val="none"/>
        </w:rPr>
        <w:t>实际供货数量乘以单价计算货款，</w:t>
      </w:r>
      <w:r>
        <w:rPr>
          <w:rFonts w:hint="eastAsia" w:ascii="宋体" w:hAnsi="宋体" w:cs="宋体"/>
          <w:color w:val="auto"/>
          <w:sz w:val="24"/>
          <w:szCs w:val="24"/>
          <w:highlight w:val="none"/>
          <w:lang w:val="en-US" w:eastAsia="zh-CN"/>
        </w:rPr>
        <w:t>验收合格且收到乙方提供的等额有效的13%增值税专用发票的30天内，甲方向乙方支付货款总金额的90%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质保期满且收到乙方提供的等额有效的13%增值税专用发票的30天内，向乙方支付剩余10%。</w:t>
      </w:r>
    </w:p>
    <w:p w14:paraId="2FFC7DD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210084E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江苏通州湾自来水有限公司</w:t>
      </w:r>
    </w:p>
    <w:p w14:paraId="4B6E68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5D718C65">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747D6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w:t>
      </w:r>
      <w:r>
        <w:rPr>
          <w:rFonts w:hint="eastAsia" w:ascii="宋体" w:hAnsi="宋体" w:cs="宋体"/>
          <w:color w:val="auto"/>
          <w:kern w:val="2"/>
          <w:sz w:val="24"/>
          <w:szCs w:val="24"/>
          <w:lang w:val="en-US" w:eastAsia="zh-CN" w:bidi="ar-SA"/>
        </w:rPr>
        <w:t>15051262800</w:t>
      </w:r>
      <w:r>
        <w:rPr>
          <w:rFonts w:hint="eastAsia" w:ascii="宋体" w:hAnsi="宋体" w:eastAsia="宋体" w:cs="宋体"/>
          <w:color w:val="auto"/>
          <w:kern w:val="2"/>
          <w:sz w:val="24"/>
          <w:szCs w:val="24"/>
          <w:lang w:val="en-US" w:eastAsia="zh-CN" w:bidi="ar-SA"/>
        </w:rPr>
        <w:t xml:space="preserve">               </w:t>
      </w:r>
    </w:p>
    <w:p w14:paraId="0120FD62">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14:paraId="050B39EB">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eastAsia="仿宋_GB2312"/>
          <w:b/>
          <w:sz w:val="28"/>
          <w:szCs w:val="28"/>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8</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29 日</w:t>
      </w:r>
    </w:p>
    <w:p w14:paraId="59C61489">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651A7968">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2671CBF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92E12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2C548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8FAF52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A6543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8AFA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4A53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FCE7F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8DE6B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7C37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33E23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6711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BD6BBA6">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4988A6BD">
      <w:pPr>
        <w:pStyle w:val="2"/>
        <w:rPr>
          <w:rFonts w:eastAsia="仿宋_GB2312"/>
        </w:rPr>
      </w:pPr>
    </w:p>
    <w:p w14:paraId="5F999DAE">
      <w:pPr>
        <w:pStyle w:val="5"/>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01A08F4F">
      <w:pPr>
        <w:pStyle w:val="5"/>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083" w:tblpY="572"/>
        <w:tblOverlap w:val="never"/>
        <w:tblW w:w="10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19"/>
        <w:gridCol w:w="1387"/>
        <w:gridCol w:w="623"/>
        <w:gridCol w:w="637"/>
        <w:gridCol w:w="3075"/>
        <w:gridCol w:w="1126"/>
        <w:gridCol w:w="1126"/>
        <w:gridCol w:w="1126"/>
      </w:tblGrid>
      <w:tr w14:paraId="1206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14:paraId="4848ADF9">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1CFFC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77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6D7">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1C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394">
            <w:pPr>
              <w:keepNext w:val="0"/>
              <w:keepLines w:val="0"/>
              <w:widowControl/>
              <w:suppressLineNumbers w:val="0"/>
              <w:jc w:val="center"/>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sz w:val="20"/>
                <w:szCs w:val="20"/>
                <w:u w:val="none"/>
                <w:lang w:val="en-US" w:eastAsia="zh-CN"/>
              </w:rPr>
              <w:t>使用品牌</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710">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5849">
            <w:pPr>
              <w:keepNext w:val="0"/>
              <w:keepLines w:val="0"/>
              <w:widowControl/>
              <w:suppressLineNumbers w:val="0"/>
              <w:jc w:val="center"/>
              <w:textAlignment w:val="center"/>
              <w:rPr>
                <w:rFonts w:hint="eastAsia"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2A8">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品牌</w:t>
            </w:r>
          </w:p>
        </w:tc>
      </w:tr>
      <w:tr w14:paraId="431A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69172">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C98627A">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法兰蝶阀</w:t>
            </w: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16公斤</w:t>
            </w:r>
            <w:r>
              <w:rPr>
                <w:rFonts w:hint="eastAsia" w:ascii="宋体" w:hAnsi="宋体" w:cs="宋体"/>
                <w:i w:val="0"/>
                <w:iCs w:val="0"/>
                <w:color w:val="000000"/>
                <w:sz w:val="16"/>
                <w:szCs w:val="16"/>
                <w:u w:val="none"/>
                <w:lang w:eastAsia="zh-CN"/>
              </w:rPr>
              <w:t>）</w:t>
            </w:r>
          </w:p>
        </w:tc>
        <w:tc>
          <w:tcPr>
            <w:tcW w:w="1387" w:type="dxa"/>
            <w:tcBorders>
              <w:top w:val="single" w:color="000000" w:sz="4" w:space="0"/>
              <w:left w:val="single" w:color="auto" w:sz="4" w:space="0"/>
              <w:bottom w:val="single" w:color="000000" w:sz="4" w:space="0"/>
              <w:right w:val="single" w:color="000000" w:sz="4" w:space="0"/>
            </w:tcBorders>
            <w:shd w:val="clear" w:color="auto" w:fill="auto"/>
            <w:vAlign w:val="center"/>
          </w:tcPr>
          <w:p w14:paraId="1AA431F6">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0CD7">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4136">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w:t>
            </w:r>
          </w:p>
        </w:tc>
        <w:tc>
          <w:tcPr>
            <w:tcW w:w="3075" w:type="dxa"/>
            <w:vMerge w:val="restart"/>
            <w:tcBorders>
              <w:left w:val="single" w:color="000000" w:sz="4" w:space="0"/>
              <w:right w:val="single" w:color="000000" w:sz="4" w:space="0"/>
            </w:tcBorders>
            <w:shd w:val="clear" w:color="auto" w:fill="auto"/>
            <w:noWrap/>
            <w:vAlign w:val="center"/>
          </w:tcPr>
          <w:p w14:paraId="1C18E3ED">
            <w:pPr>
              <w:tabs>
                <w:tab w:val="left" w:pos="728"/>
              </w:tabs>
              <w:jc w:val="both"/>
              <w:rPr>
                <w:rFonts w:hint="eastAsia" w:ascii="宋体" w:hAnsi="宋体" w:eastAsia="宋体" w:cs="宋体"/>
                <w:i w:val="0"/>
                <w:iCs w:val="0"/>
                <w:color w:val="000000"/>
                <w:sz w:val="16"/>
                <w:szCs w:val="16"/>
                <w:u w:val="none"/>
                <w:lang w:eastAsia="zh-CN"/>
              </w:rPr>
            </w:pPr>
            <w:r>
              <w:rPr>
                <w:rFonts w:hint="eastAsia" w:ascii="新宋体" w:hAnsi="新宋体" w:eastAsia="新宋体" w:cs="新宋体"/>
                <w:kern w:val="2"/>
                <w:sz w:val="21"/>
                <w:szCs w:val="21"/>
                <w:lang w:val="en-US" w:eastAsia="zh-CN" w:bidi="ar-SA"/>
              </w:rPr>
              <w:t xml:space="preserve">上海冠龙、中阀 、沪航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7A23">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A961">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7C32">
            <w:pPr>
              <w:jc w:val="center"/>
              <w:rPr>
                <w:rFonts w:hint="eastAsia" w:ascii="宋体" w:hAnsi="宋体" w:eastAsia="宋体" w:cs="宋体"/>
                <w:i w:val="0"/>
                <w:iCs w:val="0"/>
                <w:color w:val="000000"/>
                <w:sz w:val="16"/>
                <w:szCs w:val="16"/>
                <w:u w:val="none"/>
              </w:rPr>
            </w:pPr>
          </w:p>
        </w:tc>
      </w:tr>
      <w:tr w14:paraId="1454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5E68">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3F1C8976">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伸缩器</w:t>
            </w:r>
          </w:p>
          <w:p w14:paraId="46515503">
            <w:pPr>
              <w:pStyle w:val="2"/>
              <w:rPr>
                <w:rFonts w:hint="eastAsia"/>
              </w:rPr>
            </w:pPr>
            <w:r>
              <w:rPr>
                <w:rFonts w:hint="eastAsia" w:ascii="宋体" w:hAnsi="宋体" w:cs="宋体"/>
                <w:i w:val="0"/>
                <w:iCs w:val="0"/>
                <w:color w:val="000000"/>
                <w:sz w:val="16"/>
                <w:szCs w:val="16"/>
                <w:u w:val="none"/>
                <w:lang w:val="en-US" w:eastAsia="zh-CN"/>
              </w:rPr>
              <w:t>（16公斤）</w:t>
            </w:r>
          </w:p>
        </w:tc>
        <w:tc>
          <w:tcPr>
            <w:tcW w:w="1387" w:type="dxa"/>
            <w:tcBorders>
              <w:top w:val="single" w:color="000000" w:sz="4" w:space="0"/>
              <w:left w:val="single" w:color="auto" w:sz="4" w:space="0"/>
              <w:bottom w:val="single" w:color="000000" w:sz="4" w:space="0"/>
              <w:right w:val="single" w:color="000000" w:sz="4" w:space="0"/>
            </w:tcBorders>
            <w:shd w:val="clear" w:color="auto" w:fill="auto"/>
            <w:vAlign w:val="center"/>
          </w:tcPr>
          <w:p w14:paraId="6FD1A3A9">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D9A5">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C35F">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w:t>
            </w:r>
          </w:p>
        </w:tc>
        <w:tc>
          <w:tcPr>
            <w:tcW w:w="3075" w:type="dxa"/>
            <w:vMerge w:val="continue"/>
            <w:tcBorders>
              <w:left w:val="single" w:color="000000" w:sz="4" w:space="0"/>
              <w:bottom w:val="single" w:color="000000" w:sz="4" w:space="0"/>
              <w:right w:val="single" w:color="000000" w:sz="4" w:space="0"/>
            </w:tcBorders>
            <w:shd w:val="clear" w:color="auto" w:fill="auto"/>
            <w:noWrap/>
            <w:vAlign w:val="center"/>
          </w:tcPr>
          <w:p w14:paraId="367F3587">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EC09">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8CB">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220">
            <w:pPr>
              <w:jc w:val="center"/>
              <w:rPr>
                <w:rFonts w:hint="eastAsia" w:ascii="宋体" w:hAnsi="宋体" w:eastAsia="宋体" w:cs="宋体"/>
                <w:i w:val="0"/>
                <w:iCs w:val="0"/>
                <w:color w:val="000000"/>
                <w:sz w:val="16"/>
                <w:szCs w:val="16"/>
                <w:u w:val="none"/>
              </w:rPr>
            </w:pPr>
          </w:p>
        </w:tc>
      </w:tr>
      <w:tr w14:paraId="3420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83F22C">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9B1B4">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球墨铸铁平承法兰</w:t>
            </w:r>
            <w:r>
              <w:rPr>
                <w:rFonts w:hint="eastAsia" w:ascii="宋体" w:hAnsi="宋体" w:cs="宋体"/>
                <w:i w:val="0"/>
                <w:iCs w:val="0"/>
                <w:color w:val="000000"/>
                <w:sz w:val="16"/>
                <w:szCs w:val="16"/>
                <w:u w:val="none"/>
                <w:lang w:eastAsia="zh-CN"/>
              </w:rPr>
              <w:t>（</w:t>
            </w:r>
            <w:r>
              <w:rPr>
                <w:rFonts w:hint="eastAsia" w:ascii="宋体" w:hAnsi="宋体" w:cs="宋体"/>
                <w:i w:val="0"/>
                <w:iCs w:val="0"/>
                <w:color w:val="000000"/>
                <w:sz w:val="16"/>
                <w:szCs w:val="16"/>
                <w:u w:val="none"/>
                <w:lang w:val="en-US" w:eastAsia="zh-CN"/>
              </w:rPr>
              <w:t>16公斤</w:t>
            </w:r>
            <w:r>
              <w:rPr>
                <w:rFonts w:hint="eastAsia" w:ascii="宋体" w:hAnsi="宋体" w:cs="宋体"/>
                <w:i w:val="0"/>
                <w:iCs w:val="0"/>
                <w:color w:val="000000"/>
                <w:sz w:val="16"/>
                <w:szCs w:val="16"/>
                <w:u w:val="none"/>
                <w:lang w:eastAsia="zh-CN"/>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69D">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49F">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50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w:t>
            </w:r>
          </w:p>
        </w:tc>
        <w:tc>
          <w:tcPr>
            <w:tcW w:w="3075" w:type="dxa"/>
            <w:tcBorders>
              <w:left w:val="single" w:color="000000" w:sz="4" w:space="0"/>
              <w:bottom w:val="single" w:color="000000" w:sz="4" w:space="0"/>
              <w:right w:val="single" w:color="000000" w:sz="4" w:space="0"/>
            </w:tcBorders>
            <w:shd w:val="clear" w:color="auto" w:fill="auto"/>
            <w:noWrap/>
            <w:vAlign w:val="center"/>
          </w:tcPr>
          <w:p w14:paraId="1CDD5049">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0EE">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827">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FAB">
            <w:pPr>
              <w:jc w:val="center"/>
              <w:rPr>
                <w:rFonts w:hint="eastAsia" w:ascii="宋体" w:hAnsi="宋体" w:eastAsia="宋体" w:cs="宋体"/>
                <w:i w:val="0"/>
                <w:iCs w:val="0"/>
                <w:color w:val="000000"/>
                <w:sz w:val="16"/>
                <w:szCs w:val="16"/>
                <w:u w:val="none"/>
              </w:rPr>
            </w:pPr>
          </w:p>
        </w:tc>
      </w:tr>
      <w:tr w14:paraId="5DAA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82C143">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6DEBC78">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垫片（16公斤）</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781">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6B8A">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258">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w:t>
            </w:r>
          </w:p>
        </w:tc>
        <w:tc>
          <w:tcPr>
            <w:tcW w:w="3075" w:type="dxa"/>
            <w:tcBorders>
              <w:left w:val="single" w:color="000000" w:sz="4" w:space="0"/>
              <w:bottom w:val="single" w:color="000000" w:sz="4" w:space="0"/>
              <w:right w:val="single" w:color="000000" w:sz="4" w:space="0"/>
            </w:tcBorders>
            <w:shd w:val="clear" w:color="auto" w:fill="auto"/>
            <w:noWrap/>
            <w:vAlign w:val="center"/>
          </w:tcPr>
          <w:p w14:paraId="0EE46FEC">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703">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9A7C">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6BC7">
            <w:pPr>
              <w:jc w:val="center"/>
              <w:rPr>
                <w:rFonts w:hint="eastAsia" w:ascii="宋体" w:hAnsi="宋体" w:eastAsia="宋体" w:cs="宋体"/>
                <w:i w:val="0"/>
                <w:iCs w:val="0"/>
                <w:color w:val="000000"/>
                <w:sz w:val="16"/>
                <w:szCs w:val="16"/>
                <w:u w:val="none"/>
              </w:rPr>
            </w:pPr>
          </w:p>
        </w:tc>
      </w:tr>
      <w:tr w14:paraId="033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B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94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sz w:val="16"/>
                <w:szCs w:val="16"/>
                <w:u w:val="none"/>
                <w:lang w:val="en-US" w:eastAsia="zh-CN"/>
              </w:rPr>
              <w:t>合计</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2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F562">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C268">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FE9">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606">
            <w:pPr>
              <w:jc w:val="center"/>
              <w:rPr>
                <w:rFonts w:hint="eastAsia" w:ascii="宋体" w:hAnsi="宋体" w:eastAsia="宋体" w:cs="宋体"/>
                <w:i w:val="0"/>
                <w:iCs w:val="0"/>
                <w:color w:val="000000"/>
                <w:sz w:val="16"/>
                <w:szCs w:val="16"/>
                <w:u w:val="none"/>
              </w:rPr>
            </w:pPr>
          </w:p>
        </w:tc>
      </w:tr>
    </w:tbl>
    <w:p w14:paraId="3C3EBD74">
      <w:pPr>
        <w:pStyle w:val="5"/>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p w14:paraId="27EC5148">
      <w:pPr>
        <w:pStyle w:val="5"/>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510EAC9B">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3697F89D">
      <w:pPr>
        <w:pStyle w:val="5"/>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7F702C58">
      <w:pPr>
        <w:pStyle w:val="5"/>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12643D7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AFE6983">
      <w:pPr>
        <w:pStyle w:val="2"/>
        <w:rPr>
          <w:rFonts w:hint="eastAsia"/>
        </w:rPr>
      </w:pPr>
    </w:p>
    <w:p w14:paraId="13FDD516">
      <w:pPr>
        <w:spacing w:line="400" w:lineRule="exact"/>
        <w:ind w:firstLine="1960" w:firstLineChars="700"/>
        <w:rPr>
          <w:rFonts w:hint="eastAsia" w:ascii="黑体" w:hAnsi="黑体" w:eastAsia="黑体" w:cs="黑体"/>
          <w:sz w:val="28"/>
          <w:szCs w:val="28"/>
          <w:highlight w:val="none"/>
        </w:rPr>
      </w:pPr>
    </w:p>
    <w:p w14:paraId="502A2FAE">
      <w:pPr>
        <w:spacing w:line="400" w:lineRule="exact"/>
        <w:ind w:firstLine="1960" w:firstLineChars="700"/>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3DD8FD44">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CEA7E54">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2C14C6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0A64CA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1E81A8">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5D687E30">
      <w:pPr>
        <w:spacing w:line="360" w:lineRule="auto"/>
        <w:ind w:firstLine="560" w:firstLineChars="200"/>
        <w:rPr>
          <w:rFonts w:hint="eastAsia" w:ascii="仿宋_GB2312" w:hAnsi="仿宋_GB2312" w:eastAsia="仿宋_GB2312" w:cs="仿宋_GB2312"/>
          <w:sz w:val="28"/>
          <w:szCs w:val="28"/>
          <w:highlight w:val="none"/>
        </w:rPr>
      </w:pPr>
    </w:p>
    <w:p w14:paraId="6FFFD975">
      <w:pPr>
        <w:spacing w:line="360" w:lineRule="auto"/>
        <w:rPr>
          <w:rFonts w:hint="eastAsia" w:ascii="仿宋_GB2312" w:hAnsi="仿宋_GB2312" w:eastAsia="仿宋_GB2312" w:cs="仿宋_GB2312"/>
          <w:sz w:val="28"/>
          <w:szCs w:val="28"/>
          <w:highlight w:val="none"/>
        </w:rPr>
      </w:pPr>
    </w:p>
    <w:p w14:paraId="10713947">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51310CE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0D2985D7">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47C40DBF">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78B031D0">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2757966A">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42308BC">
      <w:pPr>
        <w:spacing w:line="440" w:lineRule="exact"/>
        <w:rPr>
          <w:rFonts w:hint="eastAsia" w:ascii="仿宋_GB2312" w:hAnsi="仿宋_GB2312" w:eastAsia="仿宋_GB2312" w:cs="仿宋_GB2312"/>
          <w:sz w:val="28"/>
          <w:szCs w:val="28"/>
          <w:highlight w:val="none"/>
        </w:rPr>
      </w:pPr>
    </w:p>
    <w:p w14:paraId="7A55C929">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7CE4D1FE">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1BFF09B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967D465">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25579BBC">
      <w:pPr>
        <w:topLinePunct/>
        <w:rPr>
          <w:sz w:val="28"/>
          <w:szCs w:val="28"/>
          <w:highlight w:val="none"/>
        </w:rPr>
      </w:pPr>
    </w:p>
    <w:p w14:paraId="11E4DB75">
      <w:pPr>
        <w:topLinePunct/>
        <w:rPr>
          <w:sz w:val="24"/>
          <w:szCs w:val="24"/>
          <w:highlight w:val="none"/>
        </w:rPr>
      </w:pPr>
    </w:p>
    <w:p w14:paraId="1D423399">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6EF9CF46">
      <w:pPr>
        <w:topLinePunct/>
        <w:rPr>
          <w:sz w:val="24"/>
          <w:szCs w:val="24"/>
          <w:highlight w:val="none"/>
        </w:rPr>
      </w:pPr>
    </w:p>
    <w:p w14:paraId="3931B424">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1FF846FC">
      <w:pPr>
        <w:topLinePunct/>
        <w:rPr>
          <w:sz w:val="24"/>
          <w:szCs w:val="24"/>
          <w:highlight w:val="none"/>
        </w:rPr>
      </w:pPr>
    </w:p>
    <w:p w14:paraId="31A8ABB5">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BA17C86">
      <w:pPr>
        <w:topLinePunct/>
        <w:rPr>
          <w:sz w:val="24"/>
          <w:szCs w:val="24"/>
          <w:highlight w:val="none"/>
        </w:rPr>
      </w:pPr>
    </w:p>
    <w:p w14:paraId="7E1548D0">
      <w:pPr>
        <w:topLinePunct/>
        <w:rPr>
          <w:sz w:val="24"/>
          <w:szCs w:val="24"/>
          <w:highlight w:val="none"/>
        </w:rPr>
      </w:pPr>
      <w:r>
        <w:rPr>
          <w:sz w:val="24"/>
          <w:szCs w:val="24"/>
          <w:highlight w:val="none"/>
        </w:rPr>
        <w:t>特此证明。</w:t>
      </w:r>
    </w:p>
    <w:p w14:paraId="49BE7EF2">
      <w:pPr>
        <w:topLinePunct/>
        <w:rPr>
          <w:sz w:val="24"/>
          <w:szCs w:val="24"/>
          <w:highlight w:val="none"/>
        </w:rPr>
      </w:pPr>
    </w:p>
    <w:p w14:paraId="14A1D3D5">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A1056B9">
      <w:pPr>
        <w:topLinePunct/>
        <w:rPr>
          <w:sz w:val="24"/>
          <w:szCs w:val="24"/>
          <w:highlight w:val="none"/>
        </w:rPr>
      </w:pPr>
    </w:p>
    <w:p w14:paraId="274AF9BE">
      <w:pPr>
        <w:topLinePunct/>
        <w:rPr>
          <w:sz w:val="24"/>
          <w:szCs w:val="24"/>
          <w:highlight w:val="none"/>
        </w:rPr>
      </w:pPr>
    </w:p>
    <w:p w14:paraId="40AE78A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7770D3C">
      <w:pPr>
        <w:topLinePunct/>
        <w:rPr>
          <w:sz w:val="24"/>
          <w:szCs w:val="24"/>
          <w:highlight w:val="none"/>
        </w:rPr>
      </w:pPr>
    </w:p>
    <w:p w14:paraId="16E15985">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F0B13AA">
      <w:pPr>
        <w:topLinePunct/>
        <w:rPr>
          <w:sz w:val="24"/>
          <w:szCs w:val="24"/>
          <w:highlight w:val="none"/>
        </w:rPr>
      </w:pPr>
    </w:p>
    <w:p w14:paraId="00BB3E7A">
      <w:pPr>
        <w:topLinePunct/>
        <w:rPr>
          <w:sz w:val="24"/>
          <w:szCs w:val="24"/>
          <w:highlight w:val="none"/>
        </w:rPr>
      </w:pPr>
    </w:p>
    <w:p w14:paraId="1A9D1B62">
      <w:pPr>
        <w:topLinePunct/>
        <w:rPr>
          <w:sz w:val="24"/>
          <w:szCs w:val="24"/>
          <w:highlight w:val="none"/>
        </w:rPr>
      </w:pPr>
    </w:p>
    <w:p w14:paraId="26554645">
      <w:pPr>
        <w:rPr>
          <w:b/>
          <w:bCs/>
          <w:sz w:val="24"/>
          <w:szCs w:val="24"/>
          <w:highlight w:val="none"/>
        </w:rPr>
      </w:pPr>
    </w:p>
    <w:p w14:paraId="040B1AC1">
      <w:pPr>
        <w:spacing w:before="120" w:beforeLines="50" w:after="120" w:afterLines="50"/>
        <w:jc w:val="center"/>
        <w:rPr>
          <w:b/>
          <w:bCs/>
          <w:sz w:val="24"/>
          <w:szCs w:val="24"/>
          <w:highlight w:val="none"/>
        </w:rPr>
      </w:pPr>
    </w:p>
    <w:p w14:paraId="6F7E311E">
      <w:pPr>
        <w:spacing w:before="120" w:beforeLines="50" w:after="120" w:afterLines="50"/>
        <w:jc w:val="center"/>
        <w:rPr>
          <w:b/>
          <w:bCs/>
          <w:sz w:val="24"/>
          <w:szCs w:val="24"/>
          <w:highlight w:val="none"/>
        </w:rPr>
      </w:pPr>
    </w:p>
    <w:p w14:paraId="68254A0C">
      <w:pPr>
        <w:spacing w:before="120" w:beforeLines="50" w:after="120" w:afterLines="50"/>
        <w:jc w:val="center"/>
        <w:rPr>
          <w:b/>
          <w:bCs/>
          <w:sz w:val="24"/>
          <w:szCs w:val="24"/>
          <w:highlight w:val="none"/>
        </w:rPr>
      </w:pPr>
    </w:p>
    <w:p w14:paraId="3DFFCDD9">
      <w:pPr>
        <w:spacing w:before="120" w:beforeLines="50" w:after="120" w:afterLines="50"/>
        <w:jc w:val="both"/>
        <w:rPr>
          <w:rFonts w:hint="eastAsia" w:eastAsia="黑体"/>
          <w:b/>
          <w:bCs/>
          <w:sz w:val="24"/>
          <w:szCs w:val="24"/>
          <w:highlight w:val="none"/>
          <w:lang w:val="en-US" w:eastAsia="zh-CN"/>
        </w:rPr>
      </w:pPr>
    </w:p>
    <w:p w14:paraId="6576B28A">
      <w:pPr>
        <w:spacing w:before="120" w:beforeLines="50" w:after="120" w:afterLines="50"/>
        <w:jc w:val="center"/>
        <w:rPr>
          <w:rFonts w:eastAsia="黑体"/>
          <w:b/>
          <w:bCs/>
          <w:sz w:val="24"/>
          <w:szCs w:val="24"/>
          <w:highlight w:val="none"/>
        </w:rPr>
      </w:pPr>
    </w:p>
    <w:p w14:paraId="0AD8840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764BBDC4">
      <w:pPr>
        <w:widowControl/>
        <w:jc w:val="left"/>
        <w:rPr>
          <w:rFonts w:eastAsia="仿宋_GB2312"/>
          <w:highlight w:val="none"/>
        </w:rPr>
      </w:pPr>
    </w:p>
    <w:p w14:paraId="326AFF7B">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672A42"/>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98769D"/>
    <w:rsid w:val="0CDC2E52"/>
    <w:rsid w:val="0E1944B9"/>
    <w:rsid w:val="0F5865F9"/>
    <w:rsid w:val="10015CAE"/>
    <w:rsid w:val="105E731B"/>
    <w:rsid w:val="10DB753E"/>
    <w:rsid w:val="11D647A1"/>
    <w:rsid w:val="12331FD8"/>
    <w:rsid w:val="13427DB4"/>
    <w:rsid w:val="137D59A4"/>
    <w:rsid w:val="13983E78"/>
    <w:rsid w:val="14396E5D"/>
    <w:rsid w:val="145B147D"/>
    <w:rsid w:val="14912CC4"/>
    <w:rsid w:val="149C421B"/>
    <w:rsid w:val="14C02599"/>
    <w:rsid w:val="150D4978"/>
    <w:rsid w:val="15354614"/>
    <w:rsid w:val="15C53720"/>
    <w:rsid w:val="16266B16"/>
    <w:rsid w:val="1630387B"/>
    <w:rsid w:val="17A355A5"/>
    <w:rsid w:val="188931AC"/>
    <w:rsid w:val="188C5367"/>
    <w:rsid w:val="18906962"/>
    <w:rsid w:val="18C762E9"/>
    <w:rsid w:val="19EB4BB1"/>
    <w:rsid w:val="1A4F5002"/>
    <w:rsid w:val="1A91517D"/>
    <w:rsid w:val="1AF7477F"/>
    <w:rsid w:val="1B6D65DE"/>
    <w:rsid w:val="1C186B83"/>
    <w:rsid w:val="1C8F3086"/>
    <w:rsid w:val="1CB62939"/>
    <w:rsid w:val="1D087506"/>
    <w:rsid w:val="1D8F1492"/>
    <w:rsid w:val="1DB72B93"/>
    <w:rsid w:val="1EAD4C62"/>
    <w:rsid w:val="1EB432D2"/>
    <w:rsid w:val="214308D6"/>
    <w:rsid w:val="22001566"/>
    <w:rsid w:val="221D7396"/>
    <w:rsid w:val="229253AC"/>
    <w:rsid w:val="22A038DB"/>
    <w:rsid w:val="22D730E2"/>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9E43F6"/>
    <w:rsid w:val="29D24455"/>
    <w:rsid w:val="2A773CE4"/>
    <w:rsid w:val="2B714331"/>
    <w:rsid w:val="2B7C4308"/>
    <w:rsid w:val="2BFF288E"/>
    <w:rsid w:val="2C775E84"/>
    <w:rsid w:val="2D6234C6"/>
    <w:rsid w:val="2D71156A"/>
    <w:rsid w:val="2D74290A"/>
    <w:rsid w:val="2D7725A5"/>
    <w:rsid w:val="2E297648"/>
    <w:rsid w:val="2E4436A6"/>
    <w:rsid w:val="2E880F9C"/>
    <w:rsid w:val="2EB35CE5"/>
    <w:rsid w:val="2F181AE1"/>
    <w:rsid w:val="2F8975BB"/>
    <w:rsid w:val="300B43F1"/>
    <w:rsid w:val="30941F4F"/>
    <w:rsid w:val="309769AC"/>
    <w:rsid w:val="30C36025"/>
    <w:rsid w:val="310916C3"/>
    <w:rsid w:val="319A5224"/>
    <w:rsid w:val="31EB6A22"/>
    <w:rsid w:val="32232C63"/>
    <w:rsid w:val="32E323D6"/>
    <w:rsid w:val="32EA59E0"/>
    <w:rsid w:val="3382020A"/>
    <w:rsid w:val="33C049FD"/>
    <w:rsid w:val="33F0079A"/>
    <w:rsid w:val="341744ED"/>
    <w:rsid w:val="342D04F6"/>
    <w:rsid w:val="34D52A91"/>
    <w:rsid w:val="350F2B42"/>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400216"/>
    <w:rsid w:val="44B32010"/>
    <w:rsid w:val="458959D4"/>
    <w:rsid w:val="45BA1E51"/>
    <w:rsid w:val="465F3EAA"/>
    <w:rsid w:val="468F3468"/>
    <w:rsid w:val="47997CE8"/>
    <w:rsid w:val="47F2787B"/>
    <w:rsid w:val="480450BA"/>
    <w:rsid w:val="48A10B88"/>
    <w:rsid w:val="48D952E4"/>
    <w:rsid w:val="48DA400F"/>
    <w:rsid w:val="493B56A4"/>
    <w:rsid w:val="49D4047F"/>
    <w:rsid w:val="4A744F15"/>
    <w:rsid w:val="4A9E4929"/>
    <w:rsid w:val="4AA45EC9"/>
    <w:rsid w:val="4AB726C9"/>
    <w:rsid w:val="4B4614E8"/>
    <w:rsid w:val="4C8E75EA"/>
    <w:rsid w:val="4C8F3D85"/>
    <w:rsid w:val="4CAF1D45"/>
    <w:rsid w:val="4CDD07EE"/>
    <w:rsid w:val="4D095335"/>
    <w:rsid w:val="4D136CD5"/>
    <w:rsid w:val="4D8D2AF2"/>
    <w:rsid w:val="4E024AA5"/>
    <w:rsid w:val="4E363C24"/>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B767CD8"/>
    <w:rsid w:val="5C6427BE"/>
    <w:rsid w:val="5C8F57E8"/>
    <w:rsid w:val="5DDE3802"/>
    <w:rsid w:val="5DEF2DEC"/>
    <w:rsid w:val="5E424C66"/>
    <w:rsid w:val="5E5178F8"/>
    <w:rsid w:val="5FCD1D80"/>
    <w:rsid w:val="5FF46CC2"/>
    <w:rsid w:val="6042072E"/>
    <w:rsid w:val="604D1785"/>
    <w:rsid w:val="60761C28"/>
    <w:rsid w:val="62050EC9"/>
    <w:rsid w:val="62F32D38"/>
    <w:rsid w:val="631A740A"/>
    <w:rsid w:val="6336277D"/>
    <w:rsid w:val="63591EDD"/>
    <w:rsid w:val="63C445C8"/>
    <w:rsid w:val="64285AC1"/>
    <w:rsid w:val="64417F62"/>
    <w:rsid w:val="650418B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F806465"/>
    <w:rsid w:val="6FC971AF"/>
    <w:rsid w:val="6FD63D53"/>
    <w:rsid w:val="6FFB08CE"/>
    <w:rsid w:val="709E0E70"/>
    <w:rsid w:val="70D373F9"/>
    <w:rsid w:val="711A5A94"/>
    <w:rsid w:val="71C56874"/>
    <w:rsid w:val="720D162C"/>
    <w:rsid w:val="720E53D0"/>
    <w:rsid w:val="725B146D"/>
    <w:rsid w:val="72663092"/>
    <w:rsid w:val="739218D3"/>
    <w:rsid w:val="73935B1A"/>
    <w:rsid w:val="73CE5DC4"/>
    <w:rsid w:val="744A0F6D"/>
    <w:rsid w:val="745540AB"/>
    <w:rsid w:val="74696271"/>
    <w:rsid w:val="75F46CBE"/>
    <w:rsid w:val="762647C2"/>
    <w:rsid w:val="766E5C13"/>
    <w:rsid w:val="779571D0"/>
    <w:rsid w:val="78196F95"/>
    <w:rsid w:val="79790728"/>
    <w:rsid w:val="7A794B87"/>
    <w:rsid w:val="7AA46634"/>
    <w:rsid w:val="7AA8546C"/>
    <w:rsid w:val="7B6D10A1"/>
    <w:rsid w:val="7BA4350A"/>
    <w:rsid w:val="7C574669"/>
    <w:rsid w:val="7CA710B7"/>
    <w:rsid w:val="7DF10ED8"/>
    <w:rsid w:val="7EAD4DFF"/>
    <w:rsid w:val="7ED950EE"/>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pPr>
  </w:style>
  <w:style w:type="paragraph" w:customStyle="1" w:styleId="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Indent"/>
    <w:basedOn w:val="1"/>
    <w:link w:val="18"/>
    <w:autoRedefine/>
    <w:qFormat/>
    <w:uiPriority w:val="99"/>
    <w:pPr>
      <w:adjustRightInd w:val="0"/>
      <w:spacing w:line="360" w:lineRule="atLeast"/>
      <w:ind w:firstLine="482"/>
      <w:textAlignment w:val="baseline"/>
    </w:pPr>
    <w:rPr>
      <w:kern w:val="0"/>
      <w:sz w:val="24"/>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2"/>
    <w:autoRedefine/>
    <w:qFormat/>
    <w:uiPriority w:val="0"/>
    <w:rPr>
      <w:rFonts w:ascii="Times New Roman" w:hAnsi="Times New Roman" w:eastAsia="宋体" w:cs="Times New Roman"/>
      <w:szCs w:val="24"/>
    </w:rPr>
  </w:style>
  <w:style w:type="character" w:customStyle="1" w:styleId="18">
    <w:name w:val="正文缩进 字符"/>
    <w:link w:val="5"/>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2191</Words>
  <Characters>2287</Characters>
  <Lines>13</Lines>
  <Paragraphs>3</Paragraphs>
  <TotalTime>7</TotalTime>
  <ScaleCrop>false</ScaleCrop>
  <LinksUpToDate>false</LinksUpToDate>
  <CharactersWithSpaces>2799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2025-08-12T01:26:00Z</cp:lastPrinted>
  <dcterms:modified xsi:type="dcterms:W3CDTF">2025-08-29T07:37:53Z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