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ind w:right="0"/>
        <w:jc w:val="center"/>
        <w:rPr>
          <w:rFonts w:hint="eastAsia" w:ascii="微软雅黑" w:hAnsi="微软雅黑" w:eastAsia="微软雅黑" w:cs="微软雅黑"/>
          <w:b/>
          <w:bCs/>
          <w:spacing w:val="-10"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spacing w:val="-10"/>
          <w:kern w:val="0"/>
          <w:sz w:val="32"/>
          <w:szCs w:val="32"/>
          <w:highlight w:val="none"/>
          <w:lang w:val="en-US" w:eastAsia="zh-CN"/>
        </w:rPr>
        <w:t>南通通湾旅游开发有限公司金石国际大酒店</w:t>
      </w:r>
    </w:p>
    <w:p>
      <w:pPr>
        <w:widowControl/>
        <w:ind w:right="0"/>
        <w:jc w:val="center"/>
        <w:rPr>
          <w:rFonts w:hint="eastAsia" w:ascii="微软雅黑" w:hAnsi="微软雅黑" w:eastAsia="微软雅黑" w:cs="微软雅黑"/>
          <w:b/>
          <w:bCs/>
          <w:spacing w:val="-10"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spacing w:val="-10"/>
          <w:kern w:val="0"/>
          <w:sz w:val="32"/>
          <w:szCs w:val="32"/>
          <w:highlight w:val="none"/>
          <w:lang w:val="en-US" w:eastAsia="zh-CN"/>
        </w:rPr>
        <w:t>电梯维保服务项目询价函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ascii="微软雅黑" w:hAnsi="微软雅黑" w:eastAsia="微软雅黑" w:cs="微软雅黑"/>
          <w:sz w:val="22"/>
          <w:szCs w:val="22"/>
          <w:highlight w:val="none"/>
          <w:lang w:eastAsia="zh-CN"/>
        </w:rPr>
      </w:pPr>
      <w:r>
        <w:rPr>
          <w:rFonts w:hint="eastAsia" w:ascii="微软雅黑" w:hAnsi="微软雅黑" w:eastAsia="微软雅黑" w:cs="微软雅黑"/>
          <w:b/>
          <w:kern w:val="0"/>
          <w:sz w:val="22"/>
          <w:szCs w:val="22"/>
          <w:highlight w:val="none"/>
        </w:rPr>
        <w:t xml:space="preserve">    1、</w:t>
      </w:r>
      <w:r>
        <w:rPr>
          <w:rFonts w:hint="eastAsia" w:ascii="微软雅黑" w:hAnsi="微软雅黑" w:eastAsia="微软雅黑" w:cs="微软雅黑"/>
          <w:b/>
          <w:kern w:val="0"/>
          <w:sz w:val="22"/>
          <w:szCs w:val="22"/>
          <w:highlight w:val="none"/>
          <w:lang w:val="en-US" w:eastAsia="zh-CN"/>
        </w:rPr>
        <w:t>询价单位</w:t>
      </w:r>
      <w:r>
        <w:rPr>
          <w:rFonts w:hint="eastAsia" w:ascii="微软雅黑" w:hAnsi="微软雅黑" w:eastAsia="微软雅黑" w:cs="微软雅黑"/>
          <w:b/>
          <w:kern w:val="0"/>
          <w:sz w:val="22"/>
          <w:szCs w:val="22"/>
          <w:highlight w:val="none"/>
        </w:rPr>
        <w:t>：</w:t>
      </w:r>
      <w:r>
        <w:rPr>
          <w:rFonts w:hint="eastAsia" w:ascii="微软雅黑" w:hAnsi="微软雅黑" w:eastAsia="微软雅黑" w:cs="微软雅黑"/>
          <w:kern w:val="44"/>
          <w:sz w:val="22"/>
          <w:szCs w:val="22"/>
          <w:lang w:val="en-US" w:eastAsia="zh-CN"/>
        </w:rPr>
        <w:t>南通通湾旅游开发有限公司金石国际大酒店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420" w:right="23" w:hanging="420"/>
        <w:textAlignment w:val="auto"/>
        <w:rPr>
          <w:rFonts w:hint="default" w:ascii="微软雅黑" w:hAnsi="微软雅黑" w:eastAsia="微软雅黑" w:cs="微软雅黑"/>
          <w:b/>
          <w:bCs/>
          <w:sz w:val="22"/>
          <w:szCs w:val="22"/>
          <w:highlight w:val="none"/>
          <w:lang w:val="en-US" w:eastAsia="zh-CN"/>
        </w:rPr>
      </w:pPr>
      <w:r>
        <w:rPr>
          <w:rFonts w:hint="eastAsia" w:ascii="微软雅黑" w:hAnsi="微软雅黑" w:eastAsia="微软雅黑" w:cs="微软雅黑"/>
          <w:b/>
          <w:kern w:val="0"/>
          <w:sz w:val="22"/>
          <w:szCs w:val="22"/>
          <w:highlight w:val="none"/>
        </w:rPr>
        <w:t xml:space="preserve">    2、</w:t>
      </w:r>
      <w:r>
        <w:rPr>
          <w:rFonts w:hint="eastAsia" w:ascii="微软雅黑" w:hAnsi="微软雅黑" w:eastAsia="微软雅黑" w:cs="微软雅黑"/>
          <w:b/>
          <w:kern w:val="0"/>
          <w:sz w:val="22"/>
          <w:szCs w:val="22"/>
          <w:highlight w:val="none"/>
          <w:lang w:val="en-US" w:eastAsia="zh-CN"/>
        </w:rPr>
        <w:t>项目概述</w:t>
      </w:r>
      <w:r>
        <w:rPr>
          <w:rFonts w:hint="eastAsia" w:ascii="微软雅黑" w:hAnsi="微软雅黑" w:eastAsia="微软雅黑" w:cs="微软雅黑"/>
          <w:b/>
          <w:kern w:val="0"/>
          <w:sz w:val="22"/>
          <w:szCs w:val="22"/>
          <w:highlight w:val="none"/>
        </w:rPr>
        <w:t>：</w:t>
      </w:r>
      <w:r>
        <w:rPr>
          <w:rFonts w:hint="eastAsia" w:ascii="微软雅黑" w:hAnsi="微软雅黑" w:eastAsia="微软雅黑" w:cs="微软雅黑"/>
          <w:b w:val="0"/>
          <w:bCs/>
          <w:kern w:val="0"/>
          <w:sz w:val="22"/>
          <w:szCs w:val="22"/>
          <w:highlight w:val="none"/>
          <w:lang w:val="en-US" w:eastAsia="zh-CN"/>
        </w:rPr>
        <w:t>10部日立</w:t>
      </w:r>
      <w:r>
        <w:rPr>
          <w:rFonts w:hint="eastAsia" w:ascii="微软雅黑" w:hAnsi="微软雅黑" w:eastAsia="微软雅黑" w:cs="微软雅黑"/>
          <w:b w:val="0"/>
          <w:bCs/>
          <w:kern w:val="0"/>
          <w:sz w:val="22"/>
          <w:szCs w:val="22"/>
          <w:highlight w:val="none"/>
          <w:lang w:eastAsia="zh-CN"/>
        </w:rPr>
        <w:t>电梯</w:t>
      </w:r>
      <w:r>
        <w:rPr>
          <w:rFonts w:hint="eastAsia" w:ascii="微软雅黑" w:hAnsi="微软雅黑" w:eastAsia="微软雅黑" w:cs="微软雅黑"/>
          <w:b w:val="0"/>
          <w:bCs/>
          <w:sz w:val="22"/>
          <w:szCs w:val="22"/>
          <w:highlight w:val="none"/>
          <w:lang w:val="en-US" w:eastAsia="zh-CN"/>
        </w:rPr>
        <w:t>维</w:t>
      </w:r>
      <w:r>
        <w:rPr>
          <w:rFonts w:hint="eastAsia" w:ascii="微软雅黑" w:hAnsi="微软雅黑" w:eastAsia="微软雅黑" w:cs="微软雅黑"/>
          <w:b w:val="0"/>
          <w:bCs w:val="0"/>
          <w:sz w:val="22"/>
          <w:szCs w:val="22"/>
          <w:highlight w:val="none"/>
          <w:lang w:val="en-US" w:eastAsia="zh-CN"/>
        </w:rPr>
        <w:t>保服务，</w:t>
      </w:r>
      <w:r>
        <w:rPr>
          <w:rFonts w:hint="eastAsia" w:ascii="微软雅黑" w:hAnsi="微软雅黑" w:eastAsia="微软雅黑" w:cs="微软雅黑"/>
          <w:sz w:val="22"/>
          <w:szCs w:val="22"/>
        </w:rPr>
        <w:t>包括但不限于日常检查、故障维修、定期保养、紧急救援等服务。</w:t>
      </w:r>
    </w:p>
    <w:tbl>
      <w:tblPr>
        <w:tblStyle w:val="8"/>
        <w:tblW w:w="8556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4"/>
        <w:gridCol w:w="1191"/>
        <w:gridCol w:w="2087"/>
        <w:gridCol w:w="3524"/>
        <w:gridCol w:w="105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</w:trPr>
        <w:tc>
          <w:tcPr>
            <w:tcW w:w="855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金石国际大酒店电梯维保明细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1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电梯品牌</w:t>
            </w:r>
          </w:p>
        </w:tc>
        <w:tc>
          <w:tcPr>
            <w:tcW w:w="2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型号</w:t>
            </w:r>
          </w:p>
        </w:tc>
        <w:tc>
          <w:tcPr>
            <w:tcW w:w="35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名称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19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日立</w:t>
            </w:r>
          </w:p>
        </w:tc>
        <w:tc>
          <w:tcPr>
            <w:tcW w:w="208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HGH-1600-C0240</w:t>
            </w:r>
          </w:p>
        </w:tc>
        <w:tc>
          <w:tcPr>
            <w:tcW w:w="35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东消防电梯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（B3-58层）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19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8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5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西消防电梯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（B3-58层）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19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8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5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北消防电梯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（B3-58层）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19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8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5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核心筒7#电梯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（1-58层）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19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8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5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核心筒8#电梯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（1-58层）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19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8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5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核心筒9#电梯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（1-56层）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19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8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5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核心筒10#电梯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（1-56层）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19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8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5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核心筒11#电梯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（1-56层）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19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8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HGH-630-C060</w:t>
            </w:r>
          </w:p>
        </w:tc>
        <w:tc>
          <w:tcPr>
            <w:tcW w:w="35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51F-58F东侧小电梯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19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8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5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51F-58F西侧小电梯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750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总计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部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right="23" w:firstLine="442" w:firstLineChars="200"/>
        <w:textAlignment w:val="auto"/>
        <w:rPr>
          <w:rFonts w:hint="eastAsia" w:ascii="微软雅黑" w:hAnsi="微软雅黑" w:eastAsia="微软雅黑" w:cs="微软雅黑"/>
          <w:b/>
          <w:kern w:val="0"/>
          <w:sz w:val="22"/>
          <w:szCs w:val="22"/>
          <w:highlight w:val="none"/>
        </w:rPr>
      </w:pPr>
      <w:r>
        <w:rPr>
          <w:rFonts w:hint="eastAsia" w:ascii="微软雅黑" w:hAnsi="微软雅黑" w:eastAsia="微软雅黑" w:cs="微软雅黑"/>
          <w:b/>
          <w:kern w:val="0"/>
          <w:sz w:val="22"/>
          <w:szCs w:val="22"/>
          <w:highlight w:val="none"/>
        </w:rPr>
        <w:t>3、资格要求：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60"/>
        <w:textAlignment w:val="auto"/>
        <w:rPr>
          <w:rFonts w:hint="eastAsia" w:ascii="微软雅黑" w:hAnsi="微软雅黑" w:eastAsia="微软雅黑" w:cs="微软雅黑"/>
          <w:color w:val="000000" w:themeColor="text1"/>
          <w:kern w:val="0"/>
          <w:sz w:val="22"/>
          <w:szCs w:val="22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微软雅黑"/>
          <w:sz w:val="22"/>
          <w:szCs w:val="22"/>
          <w:highlight w:val="none"/>
        </w:rPr>
        <w:t>（1）</w:t>
      </w:r>
      <w:r>
        <w:rPr>
          <w:rFonts w:hint="eastAsia" w:ascii="微软雅黑" w:hAnsi="微软雅黑" w:eastAsia="微软雅黑" w:cs="微软雅黑"/>
          <w:color w:val="000000" w:themeColor="text1"/>
          <w:ker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>具有独立法人资格，持有</w:t>
      </w:r>
      <w:r>
        <w:rPr>
          <w:rFonts w:hint="eastAsia" w:ascii="微软雅黑" w:hAnsi="微软雅黑" w:eastAsia="微软雅黑" w:cs="微软雅黑"/>
          <w:color w:val="000000" w:themeColor="text1"/>
          <w:kern w:val="0"/>
          <w:sz w:val="22"/>
          <w:szCs w:val="22"/>
          <w:highlight w:val="none"/>
          <w:lang w:val="en-US" w:eastAsia="zh-CN"/>
          <w14:textFill>
            <w14:solidFill>
              <w14:schemeClr w14:val="tx1"/>
            </w14:solidFill>
          </w14:textFill>
        </w:rPr>
        <w:t>有效的营业执照，</w:t>
      </w:r>
      <w:r>
        <w:rPr>
          <w:rFonts w:hint="eastAsia" w:ascii="微软雅黑" w:hAnsi="微软雅黑" w:eastAsia="微软雅黑" w:cs="微软雅黑"/>
          <w:sz w:val="22"/>
          <w:szCs w:val="22"/>
        </w:rPr>
        <w:t>特种设备安装改造维修许可证等相关资质证书</w:t>
      </w:r>
      <w:r>
        <w:rPr>
          <w:rFonts w:hint="eastAsia" w:ascii="微软雅黑" w:hAnsi="微软雅黑" w:eastAsia="微软雅黑" w:cs="微软雅黑"/>
          <w:sz w:val="22"/>
          <w:szCs w:val="22"/>
          <w:lang w:eastAsia="zh-CN"/>
        </w:rPr>
        <w:t>，</w:t>
      </w:r>
      <w:r>
        <w:rPr>
          <w:rFonts w:hint="eastAsia" w:ascii="微软雅黑" w:hAnsi="微软雅黑" w:eastAsia="微软雅黑" w:cs="微软雅黑"/>
          <w:color w:val="000000" w:themeColor="text1"/>
          <w:kern w:val="0"/>
          <w:sz w:val="22"/>
          <w:szCs w:val="22"/>
          <w:highlight w:val="none"/>
          <w:lang w:val="en-US" w:eastAsia="zh-CN"/>
          <w14:textFill>
            <w14:solidFill>
              <w14:schemeClr w14:val="tx1"/>
            </w14:solidFill>
          </w14:textFill>
        </w:rPr>
        <w:t>有能力提供本次项目的所有服务需求；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60"/>
        <w:textAlignment w:val="auto"/>
        <w:rPr>
          <w:rFonts w:hint="eastAsia" w:ascii="微软雅黑" w:hAnsi="微软雅黑" w:eastAsia="微软雅黑" w:cs="微软雅黑"/>
          <w:i w:val="0"/>
          <w:iCs w:val="0"/>
          <w:caps w:val="0"/>
          <w:color w:val="auto"/>
          <w:spacing w:val="0"/>
          <w:sz w:val="22"/>
          <w:szCs w:val="22"/>
          <w:shd w:val="clear" w:fill="FFFFFF"/>
          <w:lang w:eastAsia="zh-CN"/>
        </w:rPr>
      </w:pPr>
      <w:r>
        <w:rPr>
          <w:rFonts w:ascii="微软雅黑" w:hAnsi="微软雅黑" w:eastAsia="微软雅黑" w:cs="微软雅黑"/>
          <w:i w:val="0"/>
          <w:iCs w:val="0"/>
          <w:caps w:val="0"/>
          <w:color w:val="auto"/>
          <w:spacing w:val="0"/>
          <w:sz w:val="22"/>
          <w:szCs w:val="22"/>
          <w:shd w:val="clear" w:fill="FFFFFF"/>
        </w:rPr>
        <w:t>（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auto"/>
          <w:spacing w:val="0"/>
          <w:sz w:val="22"/>
          <w:szCs w:val="22"/>
          <w:shd w:val="clear" w:fill="FFFFFF"/>
          <w:lang w:val="en-US" w:eastAsia="zh-CN"/>
        </w:rPr>
        <w:t>2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auto"/>
          <w:spacing w:val="0"/>
          <w:sz w:val="22"/>
          <w:szCs w:val="22"/>
          <w:shd w:val="clear" w:fill="FFFFFF"/>
        </w:rPr>
        <w:t>）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auto"/>
          <w:spacing w:val="0"/>
          <w:sz w:val="22"/>
          <w:szCs w:val="22"/>
          <w:shd w:val="clear" w:fill="FFFFFF"/>
          <w:lang w:eastAsia="zh-CN"/>
        </w:rPr>
        <w:t>具备维保经验，能够提供专业、及时的维保服务；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60"/>
        <w:textAlignment w:val="auto"/>
        <w:rPr>
          <w:rFonts w:hint="default" w:ascii="微软雅黑" w:hAnsi="微软雅黑" w:eastAsia="微软雅黑" w:cs="微软雅黑"/>
          <w:i w:val="0"/>
          <w:iCs w:val="0"/>
          <w:caps w:val="0"/>
          <w:color w:val="auto"/>
          <w:spacing w:val="0"/>
          <w:sz w:val="22"/>
          <w:szCs w:val="22"/>
          <w:shd w:val="clear" w:fill="FFFFFF"/>
          <w:lang w:val="en-US"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auto"/>
          <w:spacing w:val="0"/>
          <w:sz w:val="22"/>
          <w:szCs w:val="22"/>
          <w:shd w:val="clear" w:fill="FFFFFF"/>
          <w:lang w:val="en-US" w:eastAsia="zh-CN"/>
        </w:rPr>
        <w:t>（3）具有良好的商业信誉和健全的财务制度，遵守国家法律法规，具有良好的服务记录。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60"/>
        <w:textAlignment w:val="auto"/>
        <w:rPr>
          <w:rFonts w:hint="eastAsia" w:ascii="微软雅黑" w:hAnsi="微软雅黑" w:eastAsia="微软雅黑" w:cs="微软雅黑"/>
          <w:sz w:val="22"/>
          <w:szCs w:val="22"/>
          <w:highlight w:val="none"/>
          <w:lang w:eastAsia="zh-CN"/>
        </w:rPr>
      </w:pPr>
      <w:r>
        <w:rPr>
          <w:rFonts w:hint="eastAsia" w:ascii="微软雅黑" w:hAnsi="微软雅黑" w:eastAsia="微软雅黑" w:cs="微软雅黑"/>
          <w:sz w:val="22"/>
          <w:szCs w:val="22"/>
          <w:highlight w:val="none"/>
        </w:rPr>
        <w:t>（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  <w:lang w:val="en-US" w:eastAsia="zh-CN"/>
        </w:rPr>
        <w:t>4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</w:rPr>
        <w:t>）本项目不接受联合体形式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  <w:lang w:val="en-US" w:eastAsia="zh-CN"/>
        </w:rPr>
        <w:t>询价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  <w:lang w:eastAsia="zh-CN"/>
        </w:rPr>
        <w:t>，</w:t>
      </w:r>
      <w:r>
        <w:rPr>
          <w:rFonts w:hint="eastAsia" w:ascii="微软雅黑" w:hAnsi="微软雅黑" w:eastAsia="微软雅黑" w:cs="微软雅黑"/>
          <w:color w:val="000000"/>
          <w:sz w:val="22"/>
          <w:szCs w:val="22"/>
        </w:rPr>
        <w:t>符合法律、行政法规规定的其他条件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60"/>
        <w:textAlignment w:val="auto"/>
        <w:rPr>
          <w:rFonts w:hint="eastAsia" w:ascii="微软雅黑" w:hAnsi="微软雅黑" w:eastAsia="微软雅黑" w:cs="微软雅黑"/>
          <w:sz w:val="22"/>
          <w:szCs w:val="22"/>
          <w:highlight w:val="none"/>
          <w:lang w:eastAsia="zh-CN"/>
        </w:rPr>
      </w:pPr>
      <w:r>
        <w:rPr>
          <w:rFonts w:hint="eastAsia" w:ascii="微软雅黑" w:hAnsi="微软雅黑" w:eastAsia="微软雅黑" w:cs="微软雅黑"/>
          <w:sz w:val="22"/>
          <w:szCs w:val="22"/>
          <w:highlight w:val="none"/>
          <w:lang w:eastAsia="zh-CN"/>
        </w:rPr>
        <w:t>（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  <w:lang w:val="en-US" w:eastAsia="zh-CN"/>
        </w:rPr>
        <w:t>5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  <w:lang w:eastAsia="zh-CN"/>
        </w:rPr>
        <w:t>）由厂家授权，维修维保配件原厂提供证明；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firstLine="442" w:firstLineChars="200"/>
        <w:textAlignment w:val="auto"/>
        <w:rPr>
          <w:rFonts w:hint="eastAsia" w:ascii="微软雅黑" w:hAnsi="微软雅黑" w:eastAsia="微软雅黑" w:cs="微软雅黑"/>
          <w:b/>
          <w:kern w:val="0"/>
          <w:sz w:val="22"/>
          <w:szCs w:val="22"/>
          <w:highlight w:val="none"/>
          <w:lang w:eastAsia="zh-CN"/>
        </w:rPr>
      </w:pPr>
      <w:r>
        <w:rPr>
          <w:rFonts w:hint="eastAsia" w:ascii="微软雅黑" w:hAnsi="微软雅黑" w:eastAsia="微软雅黑" w:cs="微软雅黑"/>
          <w:b/>
          <w:kern w:val="0"/>
          <w:sz w:val="22"/>
          <w:szCs w:val="22"/>
          <w:highlight w:val="none"/>
        </w:rPr>
        <w:t>4、</w:t>
      </w:r>
      <w:r>
        <w:rPr>
          <w:rFonts w:hint="eastAsia" w:ascii="微软雅黑" w:hAnsi="微软雅黑" w:eastAsia="微软雅黑" w:cs="微软雅黑"/>
          <w:b/>
          <w:kern w:val="0"/>
          <w:sz w:val="22"/>
          <w:szCs w:val="22"/>
          <w:highlight w:val="none"/>
          <w:lang w:val="en-US" w:eastAsia="zh-CN"/>
        </w:rPr>
        <w:t>报价</w:t>
      </w:r>
      <w:r>
        <w:rPr>
          <w:rFonts w:hint="eastAsia" w:ascii="微软雅黑" w:hAnsi="微软雅黑" w:eastAsia="微软雅黑" w:cs="微软雅黑"/>
          <w:b/>
          <w:kern w:val="0"/>
          <w:sz w:val="22"/>
          <w:szCs w:val="22"/>
          <w:highlight w:val="none"/>
        </w:rPr>
        <w:t>文件递交</w:t>
      </w:r>
      <w:r>
        <w:rPr>
          <w:rFonts w:hint="eastAsia" w:ascii="微软雅黑" w:hAnsi="微软雅黑" w:eastAsia="微软雅黑" w:cs="微软雅黑"/>
          <w:b/>
          <w:kern w:val="0"/>
          <w:sz w:val="22"/>
          <w:szCs w:val="22"/>
          <w:highlight w:val="none"/>
          <w:lang w:eastAsia="zh-CN"/>
        </w:rPr>
        <w:t>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229" w:leftChars="109" w:firstLine="266" w:firstLineChars="121"/>
        <w:textAlignment w:val="auto"/>
        <w:rPr>
          <w:rFonts w:hint="eastAsia" w:ascii="微软雅黑" w:hAnsi="微软雅黑" w:eastAsia="微软雅黑" w:cs="微软雅黑"/>
          <w:sz w:val="22"/>
          <w:szCs w:val="22"/>
          <w:highlight w:val="none"/>
          <w:lang w:val="en-US" w:eastAsia="zh-CN"/>
        </w:rPr>
      </w:pPr>
      <w:r>
        <w:rPr>
          <w:rFonts w:hint="eastAsia" w:ascii="微软雅黑" w:hAnsi="微软雅黑" w:eastAsia="微软雅黑" w:cs="微软雅黑"/>
          <w:sz w:val="22"/>
          <w:szCs w:val="22"/>
          <w:highlight w:val="none"/>
        </w:rPr>
        <w:t>（1）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  <w:lang w:val="en-US" w:eastAsia="zh-CN"/>
        </w:rPr>
        <w:t>报价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</w:rPr>
        <w:t>文件递交的截止时间为202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  <w:lang w:val="en-US" w:eastAsia="zh-CN"/>
        </w:rPr>
        <w:t>5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</w:rPr>
        <w:t>年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  <w:lang w:val="en-US" w:eastAsia="zh-CN"/>
        </w:rPr>
        <w:t>2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</w:rPr>
        <w:t>月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  <w:lang w:val="en-US" w:eastAsia="zh-CN"/>
        </w:rPr>
        <w:t>25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</w:rPr>
        <w:t>日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  <w:lang w:val="en-US" w:eastAsia="zh-CN"/>
        </w:rPr>
        <w:t>17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</w:rPr>
        <w:t>时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  <w:lang w:val="en-US" w:eastAsia="zh-CN"/>
        </w:rPr>
        <w:t>0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</w:rPr>
        <w:t>0分，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  <w:lang w:val="en-US" w:eastAsia="zh-CN"/>
        </w:rPr>
        <w:t>报价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</w:rPr>
        <w:t>文件递交地点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  <w:lang w:val="en-US" w:eastAsia="zh-CN"/>
        </w:rPr>
        <w:t>为</w:t>
      </w:r>
      <w:r>
        <w:rPr>
          <w:rFonts w:hint="eastAsia" w:ascii="微软雅黑" w:hAnsi="微软雅黑" w:eastAsia="微软雅黑" w:cs="微软雅黑"/>
          <w:kern w:val="44"/>
          <w:sz w:val="22"/>
          <w:szCs w:val="22"/>
          <w:lang w:val="en-US" w:eastAsia="zh-CN"/>
        </w:rPr>
        <w:t>南通通湾旅游开发有限公司金石国际大酒店</w:t>
      </w:r>
      <w:r>
        <w:rPr>
          <w:rFonts w:hint="eastAsia" w:ascii="微软雅黑" w:hAnsi="微软雅黑" w:eastAsia="微软雅黑" w:cs="微软雅黑"/>
          <w:b w:val="0"/>
          <w:bCs w:val="0"/>
          <w:kern w:val="44"/>
          <w:sz w:val="22"/>
          <w:szCs w:val="22"/>
          <w:lang w:val="en-US" w:eastAsia="zh-CN"/>
        </w:rPr>
        <w:t>安全部（可以邮寄）。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65"/>
        <w:textAlignment w:val="auto"/>
        <w:rPr>
          <w:rFonts w:hint="eastAsia" w:ascii="微软雅黑" w:hAnsi="微软雅黑" w:eastAsia="微软雅黑" w:cs="微软雅黑"/>
          <w:sz w:val="22"/>
          <w:szCs w:val="22"/>
          <w:highlight w:val="none"/>
        </w:rPr>
      </w:pPr>
      <w:r>
        <w:rPr>
          <w:rFonts w:hint="eastAsia" w:ascii="微软雅黑" w:hAnsi="微软雅黑" w:eastAsia="微软雅黑" w:cs="微软雅黑"/>
          <w:sz w:val="22"/>
          <w:szCs w:val="22"/>
          <w:highlight w:val="none"/>
        </w:rPr>
        <w:t>（2）逾期送达的或者未送达指定地点的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  <w:lang w:val="en-US" w:eastAsia="zh-CN"/>
        </w:rPr>
        <w:t>报价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</w:rPr>
        <w:t>文件，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  <w:lang w:val="en-US" w:eastAsia="zh-CN"/>
        </w:rPr>
        <w:t>询价单位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</w:rPr>
        <w:t>不予受理。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65"/>
        <w:textAlignment w:val="auto"/>
        <w:rPr>
          <w:rFonts w:hint="eastAsia" w:ascii="微软雅黑" w:hAnsi="微软雅黑" w:eastAsia="微软雅黑" w:cs="微软雅黑"/>
          <w:b/>
          <w:kern w:val="0"/>
          <w:sz w:val="22"/>
          <w:szCs w:val="22"/>
          <w:highlight w:val="none"/>
        </w:rPr>
      </w:pPr>
      <w:r>
        <w:rPr>
          <w:rFonts w:hint="eastAsia" w:ascii="微软雅黑" w:hAnsi="微软雅黑" w:eastAsia="微软雅黑" w:cs="微软雅黑"/>
          <w:b/>
          <w:kern w:val="0"/>
          <w:sz w:val="22"/>
          <w:szCs w:val="22"/>
          <w:highlight w:val="none"/>
        </w:rPr>
        <w:t>5、</w:t>
      </w:r>
      <w:r>
        <w:rPr>
          <w:rFonts w:hint="eastAsia" w:ascii="微软雅黑" w:hAnsi="微软雅黑" w:eastAsia="微软雅黑" w:cs="微软雅黑"/>
          <w:b/>
          <w:kern w:val="0"/>
          <w:sz w:val="22"/>
          <w:szCs w:val="22"/>
          <w:highlight w:val="none"/>
          <w:lang w:val="en-US" w:eastAsia="zh-CN"/>
        </w:rPr>
        <w:t>报</w:t>
      </w:r>
      <w:r>
        <w:rPr>
          <w:rFonts w:hint="eastAsia" w:ascii="微软雅黑" w:hAnsi="微软雅黑" w:eastAsia="微软雅黑" w:cs="微软雅黑"/>
          <w:b/>
          <w:kern w:val="0"/>
          <w:sz w:val="22"/>
          <w:szCs w:val="22"/>
          <w:highlight w:val="none"/>
        </w:rPr>
        <w:t>价响应文件须包含：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65"/>
        <w:textAlignment w:val="auto"/>
        <w:rPr>
          <w:rFonts w:hint="eastAsia" w:ascii="微软雅黑" w:hAnsi="微软雅黑" w:eastAsia="微软雅黑" w:cs="微软雅黑"/>
          <w:sz w:val="22"/>
          <w:szCs w:val="22"/>
          <w:highlight w:val="none"/>
          <w:lang w:eastAsia="zh-CN"/>
        </w:rPr>
      </w:pPr>
      <w:r>
        <w:rPr>
          <w:rFonts w:hint="eastAsia" w:ascii="微软雅黑" w:hAnsi="微软雅黑" w:eastAsia="微软雅黑" w:cs="微软雅黑"/>
          <w:sz w:val="22"/>
          <w:szCs w:val="22"/>
          <w:highlight w:val="none"/>
        </w:rPr>
        <w:t>（1）营业执照或单位法人证书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  <w:lang w:eastAsia="zh-CN"/>
        </w:rPr>
        <w:t>、特种设备安装改造维修许可证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</w:rPr>
        <w:t>（提供复印件并盖章）；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  <w:lang w:eastAsia="zh-CN"/>
        </w:rPr>
        <w:t>企业资质证明、服务人员资质证书、原厂家授权书、服务方案；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65"/>
        <w:textAlignment w:val="auto"/>
        <w:rPr>
          <w:rFonts w:hint="eastAsia" w:ascii="微软雅黑" w:hAnsi="微软雅黑" w:eastAsia="微软雅黑" w:cs="微软雅黑"/>
          <w:sz w:val="22"/>
          <w:szCs w:val="22"/>
          <w:highlight w:val="none"/>
        </w:rPr>
      </w:pPr>
      <w:r>
        <w:rPr>
          <w:rFonts w:hint="eastAsia" w:ascii="微软雅黑" w:hAnsi="微软雅黑" w:eastAsia="微软雅黑" w:cs="微软雅黑"/>
          <w:sz w:val="22"/>
          <w:szCs w:val="22"/>
          <w:highlight w:val="none"/>
        </w:rPr>
        <w:t>（2）询价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  <w:lang w:val="en-US" w:eastAsia="zh-CN"/>
        </w:rPr>
        <w:t>报价单（格式详见附件3）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65"/>
        <w:textAlignment w:val="auto"/>
        <w:rPr>
          <w:rFonts w:hint="eastAsia" w:ascii="微软雅黑" w:hAnsi="微软雅黑" w:eastAsia="微软雅黑" w:cs="微软雅黑"/>
          <w:sz w:val="22"/>
          <w:szCs w:val="22"/>
          <w:highlight w:val="none"/>
        </w:rPr>
      </w:pPr>
      <w:r>
        <w:rPr>
          <w:rFonts w:hint="eastAsia" w:ascii="微软雅黑" w:hAnsi="微软雅黑" w:eastAsia="微软雅黑" w:cs="微软雅黑"/>
          <w:sz w:val="22"/>
          <w:szCs w:val="22"/>
          <w:highlight w:val="none"/>
        </w:rPr>
        <w:t>（3）法定代表人身份证明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  <w:lang w:eastAsia="zh-CN"/>
        </w:rPr>
        <w:t>（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  <w:lang w:val="en-US" w:eastAsia="zh-CN"/>
        </w:rPr>
        <w:t>格式详见附件1）或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</w:rPr>
        <w:t>法人授权委托书（投标人不是法人本人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  <w:lang w:eastAsia="zh-CN"/>
        </w:rPr>
        <w:t>，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  <w:lang w:val="en-US" w:eastAsia="zh-CN"/>
        </w:rPr>
        <w:t>格式详见附件2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</w:rPr>
        <w:t>）；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65"/>
        <w:textAlignment w:val="auto"/>
        <w:rPr>
          <w:rFonts w:hint="default" w:ascii="微软雅黑" w:hAnsi="微软雅黑" w:eastAsia="微软雅黑" w:cs="微软雅黑"/>
          <w:b/>
          <w:kern w:val="0"/>
          <w:sz w:val="22"/>
          <w:szCs w:val="22"/>
          <w:highlight w:val="none"/>
          <w:lang w:val="en-US" w:eastAsia="zh-CN"/>
        </w:rPr>
      </w:pPr>
      <w:r>
        <w:rPr>
          <w:rFonts w:hint="eastAsia" w:ascii="微软雅黑" w:hAnsi="微软雅黑" w:eastAsia="微软雅黑" w:cs="微软雅黑"/>
          <w:b/>
          <w:kern w:val="0"/>
          <w:sz w:val="22"/>
          <w:szCs w:val="22"/>
          <w:highlight w:val="none"/>
          <w:lang w:val="en-US" w:eastAsia="zh-CN"/>
        </w:rPr>
        <w:t>6</w:t>
      </w:r>
      <w:r>
        <w:rPr>
          <w:rFonts w:hint="eastAsia" w:ascii="微软雅黑" w:hAnsi="微软雅黑" w:eastAsia="微软雅黑" w:cs="微软雅黑"/>
          <w:b/>
          <w:kern w:val="0"/>
          <w:sz w:val="22"/>
          <w:szCs w:val="22"/>
          <w:highlight w:val="none"/>
        </w:rPr>
        <w:t>、</w:t>
      </w:r>
      <w:r>
        <w:rPr>
          <w:rFonts w:hint="eastAsia" w:ascii="微软雅黑" w:hAnsi="微软雅黑" w:eastAsia="微软雅黑" w:cs="微软雅黑"/>
          <w:b/>
          <w:kern w:val="0"/>
          <w:sz w:val="22"/>
          <w:szCs w:val="22"/>
          <w:highlight w:val="none"/>
          <w:lang w:eastAsia="zh-CN"/>
        </w:rPr>
        <w:t>项目</w:t>
      </w:r>
      <w:r>
        <w:rPr>
          <w:rFonts w:hint="eastAsia" w:ascii="微软雅黑" w:hAnsi="微软雅黑" w:eastAsia="微软雅黑" w:cs="微软雅黑"/>
          <w:b/>
          <w:kern w:val="0"/>
          <w:sz w:val="22"/>
          <w:szCs w:val="22"/>
          <w:highlight w:val="none"/>
          <w:lang w:val="en-US" w:eastAsia="zh-CN"/>
        </w:rPr>
        <w:t>限价：</w:t>
      </w:r>
      <w:r>
        <w:rPr>
          <w:rFonts w:hint="eastAsia" w:ascii="微软雅黑" w:hAnsi="微软雅黑" w:eastAsia="微软雅黑" w:cs="微软雅黑"/>
          <w:sz w:val="22"/>
          <w:szCs w:val="22"/>
        </w:rPr>
        <w:t>本项目控制价为：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  <w:lang w:val="en-US" w:eastAsia="zh-CN"/>
        </w:rPr>
        <w:t>￥192600（壹拾玖万贰仟陆佰元）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65"/>
        <w:textAlignment w:val="auto"/>
        <w:rPr>
          <w:rFonts w:hint="eastAsia" w:ascii="微软雅黑" w:hAnsi="微软雅黑" w:eastAsia="微软雅黑" w:cs="微软雅黑"/>
          <w:b w:val="0"/>
          <w:bCs w:val="0"/>
          <w:kern w:val="0"/>
          <w:sz w:val="22"/>
          <w:szCs w:val="22"/>
          <w:highlight w:val="none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sz w:val="22"/>
          <w:szCs w:val="22"/>
        </w:rPr>
        <w:t>确定有效报价：报价低于控制价的为有效报价，高于或等于控制价的为无效报价</w:t>
      </w:r>
      <w:r>
        <w:rPr>
          <w:rFonts w:hint="eastAsia" w:ascii="微软雅黑" w:hAnsi="微软雅黑" w:eastAsia="微软雅黑" w:cs="微软雅黑"/>
          <w:b w:val="0"/>
          <w:bCs w:val="0"/>
          <w:sz w:val="22"/>
          <w:szCs w:val="22"/>
          <w:lang w:eastAsia="zh-CN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65"/>
        <w:textAlignment w:val="auto"/>
        <w:rPr>
          <w:rFonts w:hint="eastAsia" w:ascii="微软雅黑" w:hAnsi="微软雅黑" w:eastAsia="微软雅黑" w:cs="微软雅黑"/>
          <w:b/>
          <w:kern w:val="0"/>
          <w:sz w:val="22"/>
          <w:szCs w:val="22"/>
          <w:highlight w:val="none"/>
          <w:lang w:val="en-US" w:eastAsia="zh-CN"/>
        </w:rPr>
      </w:pPr>
      <w:r>
        <w:rPr>
          <w:rFonts w:hint="eastAsia" w:ascii="微软雅黑" w:hAnsi="微软雅黑" w:eastAsia="微软雅黑" w:cs="微软雅黑"/>
          <w:b/>
          <w:kern w:val="0"/>
          <w:sz w:val="22"/>
          <w:szCs w:val="22"/>
          <w:highlight w:val="none"/>
          <w:lang w:val="en-US" w:eastAsia="zh-CN"/>
        </w:rPr>
        <w:t>7、</w:t>
      </w:r>
      <w:r>
        <w:rPr>
          <w:rFonts w:hint="eastAsia" w:ascii="微软雅黑" w:hAnsi="微软雅黑" w:eastAsia="微软雅黑" w:cs="微软雅黑"/>
          <w:b/>
          <w:kern w:val="0"/>
          <w:sz w:val="22"/>
          <w:szCs w:val="22"/>
          <w:highlight w:val="none"/>
        </w:rPr>
        <w:t>评</w:t>
      </w:r>
      <w:r>
        <w:rPr>
          <w:rFonts w:hint="eastAsia" w:ascii="微软雅黑" w:hAnsi="微软雅黑" w:eastAsia="微软雅黑" w:cs="微软雅黑"/>
          <w:b/>
          <w:kern w:val="0"/>
          <w:sz w:val="22"/>
          <w:szCs w:val="22"/>
          <w:highlight w:val="none"/>
          <w:lang w:val="en-US" w:eastAsia="zh-CN"/>
        </w:rPr>
        <w:t>价</w:t>
      </w:r>
      <w:r>
        <w:rPr>
          <w:rFonts w:hint="eastAsia" w:ascii="微软雅黑" w:hAnsi="微软雅黑" w:eastAsia="微软雅黑" w:cs="微软雅黑"/>
          <w:b/>
          <w:kern w:val="0"/>
          <w:sz w:val="22"/>
          <w:szCs w:val="22"/>
          <w:highlight w:val="none"/>
        </w:rPr>
        <w:t>办法：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</w:rPr>
        <w:t>最低标价法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42" w:firstLineChars="200"/>
        <w:textAlignment w:val="auto"/>
        <w:rPr>
          <w:rFonts w:hint="default" w:ascii="微软雅黑" w:hAnsi="微软雅黑" w:eastAsia="微软雅黑" w:cs="微软雅黑"/>
          <w:b w:val="0"/>
          <w:bCs/>
          <w:kern w:val="0"/>
          <w:sz w:val="22"/>
          <w:szCs w:val="22"/>
          <w:highlight w:val="none"/>
          <w:lang w:val="en-US" w:eastAsia="zh-CN"/>
        </w:rPr>
      </w:pPr>
      <w:r>
        <w:rPr>
          <w:rFonts w:hint="eastAsia" w:ascii="微软雅黑" w:hAnsi="微软雅黑" w:eastAsia="微软雅黑" w:cs="微软雅黑"/>
          <w:b/>
          <w:kern w:val="0"/>
          <w:sz w:val="22"/>
          <w:szCs w:val="22"/>
          <w:highlight w:val="none"/>
          <w:lang w:val="en-US" w:eastAsia="zh-CN"/>
        </w:rPr>
        <w:t>8、日常维护保养标准：</w:t>
      </w:r>
      <w:r>
        <w:rPr>
          <w:rFonts w:hint="eastAsia" w:ascii="微软雅黑" w:hAnsi="微软雅黑" w:eastAsia="微软雅黑" w:cs="微软雅黑"/>
          <w:b w:val="0"/>
          <w:bCs/>
          <w:kern w:val="0"/>
          <w:sz w:val="22"/>
          <w:szCs w:val="22"/>
          <w:highlight w:val="none"/>
          <w:lang w:val="en-US" w:eastAsia="zh-CN"/>
        </w:rPr>
        <w:t>实施日常维护保养后的电梯应当符合《中华人名共和国特种设备安全法》、《特种设备安全监察条例（国务院令第549号）》、《电梯维护保养规则》TSG T5002-2017、《电梯制造与安装安全规范》（GB7588-2003）的相关规定。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42" w:firstLineChars="200"/>
        <w:textAlignment w:val="auto"/>
        <w:rPr>
          <w:rFonts w:hint="eastAsia" w:ascii="微软雅黑" w:hAnsi="微软雅黑" w:eastAsia="微软雅黑" w:cs="微软雅黑"/>
          <w:b/>
          <w:kern w:val="0"/>
          <w:sz w:val="22"/>
          <w:szCs w:val="22"/>
          <w:highlight w:val="none"/>
        </w:rPr>
      </w:pPr>
      <w:r>
        <w:rPr>
          <w:rFonts w:hint="eastAsia" w:ascii="微软雅黑" w:hAnsi="微软雅黑" w:eastAsia="微软雅黑" w:cs="微软雅黑"/>
          <w:b/>
          <w:kern w:val="0"/>
          <w:sz w:val="22"/>
          <w:szCs w:val="22"/>
          <w:highlight w:val="none"/>
          <w:lang w:val="en-US" w:eastAsia="zh-CN"/>
        </w:rPr>
        <w:t>9</w:t>
      </w:r>
      <w:r>
        <w:rPr>
          <w:rFonts w:hint="eastAsia" w:ascii="微软雅黑" w:hAnsi="微软雅黑" w:eastAsia="微软雅黑" w:cs="微软雅黑"/>
          <w:b/>
          <w:kern w:val="0"/>
          <w:sz w:val="22"/>
          <w:szCs w:val="22"/>
          <w:highlight w:val="none"/>
        </w:rPr>
        <w:t>、支付方式：</w:t>
      </w:r>
    </w:p>
    <w:p>
      <w:pPr>
        <w:keepNext w:val="0"/>
        <w:keepLines w:val="0"/>
        <w:pageBreakBefore w:val="0"/>
        <w:tabs>
          <w:tab w:val="left" w:pos="426"/>
          <w:tab w:val="left" w:pos="840"/>
          <w:tab w:val="left" w:pos="127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40" w:firstLineChars="200"/>
        <w:textAlignment w:val="auto"/>
        <w:rPr>
          <w:rFonts w:hint="eastAsia" w:ascii="微软雅黑" w:hAnsi="微软雅黑" w:eastAsia="微软雅黑" w:cs="微软雅黑"/>
          <w:color w:val="000000"/>
          <w:sz w:val="22"/>
          <w:szCs w:val="22"/>
          <w:lang w:val="en-US" w:eastAsia="zh-CN"/>
        </w:rPr>
      </w:pPr>
      <w:r>
        <w:rPr>
          <w:rFonts w:hint="eastAsia" w:ascii="微软雅黑" w:hAnsi="微软雅黑" w:eastAsia="微软雅黑" w:cs="微软雅黑"/>
          <w:color w:val="000000"/>
          <w:sz w:val="22"/>
          <w:szCs w:val="22"/>
        </w:rPr>
        <w:t>付款方式：</w:t>
      </w:r>
      <w:r>
        <w:rPr>
          <w:rFonts w:hint="eastAsia" w:ascii="微软雅黑" w:hAnsi="微软雅黑" w:eastAsia="微软雅黑" w:cs="微软雅黑"/>
          <w:color w:val="000000"/>
          <w:sz w:val="22"/>
          <w:szCs w:val="22"/>
          <w:lang w:val="en-US" w:eastAsia="zh-CN"/>
        </w:rPr>
        <w:t>对公转账</w:t>
      </w:r>
      <w:r>
        <w:rPr>
          <w:rFonts w:hint="eastAsia" w:ascii="微软雅黑" w:hAnsi="微软雅黑" w:eastAsia="微软雅黑" w:cs="微软雅黑"/>
          <w:color w:val="000000"/>
          <w:sz w:val="22"/>
          <w:szCs w:val="22"/>
          <w:lang w:eastAsia="zh-CN"/>
        </w:rPr>
        <w:t>。</w:t>
      </w:r>
      <w:r>
        <w:rPr>
          <w:rFonts w:hint="eastAsia" w:ascii="微软雅黑" w:hAnsi="微软雅黑" w:eastAsia="微软雅黑" w:cs="微软雅黑"/>
          <w:color w:val="000000"/>
          <w:sz w:val="22"/>
          <w:szCs w:val="22"/>
          <w:lang w:val="en-US" w:eastAsia="zh-CN"/>
        </w:rPr>
        <w:t>合同签订后6个月支付合同总价50%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</w:rPr>
        <w:t>，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  <w:lang w:eastAsia="zh-CN"/>
        </w:rPr>
        <w:t>剩余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  <w:lang w:val="en-US" w:eastAsia="zh-CN"/>
        </w:rPr>
        <w:t>50%合同结束后30个工作日内支付</w:t>
      </w:r>
      <w:r>
        <w:rPr>
          <w:rFonts w:hint="eastAsia" w:ascii="微软雅黑" w:hAnsi="微软雅黑" w:eastAsia="微软雅黑" w:cs="微软雅黑"/>
          <w:color w:val="000000"/>
          <w:sz w:val="22"/>
          <w:szCs w:val="22"/>
          <w:lang w:val="en-US" w:eastAsia="zh-CN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42" w:firstLineChars="200"/>
        <w:textAlignment w:val="auto"/>
        <w:rPr>
          <w:rFonts w:hint="eastAsia" w:ascii="微软雅黑" w:hAnsi="微软雅黑" w:eastAsia="微软雅黑" w:cs="微软雅黑"/>
          <w:b/>
          <w:kern w:val="0"/>
          <w:sz w:val="22"/>
          <w:szCs w:val="22"/>
          <w:highlight w:val="none"/>
          <w:lang w:val="en-US" w:eastAsia="zh-CN"/>
        </w:rPr>
      </w:pPr>
      <w:r>
        <w:rPr>
          <w:rFonts w:hint="eastAsia" w:ascii="微软雅黑" w:hAnsi="微软雅黑" w:eastAsia="微软雅黑" w:cs="微软雅黑"/>
          <w:b/>
          <w:kern w:val="0"/>
          <w:sz w:val="22"/>
          <w:szCs w:val="22"/>
          <w:highlight w:val="none"/>
          <w:lang w:val="en-US" w:eastAsia="zh-CN"/>
        </w:rPr>
        <w:t>10、维保期：1年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42" w:firstLineChars="200"/>
        <w:textAlignment w:val="auto"/>
        <w:rPr>
          <w:rFonts w:hint="eastAsia" w:ascii="微软雅黑" w:hAnsi="微软雅黑" w:eastAsia="微软雅黑" w:cs="微软雅黑"/>
          <w:b/>
          <w:kern w:val="0"/>
          <w:sz w:val="22"/>
          <w:szCs w:val="22"/>
          <w:highlight w:val="none"/>
        </w:rPr>
      </w:pPr>
      <w:r>
        <w:rPr>
          <w:rFonts w:hint="eastAsia" w:ascii="微软雅黑" w:hAnsi="微软雅黑" w:eastAsia="微软雅黑" w:cs="微软雅黑"/>
          <w:b/>
          <w:kern w:val="0"/>
          <w:sz w:val="22"/>
          <w:szCs w:val="22"/>
          <w:highlight w:val="none"/>
          <w:lang w:val="en-US" w:eastAsia="zh-CN"/>
        </w:rPr>
        <w:t>11</w:t>
      </w:r>
      <w:r>
        <w:rPr>
          <w:rFonts w:hint="eastAsia" w:ascii="微软雅黑" w:hAnsi="微软雅黑" w:eastAsia="微软雅黑" w:cs="微软雅黑"/>
          <w:b/>
          <w:kern w:val="0"/>
          <w:sz w:val="22"/>
          <w:szCs w:val="22"/>
          <w:highlight w:val="none"/>
        </w:rPr>
        <w:t>、若采购过程中符合要求的供应商不满足三家，则由实际参与的供应商进行询价比选。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42" w:firstLineChars="200"/>
        <w:textAlignment w:val="auto"/>
        <w:rPr>
          <w:rFonts w:hint="eastAsia" w:ascii="微软雅黑" w:hAnsi="微软雅黑" w:eastAsia="微软雅黑" w:cs="微软雅黑"/>
          <w:b/>
          <w:kern w:val="0"/>
          <w:sz w:val="22"/>
          <w:szCs w:val="22"/>
          <w:highlight w:val="none"/>
        </w:rPr>
      </w:pPr>
      <w:r>
        <w:rPr>
          <w:rFonts w:hint="eastAsia" w:ascii="微软雅黑" w:hAnsi="微软雅黑" w:eastAsia="微软雅黑" w:cs="微软雅黑"/>
          <w:b/>
          <w:kern w:val="0"/>
          <w:sz w:val="22"/>
          <w:szCs w:val="22"/>
          <w:highlight w:val="none"/>
          <w:lang w:val="en-US" w:eastAsia="zh-CN"/>
        </w:rPr>
        <w:t>12、</w:t>
      </w:r>
      <w:r>
        <w:rPr>
          <w:rFonts w:hint="eastAsia" w:ascii="微软雅黑" w:hAnsi="微软雅黑" w:eastAsia="微软雅黑" w:cs="微软雅黑"/>
          <w:b/>
          <w:kern w:val="0"/>
          <w:sz w:val="22"/>
          <w:szCs w:val="22"/>
          <w:highlight w:val="none"/>
        </w:rPr>
        <w:t>联系方式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40" w:firstLineChars="200"/>
        <w:textAlignment w:val="auto"/>
        <w:rPr>
          <w:rFonts w:hint="eastAsia" w:ascii="微软雅黑" w:hAnsi="微软雅黑" w:eastAsia="微软雅黑" w:cs="微软雅黑"/>
          <w:sz w:val="22"/>
          <w:szCs w:val="22"/>
          <w:highlight w:val="none"/>
          <w:lang w:eastAsia="zh-CN"/>
        </w:rPr>
      </w:pPr>
      <w:r>
        <w:rPr>
          <w:rFonts w:hint="eastAsia" w:ascii="微软雅黑" w:hAnsi="微软雅黑" w:eastAsia="微软雅黑" w:cs="微软雅黑"/>
          <w:sz w:val="22"/>
          <w:szCs w:val="22"/>
          <w:highlight w:val="none"/>
          <w:lang w:val="en-US" w:eastAsia="zh-CN"/>
        </w:rPr>
        <w:t>询价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</w:rPr>
        <w:t>单位名称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  <w:lang w:eastAsia="zh-CN"/>
        </w:rPr>
        <w:t>：</w:t>
      </w:r>
      <w:r>
        <w:rPr>
          <w:rFonts w:hint="eastAsia" w:ascii="微软雅黑" w:hAnsi="微软雅黑" w:eastAsia="微软雅黑" w:cs="微软雅黑"/>
          <w:kern w:val="44"/>
          <w:sz w:val="22"/>
          <w:szCs w:val="22"/>
          <w:lang w:val="en-US" w:eastAsia="zh-CN"/>
        </w:rPr>
        <w:t>南通通湾旅游开发有限公司金石国际大酒店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65"/>
        <w:textAlignment w:val="auto"/>
        <w:rPr>
          <w:rFonts w:hint="eastAsia" w:ascii="微软雅黑" w:hAnsi="微软雅黑" w:eastAsia="微软雅黑" w:cs="微软雅黑"/>
          <w:sz w:val="22"/>
          <w:szCs w:val="22"/>
          <w:highlight w:val="none"/>
          <w:lang w:val="en-US" w:eastAsia="zh-CN"/>
        </w:rPr>
      </w:pPr>
      <w:r>
        <w:rPr>
          <w:rFonts w:hint="eastAsia" w:ascii="微软雅黑" w:hAnsi="微软雅黑" w:eastAsia="微软雅黑" w:cs="微软雅黑"/>
          <w:sz w:val="22"/>
          <w:szCs w:val="22"/>
          <w:highlight w:val="none"/>
        </w:rPr>
        <w:t>地址：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  <w:lang w:val="en-US" w:eastAsia="zh-CN"/>
        </w:rPr>
        <w:t>崇川区崇川路85号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65"/>
        <w:textAlignment w:val="auto"/>
        <w:rPr>
          <w:rFonts w:hint="eastAsia" w:ascii="微软雅黑" w:hAnsi="微软雅黑" w:eastAsia="微软雅黑" w:cs="微软雅黑"/>
          <w:sz w:val="22"/>
          <w:szCs w:val="22"/>
          <w:highlight w:val="none"/>
          <w:lang w:val="en-US" w:eastAsia="zh-CN"/>
        </w:rPr>
      </w:pPr>
      <w:r>
        <w:rPr>
          <w:rFonts w:hint="eastAsia" w:ascii="微软雅黑" w:hAnsi="微软雅黑" w:eastAsia="微软雅黑" w:cs="微软雅黑"/>
          <w:sz w:val="22"/>
          <w:szCs w:val="22"/>
          <w:highlight w:val="none"/>
        </w:rPr>
        <w:t>联系人：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  <w:lang w:val="en-US" w:eastAsia="zh-CN"/>
        </w:rPr>
        <w:t>张先生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65"/>
        <w:textAlignment w:val="auto"/>
        <w:rPr>
          <w:rFonts w:hint="eastAsia" w:ascii="微软雅黑" w:hAnsi="微软雅黑" w:eastAsia="微软雅黑" w:cs="微软雅黑"/>
          <w:sz w:val="22"/>
          <w:szCs w:val="22"/>
          <w:highlight w:val="none"/>
          <w:lang w:val="en-US" w:eastAsia="zh-CN"/>
        </w:rPr>
      </w:pPr>
      <w:r>
        <w:rPr>
          <w:rFonts w:hint="eastAsia" w:ascii="微软雅黑" w:hAnsi="微软雅黑" w:eastAsia="微软雅黑" w:cs="微软雅黑"/>
          <w:sz w:val="22"/>
          <w:szCs w:val="22"/>
          <w:highlight w:val="none"/>
        </w:rPr>
        <w:t>电话：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  <w:lang w:val="en-US" w:eastAsia="zh-CN"/>
        </w:rPr>
        <w:t>13773613841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65"/>
        <w:textAlignment w:val="auto"/>
        <w:rPr>
          <w:rFonts w:hint="eastAsia" w:ascii="微软雅黑" w:hAnsi="微软雅黑" w:eastAsia="微软雅黑" w:cs="微软雅黑"/>
          <w:sz w:val="22"/>
          <w:szCs w:val="22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65"/>
        <w:textAlignment w:val="auto"/>
        <w:rPr>
          <w:rFonts w:hint="eastAsia" w:ascii="微软雅黑" w:hAnsi="微软雅黑" w:eastAsia="微软雅黑" w:cs="微软雅黑"/>
          <w:sz w:val="22"/>
          <w:szCs w:val="22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65"/>
        <w:textAlignment w:val="auto"/>
        <w:rPr>
          <w:rFonts w:hint="default" w:ascii="微软雅黑" w:hAnsi="微软雅黑" w:eastAsia="微软雅黑" w:cs="微软雅黑"/>
          <w:sz w:val="22"/>
          <w:szCs w:val="22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65"/>
        <w:jc w:val="right"/>
        <w:textAlignment w:val="auto"/>
        <w:rPr>
          <w:rFonts w:hint="eastAsia" w:ascii="微软雅黑" w:hAnsi="微软雅黑" w:eastAsia="微软雅黑" w:cs="微软雅黑"/>
          <w:sz w:val="22"/>
          <w:szCs w:val="22"/>
          <w:highlight w:val="none"/>
        </w:rPr>
      </w:pPr>
      <w:r>
        <w:rPr>
          <w:rFonts w:hint="eastAsia" w:ascii="微软雅黑" w:hAnsi="微软雅黑" w:eastAsia="微软雅黑" w:cs="微软雅黑"/>
          <w:sz w:val="22"/>
          <w:szCs w:val="22"/>
          <w:highlight w:val="none"/>
        </w:rPr>
        <w:t>202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  <w:lang w:val="en-US" w:eastAsia="zh-CN"/>
        </w:rPr>
        <w:t>5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</w:rPr>
        <w:t xml:space="preserve">年 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  <w:lang w:val="en-US" w:eastAsia="zh-CN"/>
        </w:rPr>
        <w:t>2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</w:rPr>
        <w:t>月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  <w:lang w:val="en-US" w:eastAsia="zh-CN"/>
        </w:rPr>
        <w:t>15</w:t>
      </w:r>
      <w:r>
        <w:rPr>
          <w:rFonts w:hint="eastAsia" w:ascii="微软雅黑" w:hAnsi="微软雅黑" w:eastAsia="微软雅黑" w:cs="微软雅黑"/>
          <w:sz w:val="22"/>
          <w:szCs w:val="22"/>
          <w:highlight w:val="none"/>
        </w:rPr>
        <w:t>日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65"/>
        <w:jc w:val="right"/>
        <w:textAlignment w:val="auto"/>
        <w:rPr>
          <w:rFonts w:hint="eastAsia" w:ascii="微软雅黑" w:hAnsi="微软雅黑" w:eastAsia="微软雅黑" w:cs="微软雅黑"/>
          <w:sz w:val="22"/>
          <w:szCs w:val="2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65"/>
        <w:jc w:val="right"/>
        <w:textAlignment w:val="auto"/>
        <w:rPr>
          <w:rFonts w:hint="eastAsia" w:ascii="微软雅黑" w:hAnsi="微软雅黑" w:eastAsia="微软雅黑" w:cs="微软雅黑"/>
          <w:sz w:val="22"/>
          <w:szCs w:val="2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65"/>
        <w:jc w:val="right"/>
        <w:textAlignment w:val="auto"/>
        <w:rPr>
          <w:rFonts w:hint="eastAsia" w:ascii="微软雅黑" w:hAnsi="微软雅黑" w:eastAsia="微软雅黑" w:cs="微软雅黑"/>
          <w:sz w:val="22"/>
          <w:szCs w:val="2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65"/>
        <w:jc w:val="center"/>
        <w:textAlignment w:val="auto"/>
        <w:rPr>
          <w:rFonts w:hint="eastAsia" w:ascii="微软雅黑" w:hAnsi="微软雅黑" w:eastAsia="微软雅黑" w:cs="微软雅黑"/>
          <w:sz w:val="22"/>
          <w:szCs w:val="2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微软雅黑" w:hAnsi="微软雅黑" w:eastAsia="微软雅黑" w:cs="微软雅黑"/>
          <w:sz w:val="22"/>
          <w:szCs w:val="2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微软雅黑" w:hAnsi="微软雅黑" w:eastAsia="微软雅黑" w:cs="微软雅黑"/>
          <w:sz w:val="22"/>
          <w:szCs w:val="2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65"/>
        <w:jc w:val="right"/>
        <w:textAlignment w:val="auto"/>
        <w:rPr>
          <w:rFonts w:hint="eastAsia" w:ascii="微软雅黑" w:hAnsi="微软雅黑" w:eastAsia="微软雅黑" w:cs="微软雅黑"/>
          <w:sz w:val="22"/>
          <w:szCs w:val="2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微软雅黑" w:hAnsi="微软雅黑" w:eastAsia="微软雅黑" w:cs="微软雅黑"/>
          <w:sz w:val="22"/>
          <w:szCs w:val="22"/>
          <w:highlight w:val="none"/>
        </w:rPr>
      </w:pPr>
    </w:p>
    <w:p>
      <w:pPr>
        <w:spacing w:line="560" w:lineRule="exact"/>
        <w:jc w:val="left"/>
        <w:rPr>
          <w:rFonts w:hint="eastAsia" w:ascii="微软雅黑" w:hAnsi="微软雅黑" w:eastAsia="微软雅黑" w:cs="微软雅黑"/>
          <w:sz w:val="22"/>
          <w:szCs w:val="22"/>
          <w:lang w:val="en-US" w:eastAsia="zh-CN"/>
        </w:rPr>
      </w:pPr>
      <w:r>
        <w:rPr>
          <w:rFonts w:hint="eastAsia" w:ascii="微软雅黑" w:hAnsi="微软雅黑" w:eastAsia="微软雅黑" w:cs="微软雅黑"/>
          <w:sz w:val="22"/>
          <w:szCs w:val="22"/>
          <w:lang w:val="en-US" w:eastAsia="zh-CN"/>
        </w:rPr>
        <w:t>附件1：</w:t>
      </w:r>
    </w:p>
    <w:p>
      <w:pPr>
        <w:spacing w:line="360" w:lineRule="auto"/>
        <w:jc w:val="center"/>
        <w:rPr>
          <w:rFonts w:hint="eastAsia" w:ascii="微软雅黑" w:hAnsi="微软雅黑" w:eastAsia="微软雅黑" w:cs="微软雅黑"/>
          <w:b/>
          <w:bCs/>
          <w:sz w:val="22"/>
          <w:szCs w:val="22"/>
        </w:rPr>
      </w:pPr>
      <w:r>
        <w:rPr>
          <w:rFonts w:hint="eastAsia" w:ascii="微软雅黑" w:hAnsi="微软雅黑" w:eastAsia="微软雅黑" w:cs="微软雅黑"/>
          <w:b/>
          <w:bCs/>
          <w:sz w:val="22"/>
          <w:szCs w:val="22"/>
        </w:rPr>
        <w:t>法定代表人身份证明</w:t>
      </w:r>
    </w:p>
    <w:p>
      <w:pPr>
        <w:spacing w:line="360" w:lineRule="auto"/>
        <w:rPr>
          <w:rFonts w:hint="eastAsia" w:ascii="微软雅黑" w:hAnsi="微软雅黑" w:eastAsia="微软雅黑" w:cs="微软雅黑"/>
          <w:sz w:val="22"/>
          <w:szCs w:val="22"/>
        </w:rPr>
      </w:pPr>
      <w:r>
        <w:rPr>
          <w:rFonts w:hint="eastAsia" w:ascii="微软雅黑" w:hAnsi="微软雅黑" w:eastAsia="微软雅黑" w:cs="微软雅黑"/>
          <w:sz w:val="22"/>
          <w:szCs w:val="22"/>
          <w:lang w:val="en-US" w:eastAsia="zh-CN"/>
        </w:rPr>
        <w:t>南通通湾旅游开发有限公司金石国际大酒店</w:t>
      </w:r>
      <w:r>
        <w:rPr>
          <w:rFonts w:hint="eastAsia" w:ascii="微软雅黑" w:hAnsi="微软雅黑" w:eastAsia="微软雅黑" w:cs="微软雅黑"/>
          <w:sz w:val="22"/>
          <w:szCs w:val="22"/>
        </w:rPr>
        <w:t>：</w:t>
      </w:r>
    </w:p>
    <w:p>
      <w:pPr>
        <w:snapToGrid w:val="0"/>
        <w:spacing w:line="420" w:lineRule="exact"/>
        <w:jc w:val="center"/>
        <w:rPr>
          <w:rFonts w:hint="eastAsia" w:ascii="微软雅黑" w:hAnsi="微软雅黑" w:eastAsia="微软雅黑" w:cs="微软雅黑"/>
          <w:sz w:val="22"/>
          <w:szCs w:val="22"/>
        </w:rPr>
      </w:pPr>
      <w:r>
        <w:rPr>
          <w:rFonts w:hint="eastAsia" w:ascii="微软雅黑" w:hAnsi="微软雅黑" w:eastAsia="微软雅黑" w:cs="微软雅黑"/>
          <w:sz w:val="22"/>
          <w:szCs w:val="22"/>
          <w:u w:val="single"/>
        </w:rPr>
        <w:t xml:space="preserve">  </w:t>
      </w:r>
      <w:r>
        <w:rPr>
          <w:rFonts w:hint="eastAsia" w:ascii="微软雅黑" w:hAnsi="微软雅黑" w:eastAsia="微软雅黑" w:cs="微软雅黑"/>
          <w:sz w:val="22"/>
          <w:szCs w:val="22"/>
          <w:u w:val="single"/>
          <w:lang w:val="en-US" w:eastAsia="zh-CN"/>
        </w:rPr>
        <w:t xml:space="preserve">     </w:t>
      </w:r>
      <w:r>
        <w:rPr>
          <w:rFonts w:hint="eastAsia" w:ascii="微软雅黑" w:hAnsi="微软雅黑" w:eastAsia="微软雅黑" w:cs="微软雅黑"/>
          <w:sz w:val="22"/>
          <w:szCs w:val="22"/>
          <w:u w:val="single"/>
        </w:rPr>
        <w:t xml:space="preserve">  先生</w:t>
      </w:r>
      <w:r>
        <w:rPr>
          <w:rFonts w:hint="eastAsia" w:ascii="微软雅黑" w:hAnsi="微软雅黑" w:eastAsia="微软雅黑" w:cs="微软雅黑"/>
          <w:sz w:val="22"/>
          <w:szCs w:val="22"/>
          <w:u w:val="single"/>
          <w:lang w:val="en-US" w:eastAsia="zh-CN"/>
        </w:rPr>
        <w:t>/女士</w:t>
      </w:r>
      <w:r>
        <w:rPr>
          <w:rFonts w:hint="eastAsia" w:ascii="微软雅黑" w:hAnsi="微软雅黑" w:eastAsia="微软雅黑" w:cs="微软雅黑"/>
          <w:sz w:val="22"/>
          <w:szCs w:val="22"/>
        </w:rPr>
        <w:t>现任我单位</w:t>
      </w:r>
      <w:r>
        <w:rPr>
          <w:rFonts w:hint="eastAsia" w:ascii="微软雅黑" w:hAnsi="微软雅黑" w:eastAsia="微软雅黑" w:cs="微软雅黑"/>
          <w:sz w:val="22"/>
          <w:szCs w:val="22"/>
          <w:u w:val="single"/>
        </w:rPr>
        <w:t>　</w:t>
      </w:r>
      <w:r>
        <w:rPr>
          <w:rFonts w:hint="eastAsia" w:ascii="微软雅黑" w:hAnsi="微软雅黑" w:eastAsia="微软雅黑" w:cs="微软雅黑"/>
          <w:sz w:val="22"/>
          <w:szCs w:val="22"/>
          <w:u w:val="single"/>
          <w:lang w:val="en-US" w:eastAsia="zh-CN"/>
        </w:rPr>
        <w:t xml:space="preserve">     </w:t>
      </w:r>
      <w:r>
        <w:rPr>
          <w:rFonts w:hint="eastAsia" w:ascii="微软雅黑" w:hAnsi="微软雅黑" w:eastAsia="微软雅黑" w:cs="微软雅黑"/>
          <w:sz w:val="22"/>
          <w:szCs w:val="22"/>
          <w:u w:val="single"/>
        </w:rPr>
        <w:t>　</w:t>
      </w:r>
      <w:r>
        <w:rPr>
          <w:rFonts w:hint="eastAsia" w:ascii="微软雅黑" w:hAnsi="微软雅黑" w:eastAsia="微软雅黑" w:cs="微软雅黑"/>
          <w:sz w:val="22"/>
          <w:szCs w:val="22"/>
        </w:rPr>
        <w:t>职务，为法定代表人，特此证明。</w:t>
      </w:r>
    </w:p>
    <w:p>
      <w:pPr>
        <w:snapToGrid w:val="0"/>
        <w:spacing w:line="420" w:lineRule="exact"/>
        <w:rPr>
          <w:rFonts w:hint="eastAsia" w:ascii="微软雅黑" w:hAnsi="微软雅黑" w:eastAsia="微软雅黑" w:cs="微软雅黑"/>
          <w:sz w:val="22"/>
          <w:szCs w:val="22"/>
          <w:u w:val="single"/>
          <w:lang w:val="en-US" w:eastAsia="zh-CN"/>
        </w:rPr>
      </w:pPr>
      <w:r>
        <w:rPr>
          <w:rFonts w:hint="eastAsia" w:ascii="微软雅黑" w:hAnsi="微软雅黑" w:eastAsia="微软雅黑" w:cs="微软雅黑"/>
          <w:sz w:val="22"/>
          <w:szCs w:val="22"/>
        </w:rPr>
        <w:t>身份证号码：</w:t>
      </w:r>
      <w:r>
        <w:rPr>
          <w:rFonts w:hint="eastAsia" w:ascii="微软雅黑" w:hAnsi="微软雅黑" w:eastAsia="微软雅黑" w:cs="微软雅黑"/>
          <w:sz w:val="22"/>
          <w:szCs w:val="22"/>
          <w:u w:val="single"/>
          <w:lang w:val="en-US" w:eastAsia="zh-CN"/>
        </w:rPr>
        <w:t xml:space="preserve">                  </w:t>
      </w:r>
      <w:r>
        <w:rPr>
          <w:rFonts w:hint="eastAsia" w:ascii="微软雅黑" w:hAnsi="微软雅黑" w:eastAsia="微软雅黑" w:cs="微软雅黑"/>
          <w:sz w:val="22"/>
          <w:szCs w:val="22"/>
          <w:lang w:val="en-US" w:eastAsia="zh-CN"/>
        </w:rPr>
        <w:t xml:space="preserve">  </w:t>
      </w:r>
    </w:p>
    <w:p>
      <w:pPr>
        <w:jc w:val="right"/>
        <w:rPr>
          <w:rFonts w:hint="eastAsia" w:ascii="微软雅黑" w:hAnsi="微软雅黑" w:eastAsia="微软雅黑" w:cs="微软雅黑"/>
          <w:sz w:val="22"/>
          <w:szCs w:val="22"/>
          <w:lang w:val="en-US" w:eastAsia="zh-CN"/>
        </w:rPr>
      </w:pPr>
    </w:p>
    <w:p>
      <w:pPr>
        <w:jc w:val="right"/>
        <w:rPr>
          <w:rFonts w:hint="eastAsia" w:ascii="微软雅黑" w:hAnsi="微软雅黑" w:eastAsia="微软雅黑" w:cs="微软雅黑"/>
          <w:sz w:val="22"/>
          <w:szCs w:val="22"/>
        </w:rPr>
      </w:pPr>
      <w:r>
        <w:rPr>
          <w:rFonts w:hint="eastAsia" w:ascii="微软雅黑" w:hAnsi="微软雅黑" w:eastAsia="微软雅黑" w:cs="微软雅黑"/>
          <w:sz w:val="22"/>
          <w:szCs w:val="22"/>
          <w:lang w:val="en-US" w:eastAsia="zh-CN"/>
        </w:rPr>
        <w:t>报价单位</w:t>
      </w:r>
      <w:r>
        <w:rPr>
          <w:rFonts w:hint="eastAsia" w:ascii="微软雅黑" w:hAnsi="微软雅黑" w:eastAsia="微软雅黑" w:cs="微软雅黑"/>
          <w:sz w:val="22"/>
          <w:szCs w:val="22"/>
        </w:rPr>
        <w:t>（盖章）</w:t>
      </w:r>
    </w:p>
    <w:p>
      <w:pPr>
        <w:snapToGrid w:val="0"/>
        <w:spacing w:line="420" w:lineRule="exact"/>
        <w:ind w:firstLine="444" w:firstLineChars="202"/>
        <w:jc w:val="right"/>
        <w:rPr>
          <w:rFonts w:hint="eastAsia" w:ascii="微软雅黑" w:hAnsi="微软雅黑" w:eastAsia="微软雅黑" w:cs="微软雅黑"/>
          <w:bCs/>
          <w:sz w:val="22"/>
          <w:szCs w:val="22"/>
        </w:rPr>
      </w:pPr>
      <w:r>
        <w:rPr>
          <w:rFonts w:hint="eastAsia" w:ascii="微软雅黑" w:hAnsi="微软雅黑" w:eastAsia="微软雅黑" w:cs="微软雅黑"/>
          <w:bCs/>
          <w:sz w:val="22"/>
          <w:szCs w:val="22"/>
          <w:lang w:val="en-US" w:eastAsia="zh-CN"/>
        </w:rPr>
        <w:t xml:space="preserve"> </w:t>
      </w:r>
      <w:r>
        <w:rPr>
          <w:rFonts w:hint="eastAsia" w:ascii="微软雅黑" w:hAnsi="微软雅黑" w:eastAsia="微软雅黑" w:cs="微软雅黑"/>
          <w:bCs/>
          <w:sz w:val="22"/>
          <w:szCs w:val="22"/>
        </w:rPr>
        <w:t>年</w:t>
      </w:r>
      <w:r>
        <w:rPr>
          <w:rFonts w:hint="eastAsia" w:ascii="微软雅黑" w:hAnsi="微软雅黑" w:eastAsia="微软雅黑" w:cs="微软雅黑"/>
          <w:bCs/>
          <w:sz w:val="22"/>
          <w:szCs w:val="22"/>
          <w:lang w:val="en-US" w:eastAsia="zh-CN"/>
        </w:rPr>
        <w:t xml:space="preserve">   </w:t>
      </w:r>
      <w:r>
        <w:rPr>
          <w:rFonts w:hint="eastAsia" w:ascii="微软雅黑" w:hAnsi="微软雅黑" w:eastAsia="微软雅黑" w:cs="微软雅黑"/>
          <w:bCs/>
          <w:sz w:val="22"/>
          <w:szCs w:val="22"/>
        </w:rPr>
        <w:t>月</w:t>
      </w:r>
      <w:r>
        <w:rPr>
          <w:rFonts w:hint="eastAsia" w:ascii="微软雅黑" w:hAnsi="微软雅黑" w:eastAsia="微软雅黑" w:cs="微软雅黑"/>
          <w:bCs/>
          <w:sz w:val="22"/>
          <w:szCs w:val="22"/>
          <w:lang w:val="en-US" w:eastAsia="zh-CN"/>
        </w:rPr>
        <w:t xml:space="preserve">   </w:t>
      </w:r>
      <w:r>
        <w:rPr>
          <w:rFonts w:hint="eastAsia" w:ascii="微软雅黑" w:hAnsi="微软雅黑" w:eastAsia="微软雅黑" w:cs="微软雅黑"/>
          <w:bCs/>
          <w:sz w:val="22"/>
          <w:szCs w:val="22"/>
        </w:rPr>
        <w:t>日</w:t>
      </w:r>
    </w:p>
    <w:p>
      <w:pPr>
        <w:tabs>
          <w:tab w:val="left" w:pos="3055"/>
        </w:tabs>
        <w:snapToGrid w:val="0"/>
        <w:spacing w:line="360" w:lineRule="auto"/>
        <w:jc w:val="left"/>
        <w:rPr>
          <w:rFonts w:hint="default" w:ascii="微软雅黑" w:hAnsi="微软雅黑" w:eastAsia="微软雅黑" w:cs="微软雅黑"/>
          <w:sz w:val="22"/>
          <w:szCs w:val="22"/>
          <w:lang w:val="en-US"/>
        </w:rPr>
      </w:pPr>
      <w:r>
        <w:rPr>
          <w:rFonts w:hint="eastAsia" w:ascii="微软雅黑" w:hAnsi="微软雅黑" w:eastAsia="微软雅黑" w:cs="微软雅黑"/>
          <w:sz w:val="22"/>
          <w:szCs w:val="22"/>
        </w:rPr>
        <w:t>注：提供法定代表人的身份证正反</w:t>
      </w:r>
      <w:r>
        <w:rPr>
          <w:rFonts w:hint="eastAsia" w:ascii="微软雅黑" w:hAnsi="微软雅黑" w:eastAsia="微软雅黑" w:cs="微软雅黑"/>
          <w:sz w:val="22"/>
          <w:szCs w:val="22"/>
          <w:lang w:val="en-US" w:eastAsia="zh-CN"/>
        </w:rPr>
        <w:t>两</w:t>
      </w:r>
      <w:r>
        <w:rPr>
          <w:rFonts w:hint="eastAsia" w:ascii="微软雅黑" w:hAnsi="微软雅黑" w:eastAsia="微软雅黑" w:cs="微软雅黑"/>
          <w:sz w:val="22"/>
          <w:szCs w:val="22"/>
        </w:rPr>
        <w:t>面</w:t>
      </w:r>
      <w:r>
        <w:rPr>
          <w:rFonts w:hint="eastAsia" w:ascii="微软雅黑" w:hAnsi="微软雅黑" w:eastAsia="微软雅黑" w:cs="微软雅黑"/>
          <w:sz w:val="22"/>
          <w:szCs w:val="22"/>
          <w:lang w:val="en-US" w:eastAsia="zh-CN"/>
        </w:rPr>
        <w:t>复印件或扫描件</w:t>
      </w:r>
    </w:p>
    <w:p>
      <w:pPr>
        <w:snapToGrid w:val="0"/>
        <w:spacing w:line="480" w:lineRule="exact"/>
        <w:rPr>
          <w:rFonts w:hint="eastAsia" w:ascii="微软雅黑" w:hAnsi="微软雅黑" w:eastAsia="微软雅黑" w:cs="微软雅黑"/>
          <w:sz w:val="22"/>
          <w:szCs w:val="22"/>
        </w:rPr>
      </w:pPr>
    </w:p>
    <w:p>
      <w:pPr>
        <w:snapToGrid w:val="0"/>
        <w:spacing w:line="480" w:lineRule="exact"/>
        <w:rPr>
          <w:rFonts w:hint="eastAsia" w:ascii="微软雅黑" w:hAnsi="微软雅黑" w:eastAsia="微软雅黑" w:cs="微软雅黑"/>
          <w:sz w:val="22"/>
          <w:szCs w:val="22"/>
        </w:rPr>
      </w:pPr>
    </w:p>
    <w:p>
      <w:pPr>
        <w:snapToGrid w:val="0"/>
        <w:spacing w:line="480" w:lineRule="exact"/>
        <w:rPr>
          <w:rFonts w:hint="eastAsia" w:ascii="微软雅黑" w:hAnsi="微软雅黑" w:eastAsia="微软雅黑" w:cs="微软雅黑"/>
          <w:sz w:val="22"/>
          <w:szCs w:val="22"/>
        </w:rPr>
      </w:pPr>
    </w:p>
    <w:p>
      <w:pPr>
        <w:snapToGrid w:val="0"/>
        <w:spacing w:line="480" w:lineRule="exact"/>
        <w:rPr>
          <w:rFonts w:hint="eastAsia" w:ascii="微软雅黑" w:hAnsi="微软雅黑" w:eastAsia="微软雅黑" w:cs="微软雅黑"/>
          <w:sz w:val="22"/>
          <w:szCs w:val="22"/>
        </w:rPr>
      </w:pPr>
    </w:p>
    <w:p>
      <w:pPr>
        <w:snapToGrid w:val="0"/>
        <w:spacing w:line="480" w:lineRule="exact"/>
        <w:rPr>
          <w:rFonts w:hint="eastAsia" w:ascii="微软雅黑" w:hAnsi="微软雅黑" w:eastAsia="微软雅黑" w:cs="微软雅黑"/>
          <w:sz w:val="22"/>
          <w:szCs w:val="22"/>
        </w:rPr>
      </w:pPr>
    </w:p>
    <w:p>
      <w:pPr>
        <w:snapToGrid w:val="0"/>
        <w:spacing w:line="480" w:lineRule="exact"/>
        <w:rPr>
          <w:rFonts w:hint="eastAsia" w:ascii="微软雅黑" w:hAnsi="微软雅黑" w:eastAsia="微软雅黑" w:cs="微软雅黑"/>
          <w:sz w:val="22"/>
          <w:szCs w:val="22"/>
        </w:rPr>
      </w:pPr>
    </w:p>
    <w:p>
      <w:pPr>
        <w:snapToGrid w:val="0"/>
        <w:spacing w:line="480" w:lineRule="exact"/>
        <w:rPr>
          <w:rFonts w:hint="eastAsia" w:ascii="微软雅黑" w:hAnsi="微软雅黑" w:eastAsia="微软雅黑" w:cs="微软雅黑"/>
          <w:sz w:val="22"/>
          <w:szCs w:val="22"/>
        </w:rPr>
      </w:pPr>
    </w:p>
    <w:p>
      <w:pPr>
        <w:snapToGrid w:val="0"/>
        <w:spacing w:line="480" w:lineRule="exact"/>
        <w:rPr>
          <w:rFonts w:hint="eastAsia" w:ascii="微软雅黑" w:hAnsi="微软雅黑" w:eastAsia="微软雅黑" w:cs="微软雅黑"/>
          <w:sz w:val="22"/>
          <w:szCs w:val="22"/>
        </w:rPr>
      </w:pPr>
    </w:p>
    <w:p>
      <w:pPr>
        <w:snapToGrid w:val="0"/>
        <w:spacing w:line="480" w:lineRule="exact"/>
        <w:rPr>
          <w:rFonts w:hint="eastAsia" w:ascii="微软雅黑" w:hAnsi="微软雅黑" w:eastAsia="微软雅黑" w:cs="微软雅黑"/>
          <w:sz w:val="22"/>
          <w:szCs w:val="22"/>
        </w:rPr>
      </w:pPr>
    </w:p>
    <w:p>
      <w:pPr>
        <w:snapToGrid w:val="0"/>
        <w:spacing w:line="480" w:lineRule="exact"/>
        <w:rPr>
          <w:rFonts w:hint="eastAsia" w:ascii="微软雅黑" w:hAnsi="微软雅黑" w:eastAsia="微软雅黑" w:cs="微软雅黑"/>
          <w:sz w:val="22"/>
          <w:szCs w:val="22"/>
        </w:rPr>
      </w:pPr>
    </w:p>
    <w:p>
      <w:pPr>
        <w:snapToGrid w:val="0"/>
        <w:spacing w:line="480" w:lineRule="exact"/>
        <w:rPr>
          <w:rFonts w:hint="eastAsia" w:ascii="微软雅黑" w:hAnsi="微软雅黑" w:eastAsia="微软雅黑" w:cs="微软雅黑"/>
          <w:sz w:val="22"/>
          <w:szCs w:val="22"/>
        </w:rPr>
      </w:pPr>
    </w:p>
    <w:p>
      <w:pPr>
        <w:snapToGrid w:val="0"/>
        <w:spacing w:line="480" w:lineRule="exact"/>
        <w:rPr>
          <w:rFonts w:hint="eastAsia" w:ascii="微软雅黑" w:hAnsi="微软雅黑" w:eastAsia="微软雅黑" w:cs="微软雅黑"/>
          <w:sz w:val="22"/>
          <w:szCs w:val="22"/>
        </w:rPr>
      </w:pPr>
    </w:p>
    <w:p>
      <w:pPr>
        <w:snapToGrid w:val="0"/>
        <w:spacing w:line="480" w:lineRule="exact"/>
        <w:rPr>
          <w:rFonts w:hint="eastAsia" w:ascii="微软雅黑" w:hAnsi="微软雅黑" w:eastAsia="微软雅黑" w:cs="微软雅黑"/>
          <w:sz w:val="22"/>
          <w:szCs w:val="22"/>
        </w:rPr>
      </w:pPr>
    </w:p>
    <w:p>
      <w:pPr>
        <w:snapToGrid w:val="0"/>
        <w:spacing w:line="480" w:lineRule="exact"/>
        <w:rPr>
          <w:rFonts w:hint="eastAsia" w:ascii="微软雅黑" w:hAnsi="微软雅黑" w:eastAsia="微软雅黑" w:cs="微软雅黑"/>
          <w:sz w:val="22"/>
          <w:szCs w:val="22"/>
        </w:rPr>
      </w:pPr>
    </w:p>
    <w:p>
      <w:pPr>
        <w:snapToGrid w:val="0"/>
        <w:spacing w:line="480" w:lineRule="exact"/>
        <w:rPr>
          <w:rFonts w:hint="eastAsia" w:ascii="微软雅黑" w:hAnsi="微软雅黑" w:eastAsia="微软雅黑" w:cs="微软雅黑"/>
          <w:sz w:val="22"/>
          <w:szCs w:val="22"/>
        </w:rPr>
      </w:pPr>
    </w:p>
    <w:p>
      <w:pPr>
        <w:snapToGrid w:val="0"/>
        <w:spacing w:line="480" w:lineRule="exact"/>
        <w:rPr>
          <w:rFonts w:hint="eastAsia" w:ascii="微软雅黑" w:hAnsi="微软雅黑" w:eastAsia="微软雅黑" w:cs="微软雅黑"/>
          <w:sz w:val="22"/>
          <w:szCs w:val="22"/>
        </w:rPr>
      </w:pPr>
    </w:p>
    <w:p>
      <w:pPr>
        <w:snapToGrid w:val="0"/>
        <w:spacing w:line="480" w:lineRule="exact"/>
        <w:rPr>
          <w:rFonts w:hint="eastAsia" w:ascii="微软雅黑" w:hAnsi="微软雅黑" w:eastAsia="微软雅黑" w:cs="微软雅黑"/>
          <w:sz w:val="22"/>
          <w:szCs w:val="22"/>
        </w:rPr>
      </w:pPr>
    </w:p>
    <w:p>
      <w:pPr>
        <w:snapToGrid w:val="0"/>
        <w:spacing w:line="480" w:lineRule="exact"/>
        <w:rPr>
          <w:rFonts w:hint="eastAsia" w:ascii="微软雅黑" w:hAnsi="微软雅黑" w:eastAsia="微软雅黑" w:cs="微软雅黑"/>
          <w:sz w:val="22"/>
          <w:szCs w:val="22"/>
        </w:rPr>
      </w:pPr>
    </w:p>
    <w:p>
      <w:pPr>
        <w:snapToGrid w:val="0"/>
        <w:spacing w:line="480" w:lineRule="exact"/>
        <w:rPr>
          <w:rFonts w:hint="eastAsia" w:ascii="微软雅黑" w:hAnsi="微软雅黑" w:eastAsia="微软雅黑" w:cs="微软雅黑"/>
          <w:sz w:val="22"/>
          <w:szCs w:val="22"/>
        </w:rPr>
      </w:pPr>
    </w:p>
    <w:p>
      <w:pPr>
        <w:snapToGrid w:val="0"/>
        <w:spacing w:line="480" w:lineRule="exact"/>
        <w:rPr>
          <w:rFonts w:hint="eastAsia" w:ascii="微软雅黑" w:hAnsi="微软雅黑" w:eastAsia="微软雅黑" w:cs="微软雅黑"/>
          <w:sz w:val="22"/>
          <w:szCs w:val="22"/>
        </w:rPr>
      </w:pPr>
    </w:p>
    <w:p>
      <w:pPr>
        <w:snapToGrid w:val="0"/>
        <w:spacing w:line="480" w:lineRule="exact"/>
        <w:rPr>
          <w:rFonts w:hint="eastAsia" w:ascii="微软雅黑" w:hAnsi="微软雅黑" w:eastAsia="微软雅黑" w:cs="微软雅黑"/>
          <w:sz w:val="22"/>
          <w:szCs w:val="22"/>
        </w:rPr>
      </w:pPr>
    </w:p>
    <w:p>
      <w:pPr>
        <w:snapToGrid w:val="0"/>
        <w:spacing w:line="480" w:lineRule="exact"/>
        <w:rPr>
          <w:rFonts w:hint="eastAsia" w:ascii="微软雅黑" w:hAnsi="微软雅黑" w:eastAsia="微软雅黑" w:cs="微软雅黑"/>
          <w:sz w:val="22"/>
          <w:szCs w:val="22"/>
        </w:rPr>
      </w:pPr>
    </w:p>
    <w:p>
      <w:pPr>
        <w:spacing w:line="560" w:lineRule="exact"/>
        <w:jc w:val="left"/>
        <w:rPr>
          <w:rFonts w:hint="eastAsia" w:ascii="微软雅黑" w:hAnsi="微软雅黑" w:eastAsia="微软雅黑" w:cs="微软雅黑"/>
          <w:sz w:val="22"/>
          <w:szCs w:val="22"/>
          <w:lang w:val="en-US" w:eastAsia="zh-CN"/>
        </w:rPr>
      </w:pPr>
      <w:r>
        <w:rPr>
          <w:rFonts w:hint="eastAsia" w:ascii="微软雅黑" w:hAnsi="微软雅黑" w:eastAsia="微软雅黑" w:cs="微软雅黑"/>
          <w:sz w:val="22"/>
          <w:szCs w:val="22"/>
          <w:lang w:val="en-US" w:eastAsia="zh-CN"/>
        </w:rPr>
        <w:t>附件2：</w:t>
      </w:r>
    </w:p>
    <w:p>
      <w:pPr>
        <w:jc w:val="center"/>
        <w:rPr>
          <w:rFonts w:hint="eastAsia" w:ascii="微软雅黑" w:hAnsi="微软雅黑" w:eastAsia="微软雅黑" w:cs="微软雅黑"/>
          <w:b/>
          <w:bCs/>
          <w:sz w:val="22"/>
          <w:szCs w:val="22"/>
        </w:rPr>
      </w:pPr>
      <w:r>
        <w:rPr>
          <w:rFonts w:hint="eastAsia" w:ascii="微软雅黑" w:hAnsi="微软雅黑" w:eastAsia="微软雅黑" w:cs="微软雅黑"/>
          <w:b/>
          <w:bCs/>
          <w:sz w:val="22"/>
          <w:szCs w:val="22"/>
        </w:rPr>
        <w:t>授权委托书</w:t>
      </w:r>
    </w:p>
    <w:p>
      <w:pPr>
        <w:spacing w:line="360" w:lineRule="auto"/>
        <w:jc w:val="center"/>
        <w:rPr>
          <w:rFonts w:hint="eastAsia" w:ascii="微软雅黑" w:hAnsi="微软雅黑" w:eastAsia="微软雅黑" w:cs="微软雅黑"/>
          <w:bCs/>
          <w:sz w:val="22"/>
          <w:szCs w:val="22"/>
        </w:rPr>
      </w:pPr>
      <w:r>
        <w:rPr>
          <w:rFonts w:hint="eastAsia" w:ascii="微软雅黑" w:hAnsi="微软雅黑" w:eastAsia="微软雅黑" w:cs="微软雅黑"/>
          <w:bCs/>
          <w:sz w:val="22"/>
          <w:szCs w:val="22"/>
        </w:rPr>
        <w:t>（如被授权人参加</w:t>
      </w:r>
      <w:r>
        <w:rPr>
          <w:rFonts w:hint="eastAsia" w:ascii="微软雅黑" w:hAnsi="微软雅黑" w:eastAsia="微软雅黑" w:cs="微软雅黑"/>
          <w:bCs/>
          <w:sz w:val="22"/>
          <w:szCs w:val="22"/>
          <w:lang w:val="en-US" w:eastAsia="zh-CN"/>
        </w:rPr>
        <w:t>报价</w:t>
      </w:r>
      <w:r>
        <w:rPr>
          <w:rFonts w:hint="eastAsia" w:ascii="微软雅黑" w:hAnsi="微软雅黑" w:eastAsia="微软雅黑" w:cs="微软雅黑"/>
          <w:bCs/>
          <w:sz w:val="22"/>
          <w:szCs w:val="22"/>
        </w:rPr>
        <w:t>，须出示此证明）</w:t>
      </w:r>
    </w:p>
    <w:p>
      <w:pPr>
        <w:spacing w:line="360" w:lineRule="auto"/>
        <w:rPr>
          <w:rFonts w:hint="eastAsia" w:ascii="微软雅黑" w:hAnsi="微软雅黑" w:eastAsia="微软雅黑" w:cs="微软雅黑"/>
          <w:bCs/>
          <w:sz w:val="22"/>
          <w:szCs w:val="22"/>
        </w:rPr>
      </w:pPr>
      <w:r>
        <w:rPr>
          <w:rFonts w:hint="eastAsia" w:ascii="微软雅黑" w:hAnsi="微软雅黑" w:eastAsia="微软雅黑" w:cs="微软雅黑"/>
          <w:bCs/>
          <w:sz w:val="22"/>
          <w:szCs w:val="22"/>
          <w:lang w:val="en-US" w:eastAsia="zh-CN"/>
        </w:rPr>
        <w:t>南通通湾旅游开发有限公司金石国际大酒店</w:t>
      </w:r>
      <w:r>
        <w:rPr>
          <w:rFonts w:hint="eastAsia" w:ascii="微软雅黑" w:hAnsi="微软雅黑" w:eastAsia="微软雅黑" w:cs="微软雅黑"/>
          <w:bCs/>
          <w:sz w:val="22"/>
          <w:szCs w:val="22"/>
        </w:rPr>
        <w:t>：</w:t>
      </w:r>
    </w:p>
    <w:p>
      <w:pPr>
        <w:snapToGrid w:val="0"/>
        <w:spacing w:line="360" w:lineRule="auto"/>
        <w:ind w:firstLine="444" w:firstLineChars="202"/>
        <w:textAlignment w:val="baseline"/>
        <w:rPr>
          <w:rFonts w:hint="eastAsia" w:ascii="微软雅黑" w:hAnsi="微软雅黑" w:eastAsia="微软雅黑" w:cs="微软雅黑"/>
          <w:sz w:val="22"/>
          <w:szCs w:val="22"/>
        </w:rPr>
      </w:pPr>
      <w:r>
        <w:rPr>
          <w:rFonts w:hint="eastAsia" w:ascii="微软雅黑" w:hAnsi="微软雅黑" w:eastAsia="微软雅黑" w:cs="微软雅黑"/>
          <w:sz w:val="22"/>
          <w:szCs w:val="22"/>
        </w:rPr>
        <w:t>本授权委托书声明：我</w:t>
      </w:r>
      <w:r>
        <w:rPr>
          <w:rFonts w:hint="eastAsia" w:ascii="微软雅黑" w:hAnsi="微软雅黑" w:eastAsia="微软雅黑" w:cs="微软雅黑"/>
          <w:sz w:val="22"/>
          <w:szCs w:val="22"/>
          <w:u w:val="single" w:color="000000"/>
        </w:rPr>
        <w:t xml:space="preserve">　    </w:t>
      </w:r>
      <w:r>
        <w:rPr>
          <w:rFonts w:hint="eastAsia" w:ascii="微软雅黑" w:hAnsi="微软雅黑" w:eastAsia="微软雅黑" w:cs="微软雅黑"/>
          <w:sz w:val="22"/>
          <w:szCs w:val="22"/>
        </w:rPr>
        <w:t>（姓名）系</w:t>
      </w:r>
      <w:r>
        <w:rPr>
          <w:rFonts w:hint="eastAsia" w:ascii="微软雅黑" w:hAnsi="微软雅黑" w:eastAsia="微软雅黑" w:cs="微软雅黑"/>
          <w:sz w:val="22"/>
          <w:szCs w:val="22"/>
          <w:u w:val="single" w:color="000000"/>
        </w:rPr>
        <w:t xml:space="preserve">　            </w:t>
      </w:r>
      <w:r>
        <w:rPr>
          <w:rFonts w:hint="eastAsia" w:ascii="微软雅黑" w:hAnsi="微软雅黑" w:eastAsia="微软雅黑" w:cs="微软雅黑"/>
          <w:sz w:val="22"/>
          <w:szCs w:val="22"/>
        </w:rPr>
        <w:t>（</w:t>
      </w:r>
      <w:r>
        <w:rPr>
          <w:rFonts w:hint="eastAsia" w:ascii="微软雅黑" w:hAnsi="微软雅黑" w:eastAsia="微软雅黑" w:cs="微软雅黑"/>
          <w:sz w:val="22"/>
          <w:szCs w:val="22"/>
          <w:lang w:val="en-US" w:eastAsia="zh-CN"/>
        </w:rPr>
        <w:t>报价单位</w:t>
      </w:r>
      <w:r>
        <w:rPr>
          <w:rFonts w:hint="eastAsia" w:ascii="微软雅黑" w:hAnsi="微软雅黑" w:eastAsia="微软雅黑" w:cs="微软雅黑"/>
          <w:sz w:val="22"/>
          <w:szCs w:val="22"/>
        </w:rPr>
        <w:t>名称）的法定代表人，现授权委托</w:t>
      </w:r>
      <w:r>
        <w:rPr>
          <w:rFonts w:hint="eastAsia" w:ascii="微软雅黑" w:hAnsi="微软雅黑" w:eastAsia="微软雅黑" w:cs="微软雅黑"/>
          <w:sz w:val="22"/>
          <w:szCs w:val="22"/>
          <w:u w:val="single" w:color="000000"/>
        </w:rPr>
        <w:t xml:space="preserve">　　     </w:t>
      </w:r>
      <w:r>
        <w:rPr>
          <w:rFonts w:hint="eastAsia" w:ascii="微软雅黑" w:hAnsi="微软雅黑" w:eastAsia="微软雅黑" w:cs="微软雅黑"/>
          <w:sz w:val="22"/>
          <w:szCs w:val="22"/>
        </w:rPr>
        <w:t>（姓名）为我公司被委托受权人，以本公司的名义参加</w:t>
      </w:r>
      <w:r>
        <w:rPr>
          <w:rFonts w:hint="eastAsia" w:ascii="微软雅黑" w:hAnsi="微软雅黑" w:eastAsia="微软雅黑" w:cs="微软雅黑"/>
          <w:sz w:val="22"/>
          <w:szCs w:val="22"/>
          <w:u w:val="single"/>
          <w:lang w:val="en-US" w:eastAsia="zh-CN"/>
        </w:rPr>
        <w:t xml:space="preserve">         </w:t>
      </w:r>
      <w:r>
        <w:rPr>
          <w:rFonts w:hint="eastAsia" w:ascii="微软雅黑" w:hAnsi="微软雅黑" w:eastAsia="微软雅黑" w:cs="微软雅黑"/>
          <w:sz w:val="22"/>
          <w:szCs w:val="22"/>
        </w:rPr>
        <w:t>项目的</w:t>
      </w:r>
      <w:r>
        <w:rPr>
          <w:rFonts w:hint="eastAsia" w:ascii="微软雅黑" w:hAnsi="微软雅黑" w:eastAsia="微软雅黑" w:cs="微软雅黑"/>
          <w:sz w:val="22"/>
          <w:szCs w:val="22"/>
          <w:lang w:val="en-US" w:eastAsia="zh-CN"/>
        </w:rPr>
        <w:t>询价</w:t>
      </w:r>
      <w:r>
        <w:rPr>
          <w:rFonts w:hint="eastAsia" w:ascii="微软雅黑" w:hAnsi="微软雅黑" w:eastAsia="微软雅黑" w:cs="微软雅黑"/>
          <w:sz w:val="22"/>
          <w:szCs w:val="22"/>
        </w:rPr>
        <w:t>响应活动。被委托受权人在</w:t>
      </w:r>
      <w:r>
        <w:rPr>
          <w:rFonts w:hint="eastAsia" w:ascii="微软雅黑" w:hAnsi="微软雅黑" w:eastAsia="微软雅黑" w:cs="微软雅黑"/>
          <w:sz w:val="22"/>
          <w:szCs w:val="22"/>
          <w:lang w:val="en-US" w:eastAsia="zh-CN"/>
        </w:rPr>
        <w:t>询价</w:t>
      </w:r>
      <w:r>
        <w:rPr>
          <w:rFonts w:hint="eastAsia" w:ascii="微软雅黑" w:hAnsi="微软雅黑" w:eastAsia="微软雅黑" w:cs="微软雅黑"/>
          <w:sz w:val="22"/>
          <w:szCs w:val="22"/>
        </w:rPr>
        <w:t>活动、合同谈判过程中所签署的一切文件和处理与之有关的一切事务，我均予以承认。</w:t>
      </w:r>
    </w:p>
    <w:p>
      <w:pPr>
        <w:snapToGrid w:val="0"/>
        <w:spacing w:line="360" w:lineRule="auto"/>
        <w:ind w:firstLine="444" w:firstLineChars="202"/>
        <w:textAlignment w:val="baseline"/>
        <w:rPr>
          <w:rFonts w:hint="eastAsia" w:ascii="微软雅黑" w:hAnsi="微软雅黑" w:eastAsia="微软雅黑" w:cs="微软雅黑"/>
          <w:sz w:val="22"/>
          <w:szCs w:val="22"/>
        </w:rPr>
      </w:pPr>
      <w:r>
        <w:rPr>
          <w:rFonts w:hint="eastAsia" w:ascii="微软雅黑" w:hAnsi="微软雅黑" w:eastAsia="微软雅黑" w:cs="微软雅黑"/>
          <w:sz w:val="22"/>
          <w:szCs w:val="22"/>
        </w:rPr>
        <w:t>被委托受权人无转委权。特此委托。</w:t>
      </w:r>
    </w:p>
    <w:p>
      <w:pPr>
        <w:snapToGrid w:val="0"/>
        <w:spacing w:line="360" w:lineRule="auto"/>
        <w:textAlignment w:val="baseline"/>
        <w:rPr>
          <w:rFonts w:hint="eastAsia" w:ascii="微软雅黑" w:hAnsi="微软雅黑" w:eastAsia="微软雅黑" w:cs="微软雅黑"/>
          <w:kern w:val="0"/>
          <w:sz w:val="22"/>
          <w:szCs w:val="22"/>
        </w:rPr>
      </w:pPr>
    </w:p>
    <w:p>
      <w:pPr>
        <w:snapToGrid w:val="0"/>
        <w:spacing w:line="360" w:lineRule="auto"/>
        <w:textAlignment w:val="baseline"/>
        <w:rPr>
          <w:rFonts w:hint="eastAsia" w:ascii="微软雅黑" w:hAnsi="微软雅黑" w:eastAsia="微软雅黑" w:cs="微软雅黑"/>
          <w:sz w:val="22"/>
          <w:szCs w:val="22"/>
        </w:rPr>
      </w:pPr>
      <w:r>
        <w:rPr>
          <w:rFonts w:hint="eastAsia" w:ascii="微软雅黑" w:hAnsi="微软雅黑" w:eastAsia="微软雅黑" w:cs="微软雅黑"/>
          <w:sz w:val="22"/>
          <w:szCs w:val="22"/>
        </w:rPr>
        <w:t>法定代表人签字：</w:t>
      </w:r>
    </w:p>
    <w:p>
      <w:pPr>
        <w:snapToGrid w:val="0"/>
        <w:spacing w:line="360" w:lineRule="auto"/>
        <w:textAlignment w:val="baseline"/>
        <w:rPr>
          <w:rFonts w:hint="eastAsia" w:ascii="微软雅黑" w:hAnsi="微软雅黑" w:eastAsia="微软雅黑" w:cs="微软雅黑"/>
          <w:sz w:val="22"/>
          <w:szCs w:val="22"/>
        </w:rPr>
      </w:pPr>
      <w:r>
        <w:rPr>
          <w:rFonts w:hint="eastAsia" w:ascii="微软雅黑" w:hAnsi="微软雅黑" w:eastAsia="微软雅黑" w:cs="微软雅黑"/>
          <w:sz w:val="22"/>
          <w:szCs w:val="22"/>
        </w:rPr>
        <w:t>被委托受权人身份证号</w:t>
      </w:r>
      <w:r>
        <w:rPr>
          <w:rFonts w:hint="eastAsia" w:ascii="微软雅黑" w:hAnsi="微软雅黑" w:eastAsia="微软雅黑" w:cs="微软雅黑"/>
          <w:sz w:val="22"/>
          <w:szCs w:val="22"/>
          <w:lang w:val="en-US" w:eastAsia="zh-CN"/>
        </w:rPr>
        <w:t>码</w:t>
      </w:r>
      <w:r>
        <w:rPr>
          <w:rFonts w:hint="eastAsia" w:ascii="微软雅黑" w:hAnsi="微软雅黑" w:eastAsia="微软雅黑" w:cs="微软雅黑"/>
          <w:sz w:val="22"/>
          <w:szCs w:val="22"/>
        </w:rPr>
        <w:t>：</w:t>
      </w:r>
    </w:p>
    <w:p>
      <w:pPr>
        <w:snapToGrid w:val="0"/>
        <w:spacing w:line="360" w:lineRule="auto"/>
        <w:textAlignment w:val="baseline"/>
        <w:rPr>
          <w:rFonts w:hint="eastAsia" w:ascii="微软雅黑" w:hAnsi="微软雅黑" w:eastAsia="微软雅黑" w:cs="微软雅黑"/>
          <w:sz w:val="22"/>
          <w:szCs w:val="22"/>
        </w:rPr>
      </w:pPr>
      <w:r>
        <w:rPr>
          <w:rFonts w:hint="eastAsia" w:ascii="微软雅黑" w:hAnsi="微软雅黑" w:eastAsia="微软雅黑" w:cs="微软雅黑"/>
          <w:sz w:val="22"/>
          <w:szCs w:val="22"/>
        </w:rPr>
        <w:t>被委托受权人签字：</w:t>
      </w:r>
    </w:p>
    <w:p>
      <w:pPr>
        <w:snapToGrid w:val="0"/>
        <w:spacing w:line="360" w:lineRule="auto"/>
        <w:textAlignment w:val="baseline"/>
        <w:rPr>
          <w:rFonts w:hint="eastAsia" w:ascii="微软雅黑" w:hAnsi="微软雅黑" w:eastAsia="微软雅黑" w:cs="微软雅黑"/>
          <w:sz w:val="22"/>
          <w:szCs w:val="22"/>
          <w:lang w:val="en-US" w:eastAsia="zh-CN"/>
        </w:rPr>
      </w:pPr>
      <w:r>
        <w:rPr>
          <w:rFonts w:hint="eastAsia" w:ascii="微软雅黑" w:hAnsi="微软雅黑" w:eastAsia="微软雅黑" w:cs="微软雅黑"/>
          <w:sz w:val="22"/>
          <w:szCs w:val="22"/>
        </w:rPr>
        <w:t>被委托受权人</w:t>
      </w:r>
      <w:r>
        <w:rPr>
          <w:rFonts w:hint="eastAsia" w:ascii="微软雅黑" w:hAnsi="微软雅黑" w:eastAsia="微软雅黑" w:cs="微软雅黑"/>
          <w:sz w:val="22"/>
          <w:szCs w:val="22"/>
          <w:lang w:val="en-US" w:eastAsia="zh-CN"/>
        </w:rPr>
        <w:t>联系方式：</w:t>
      </w:r>
    </w:p>
    <w:p>
      <w:pPr>
        <w:snapToGrid w:val="0"/>
        <w:spacing w:line="520" w:lineRule="exact"/>
        <w:jc w:val="right"/>
        <w:textAlignment w:val="baseline"/>
        <w:rPr>
          <w:rFonts w:hint="eastAsia" w:ascii="微软雅黑" w:hAnsi="微软雅黑" w:eastAsia="微软雅黑" w:cs="微软雅黑"/>
          <w:sz w:val="22"/>
          <w:szCs w:val="22"/>
        </w:rPr>
      </w:pPr>
      <w:r>
        <w:rPr>
          <w:rFonts w:hint="eastAsia" w:ascii="微软雅黑" w:hAnsi="微软雅黑" w:eastAsia="微软雅黑" w:cs="微软雅黑"/>
          <w:sz w:val="22"/>
          <w:szCs w:val="22"/>
          <w:lang w:val="en-US" w:eastAsia="zh-CN"/>
        </w:rPr>
        <w:t>报价</w:t>
      </w:r>
      <w:r>
        <w:rPr>
          <w:rFonts w:hint="eastAsia" w:ascii="微软雅黑" w:hAnsi="微软雅黑" w:eastAsia="微软雅黑" w:cs="微软雅黑"/>
          <w:sz w:val="22"/>
          <w:szCs w:val="22"/>
        </w:rPr>
        <w:t>单位：（加盖公章）</w:t>
      </w:r>
    </w:p>
    <w:p>
      <w:pPr>
        <w:snapToGrid w:val="0"/>
        <w:spacing w:line="420" w:lineRule="exact"/>
        <w:ind w:firstLine="444" w:firstLineChars="202"/>
        <w:jc w:val="right"/>
        <w:textAlignment w:val="baseline"/>
        <w:rPr>
          <w:rFonts w:hint="eastAsia" w:ascii="微软雅黑" w:hAnsi="微软雅黑" w:eastAsia="微软雅黑" w:cs="微软雅黑"/>
          <w:sz w:val="22"/>
          <w:szCs w:val="22"/>
        </w:rPr>
      </w:pPr>
      <w:r>
        <w:rPr>
          <w:rFonts w:hint="eastAsia" w:ascii="微软雅黑" w:hAnsi="微软雅黑" w:eastAsia="微软雅黑" w:cs="微软雅黑"/>
          <w:sz w:val="22"/>
          <w:szCs w:val="22"/>
        </w:rPr>
        <w:t>年      月     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/>
        <w:jc w:val="both"/>
        <w:textAlignment w:val="auto"/>
        <w:rPr>
          <w:rFonts w:hint="eastAsia" w:ascii="微软雅黑" w:hAnsi="微软雅黑" w:eastAsia="微软雅黑" w:cs="微软雅黑"/>
          <w:sz w:val="22"/>
          <w:szCs w:val="22"/>
        </w:rPr>
      </w:pPr>
      <w:r>
        <w:rPr>
          <w:rFonts w:hint="eastAsia" w:ascii="微软雅黑" w:hAnsi="微软雅黑" w:eastAsia="微软雅黑" w:cs="微软雅黑"/>
          <w:sz w:val="22"/>
          <w:szCs w:val="22"/>
        </w:rPr>
        <w:t>注：提供法定代表人和被委托授权人的身份证正反</w:t>
      </w:r>
      <w:r>
        <w:rPr>
          <w:rFonts w:hint="eastAsia" w:ascii="微软雅黑" w:hAnsi="微软雅黑" w:eastAsia="微软雅黑" w:cs="微软雅黑"/>
          <w:sz w:val="22"/>
          <w:szCs w:val="22"/>
          <w:lang w:val="en-US" w:eastAsia="zh-CN"/>
        </w:rPr>
        <w:t>两</w:t>
      </w:r>
      <w:r>
        <w:rPr>
          <w:rFonts w:hint="eastAsia" w:ascii="微软雅黑" w:hAnsi="微软雅黑" w:eastAsia="微软雅黑" w:cs="微软雅黑"/>
          <w:sz w:val="22"/>
          <w:szCs w:val="22"/>
        </w:rPr>
        <w:t>面复印件</w:t>
      </w:r>
      <w:r>
        <w:rPr>
          <w:rFonts w:hint="eastAsia" w:ascii="微软雅黑" w:hAnsi="微软雅黑" w:eastAsia="微软雅黑" w:cs="微软雅黑"/>
          <w:sz w:val="22"/>
          <w:szCs w:val="22"/>
          <w:lang w:val="en-US" w:eastAsia="zh-CN"/>
        </w:rPr>
        <w:t>或扫描件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65"/>
        <w:jc w:val="right"/>
        <w:textAlignment w:val="auto"/>
        <w:rPr>
          <w:rFonts w:hint="eastAsia" w:ascii="微软雅黑" w:hAnsi="微软雅黑" w:eastAsia="微软雅黑" w:cs="微软雅黑"/>
          <w:sz w:val="22"/>
          <w:szCs w:val="2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65"/>
        <w:jc w:val="right"/>
        <w:textAlignment w:val="auto"/>
        <w:rPr>
          <w:rFonts w:hint="eastAsia" w:ascii="微软雅黑" w:hAnsi="微软雅黑" w:eastAsia="微软雅黑" w:cs="微软雅黑"/>
          <w:sz w:val="22"/>
          <w:szCs w:val="2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微软雅黑" w:hAnsi="微软雅黑" w:eastAsia="微软雅黑" w:cs="微软雅黑"/>
          <w:sz w:val="22"/>
          <w:szCs w:val="2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微软雅黑" w:hAnsi="微软雅黑" w:eastAsia="微软雅黑" w:cs="微软雅黑"/>
          <w:sz w:val="22"/>
          <w:szCs w:val="2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微软雅黑" w:hAnsi="微软雅黑" w:eastAsia="微软雅黑" w:cs="微软雅黑"/>
          <w:sz w:val="22"/>
          <w:szCs w:val="2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微软雅黑" w:hAnsi="微软雅黑" w:eastAsia="微软雅黑" w:cs="微软雅黑"/>
          <w:sz w:val="22"/>
          <w:szCs w:val="2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微软雅黑" w:hAnsi="微软雅黑" w:eastAsia="微软雅黑" w:cs="微软雅黑"/>
          <w:sz w:val="22"/>
          <w:szCs w:val="2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微软雅黑" w:hAnsi="微软雅黑" w:eastAsia="微软雅黑" w:cs="微软雅黑"/>
          <w:sz w:val="22"/>
          <w:szCs w:val="2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微软雅黑" w:hAnsi="微软雅黑" w:eastAsia="微软雅黑" w:cs="微软雅黑"/>
          <w:sz w:val="22"/>
          <w:szCs w:val="2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微软雅黑" w:hAnsi="微软雅黑" w:eastAsia="微软雅黑" w:cs="微软雅黑"/>
          <w:sz w:val="22"/>
          <w:szCs w:val="2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微软雅黑" w:hAnsi="微软雅黑" w:eastAsia="微软雅黑" w:cs="微软雅黑"/>
          <w:sz w:val="22"/>
          <w:szCs w:val="2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微软雅黑" w:hAnsi="微软雅黑" w:eastAsia="微软雅黑" w:cs="微软雅黑"/>
          <w:sz w:val="22"/>
          <w:szCs w:val="2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微软雅黑" w:hAnsi="微软雅黑" w:eastAsia="微软雅黑" w:cs="微软雅黑"/>
          <w:sz w:val="22"/>
          <w:szCs w:val="2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微软雅黑" w:hAnsi="微软雅黑" w:eastAsia="微软雅黑" w:cs="微软雅黑"/>
          <w:sz w:val="22"/>
          <w:szCs w:val="2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微软雅黑" w:hAnsi="微软雅黑" w:eastAsia="微软雅黑" w:cs="微软雅黑"/>
          <w:sz w:val="22"/>
          <w:szCs w:val="2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微软雅黑" w:hAnsi="微软雅黑" w:eastAsia="微软雅黑" w:cs="微软雅黑"/>
          <w:sz w:val="22"/>
          <w:szCs w:val="2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微软雅黑" w:hAnsi="微软雅黑" w:eastAsia="微软雅黑" w:cs="微软雅黑"/>
          <w:sz w:val="22"/>
          <w:szCs w:val="2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微软雅黑" w:hAnsi="微软雅黑" w:eastAsia="微软雅黑" w:cs="微软雅黑"/>
          <w:sz w:val="22"/>
          <w:szCs w:val="2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微软雅黑" w:hAnsi="微软雅黑" w:eastAsia="微软雅黑" w:cs="微软雅黑"/>
          <w:sz w:val="22"/>
          <w:szCs w:val="2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微软雅黑" w:hAnsi="微软雅黑" w:eastAsia="微软雅黑" w:cs="微软雅黑"/>
          <w:sz w:val="22"/>
          <w:szCs w:val="22"/>
          <w:highlight w:val="none"/>
        </w:rPr>
      </w:pPr>
    </w:p>
    <w:p>
      <w:pPr>
        <w:spacing w:line="560" w:lineRule="exact"/>
        <w:jc w:val="left"/>
        <w:rPr>
          <w:rFonts w:hint="eastAsia" w:ascii="微软雅黑" w:hAnsi="微软雅黑" w:eastAsia="微软雅黑" w:cs="微软雅黑"/>
          <w:sz w:val="22"/>
          <w:szCs w:val="22"/>
          <w:lang w:val="en-US" w:eastAsia="zh-CN"/>
        </w:rPr>
      </w:pPr>
      <w:r>
        <w:rPr>
          <w:rFonts w:hint="eastAsia" w:ascii="微软雅黑" w:hAnsi="微软雅黑" w:eastAsia="微软雅黑" w:cs="微软雅黑"/>
          <w:sz w:val="22"/>
          <w:szCs w:val="22"/>
          <w:lang w:val="en-US" w:eastAsia="zh-CN"/>
        </w:rPr>
        <w:t>附件3：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65"/>
        <w:jc w:val="right"/>
        <w:textAlignment w:val="auto"/>
        <w:rPr>
          <w:rFonts w:hint="eastAsia" w:ascii="微软雅黑" w:hAnsi="微软雅黑" w:eastAsia="微软雅黑" w:cs="微软雅黑"/>
          <w:sz w:val="22"/>
          <w:szCs w:val="22"/>
          <w:highlight w:val="none"/>
        </w:rPr>
      </w:pPr>
    </w:p>
    <w:tbl>
      <w:tblPr>
        <w:tblStyle w:val="8"/>
        <w:tblW w:w="9336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1"/>
        <w:gridCol w:w="1195"/>
        <w:gridCol w:w="1950"/>
        <w:gridCol w:w="2940"/>
        <w:gridCol w:w="249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</w:trPr>
        <w:tc>
          <w:tcPr>
            <w:tcW w:w="933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报价单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电梯品牌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型号</w:t>
            </w:r>
          </w:p>
        </w:tc>
        <w:tc>
          <w:tcPr>
            <w:tcW w:w="2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名称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单台每月维保服务费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1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日立</w:t>
            </w:r>
          </w:p>
        </w:tc>
        <w:tc>
          <w:tcPr>
            <w:tcW w:w="19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HGH-1600-C0240</w:t>
            </w:r>
          </w:p>
        </w:tc>
        <w:tc>
          <w:tcPr>
            <w:tcW w:w="2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东消防电梯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（B3-58层）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1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西消防电梯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（B3-58层）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1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北消防电梯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（B3-58层）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1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核心筒7#电梯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（1-58层）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1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核心筒8#电梯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（1-58层）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1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核心筒9#电梯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（1-56层）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1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核心筒10#电梯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（1-56层）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1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核心筒11#电梯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（1-56层）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1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HGH-630-C060</w:t>
            </w:r>
          </w:p>
        </w:tc>
        <w:tc>
          <w:tcPr>
            <w:tcW w:w="2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51F-58F东侧小电梯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1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51F-58F西侧小电梯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684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全年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总计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</w:tbl>
    <w:p>
      <w:pPr>
        <w:spacing w:line="560" w:lineRule="exact"/>
        <w:rPr>
          <w:rFonts w:hint="eastAsia" w:ascii="微软雅黑" w:hAnsi="微软雅黑" w:eastAsia="微软雅黑" w:cs="微软雅黑"/>
          <w:sz w:val="22"/>
          <w:szCs w:val="22"/>
          <w:lang w:val="en-US" w:eastAsia="zh-CN"/>
        </w:rPr>
      </w:pPr>
      <w:r>
        <w:rPr>
          <w:rFonts w:hint="eastAsia" w:ascii="微软雅黑" w:hAnsi="微软雅黑" w:eastAsia="微软雅黑" w:cs="微软雅黑"/>
          <w:sz w:val="22"/>
          <w:szCs w:val="22"/>
          <w:lang w:val="en-US" w:eastAsia="zh-CN"/>
        </w:rPr>
        <w:t>说明：报价包税金，需开具增值税专用发票。请各供应商在报价时请充分考虑各种因素。</w:t>
      </w:r>
    </w:p>
    <w:p>
      <w:pPr>
        <w:numPr>
          <w:ilvl w:val="0"/>
          <w:numId w:val="0"/>
        </w:numPr>
        <w:spacing w:line="560" w:lineRule="exact"/>
        <w:jc w:val="center"/>
        <w:rPr>
          <w:rFonts w:hint="eastAsia" w:ascii="微软雅黑" w:hAnsi="微软雅黑" w:eastAsia="微软雅黑" w:cs="微软雅黑"/>
          <w:b w:val="0"/>
          <w:bCs w:val="0"/>
          <w:sz w:val="22"/>
          <w:szCs w:val="22"/>
          <w:lang w:val="en-US" w:eastAsia="zh-CN"/>
        </w:rPr>
      </w:pPr>
    </w:p>
    <w:p>
      <w:pPr>
        <w:numPr>
          <w:ilvl w:val="0"/>
          <w:numId w:val="0"/>
        </w:numPr>
        <w:spacing w:line="560" w:lineRule="exact"/>
        <w:jc w:val="center"/>
        <w:rPr>
          <w:rFonts w:hint="eastAsia" w:ascii="微软雅黑" w:hAnsi="微软雅黑" w:eastAsia="微软雅黑" w:cs="微软雅黑"/>
          <w:b w:val="0"/>
          <w:bCs w:val="0"/>
          <w:sz w:val="22"/>
          <w:szCs w:val="22"/>
          <w:u w:val="single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sz w:val="22"/>
          <w:szCs w:val="22"/>
          <w:lang w:val="en-US" w:eastAsia="zh-CN"/>
        </w:rPr>
        <w:t xml:space="preserve">                    报价单位（盖公章）：</w:t>
      </w:r>
      <w:r>
        <w:rPr>
          <w:rFonts w:hint="eastAsia" w:ascii="微软雅黑" w:hAnsi="微软雅黑" w:eastAsia="微软雅黑" w:cs="微软雅黑"/>
          <w:b w:val="0"/>
          <w:bCs w:val="0"/>
          <w:sz w:val="22"/>
          <w:szCs w:val="22"/>
          <w:u w:val="single"/>
          <w:lang w:val="en-US" w:eastAsia="zh-CN"/>
        </w:rPr>
        <w:t xml:space="preserve">              </w:t>
      </w:r>
    </w:p>
    <w:p>
      <w:pPr>
        <w:spacing w:line="360" w:lineRule="auto"/>
        <w:rPr>
          <w:rFonts w:hint="default" w:ascii="微软雅黑" w:hAnsi="微软雅黑" w:eastAsia="微软雅黑" w:cs="微软雅黑"/>
          <w:b w:val="0"/>
          <w:bCs w:val="0"/>
          <w:sz w:val="22"/>
          <w:szCs w:val="22"/>
          <w:u w:val="single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sz w:val="22"/>
          <w:szCs w:val="22"/>
          <w:lang w:val="en-US" w:eastAsia="zh-CN"/>
        </w:rPr>
        <w:t xml:space="preserve">                                      报价人：</w:t>
      </w:r>
      <w:r>
        <w:rPr>
          <w:rFonts w:hint="eastAsia" w:ascii="微软雅黑" w:hAnsi="微软雅黑" w:eastAsia="微软雅黑" w:cs="微软雅黑"/>
          <w:b w:val="0"/>
          <w:bCs w:val="0"/>
          <w:sz w:val="22"/>
          <w:szCs w:val="22"/>
          <w:u w:val="single"/>
          <w:lang w:val="en-US" w:eastAsia="zh-CN"/>
        </w:rPr>
        <w:t xml:space="preserve">                    </w:t>
      </w:r>
    </w:p>
    <w:p>
      <w:pPr>
        <w:spacing w:line="360" w:lineRule="auto"/>
        <w:ind w:firstLine="4180" w:firstLineChars="1900"/>
        <w:rPr>
          <w:rFonts w:hint="eastAsia" w:ascii="微软雅黑" w:hAnsi="微软雅黑" w:eastAsia="微软雅黑" w:cs="微软雅黑"/>
          <w:b w:val="0"/>
          <w:bCs w:val="0"/>
          <w:sz w:val="28"/>
          <w:szCs w:val="28"/>
          <w:u w:val="single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sz w:val="22"/>
          <w:szCs w:val="22"/>
          <w:lang w:val="en-US" w:eastAsia="zh-CN"/>
        </w:rPr>
        <w:t>日 期：</w:t>
      </w:r>
      <w:r>
        <w:rPr>
          <w:rFonts w:hint="eastAsia" w:ascii="微软雅黑" w:hAnsi="微软雅黑" w:eastAsia="微软雅黑" w:cs="微软雅黑"/>
          <w:b w:val="0"/>
          <w:bCs w:val="0"/>
          <w:sz w:val="22"/>
          <w:szCs w:val="22"/>
          <w:u w:val="single"/>
          <w:lang w:val="en-US" w:eastAsia="zh-CN"/>
        </w:rPr>
        <w:t xml:space="preserve">                   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65"/>
        <w:jc w:val="left"/>
        <w:textAlignment w:val="auto"/>
        <w:rPr>
          <w:rFonts w:hint="eastAsia" w:ascii="微软雅黑" w:hAnsi="微软雅黑" w:eastAsia="微软雅黑" w:cs="微软雅黑"/>
          <w:sz w:val="22"/>
          <w:szCs w:val="22"/>
          <w:highlight w:val="none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50"/>
    <w:family w:val="auto"/>
    <w:pitch w:val="default"/>
    <w:sig w:usb0="00007A87" w:usb1="80000000" w:usb2="00000008" w:usb3="00000000" w:csb0="400001FF" w:csb1="FFFF0000"/>
  </w:font>
  <w:font w:name="宋体">
    <w:panose1 w:val="02010600030101010101"/>
    <w:charset w:val="88"/>
    <w:family w:val="decorative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Lucida Sans Unicod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">
    <w:altName w:val="宋体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微软雅黑">
    <w:altName w:val="黑体"/>
    <w:panose1 w:val="020B0503020204020204"/>
    <w:charset w:val="86"/>
    <w:family w:val="auto"/>
    <w:pitch w:val="default"/>
    <w:sig w:usb0="00000000" w:usb1="0000000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TNiMmJjMGUyMDNhMGI0MjllZTc4OTE3ODRjOTBjMWQifQ=="/>
  </w:docVars>
  <w:rsids>
    <w:rsidRoot w:val="00AE1AEF"/>
    <w:rsid w:val="00072AB8"/>
    <w:rsid w:val="00091356"/>
    <w:rsid w:val="000A57B0"/>
    <w:rsid w:val="000C79C6"/>
    <w:rsid w:val="000D0AA5"/>
    <w:rsid w:val="000E529B"/>
    <w:rsid w:val="000F00B1"/>
    <w:rsid w:val="00107D18"/>
    <w:rsid w:val="0018689A"/>
    <w:rsid w:val="001D077D"/>
    <w:rsid w:val="00265C37"/>
    <w:rsid w:val="002C47EA"/>
    <w:rsid w:val="003025FC"/>
    <w:rsid w:val="00354BD3"/>
    <w:rsid w:val="003830D1"/>
    <w:rsid w:val="003D54E4"/>
    <w:rsid w:val="0040340A"/>
    <w:rsid w:val="004135AE"/>
    <w:rsid w:val="00436BD2"/>
    <w:rsid w:val="00441924"/>
    <w:rsid w:val="004A266C"/>
    <w:rsid w:val="004F66B0"/>
    <w:rsid w:val="00516FBB"/>
    <w:rsid w:val="005228DA"/>
    <w:rsid w:val="00522D23"/>
    <w:rsid w:val="006177AB"/>
    <w:rsid w:val="00651036"/>
    <w:rsid w:val="006C4607"/>
    <w:rsid w:val="007E5A81"/>
    <w:rsid w:val="007F07FE"/>
    <w:rsid w:val="00874BD4"/>
    <w:rsid w:val="009049D8"/>
    <w:rsid w:val="00933DC1"/>
    <w:rsid w:val="009D4E64"/>
    <w:rsid w:val="00A537C6"/>
    <w:rsid w:val="00A609E0"/>
    <w:rsid w:val="00AA59E2"/>
    <w:rsid w:val="00AE1AEF"/>
    <w:rsid w:val="00B3447C"/>
    <w:rsid w:val="00B603F8"/>
    <w:rsid w:val="00B643E1"/>
    <w:rsid w:val="00B86BCC"/>
    <w:rsid w:val="00B87582"/>
    <w:rsid w:val="00C67B55"/>
    <w:rsid w:val="00C85E7A"/>
    <w:rsid w:val="00CE6FBB"/>
    <w:rsid w:val="00D10AA3"/>
    <w:rsid w:val="00D33AB4"/>
    <w:rsid w:val="00D534CA"/>
    <w:rsid w:val="00D6142B"/>
    <w:rsid w:val="00E36974"/>
    <w:rsid w:val="00E36CC5"/>
    <w:rsid w:val="00E82E47"/>
    <w:rsid w:val="00F14634"/>
    <w:rsid w:val="00F5230B"/>
    <w:rsid w:val="00FD3875"/>
    <w:rsid w:val="012308D6"/>
    <w:rsid w:val="01913B0A"/>
    <w:rsid w:val="01A06E9D"/>
    <w:rsid w:val="03A72D03"/>
    <w:rsid w:val="05C55124"/>
    <w:rsid w:val="072F2272"/>
    <w:rsid w:val="08CE33DD"/>
    <w:rsid w:val="08FC70AE"/>
    <w:rsid w:val="090F389E"/>
    <w:rsid w:val="096361FA"/>
    <w:rsid w:val="098A290C"/>
    <w:rsid w:val="09EF1143"/>
    <w:rsid w:val="09EF34FE"/>
    <w:rsid w:val="0A110D79"/>
    <w:rsid w:val="0B2E1963"/>
    <w:rsid w:val="0B384A9F"/>
    <w:rsid w:val="0B790275"/>
    <w:rsid w:val="0D904269"/>
    <w:rsid w:val="0D997DAC"/>
    <w:rsid w:val="0F773AC2"/>
    <w:rsid w:val="10FF7407"/>
    <w:rsid w:val="11AC5DC5"/>
    <w:rsid w:val="11E42DD6"/>
    <w:rsid w:val="12B10F0A"/>
    <w:rsid w:val="14777B76"/>
    <w:rsid w:val="149C0824"/>
    <w:rsid w:val="14B50959"/>
    <w:rsid w:val="150C68CB"/>
    <w:rsid w:val="157105AB"/>
    <w:rsid w:val="159754ED"/>
    <w:rsid w:val="175E666B"/>
    <w:rsid w:val="17890271"/>
    <w:rsid w:val="18D86AC4"/>
    <w:rsid w:val="19443056"/>
    <w:rsid w:val="19856C4C"/>
    <w:rsid w:val="19BF6981"/>
    <w:rsid w:val="1AFE3DF7"/>
    <w:rsid w:val="1B431AD8"/>
    <w:rsid w:val="1C76646E"/>
    <w:rsid w:val="1C9F2FDD"/>
    <w:rsid w:val="1CDC4DD5"/>
    <w:rsid w:val="1CE11FE2"/>
    <w:rsid w:val="1E0C20EE"/>
    <w:rsid w:val="1EB50084"/>
    <w:rsid w:val="1FD75606"/>
    <w:rsid w:val="219A6511"/>
    <w:rsid w:val="220D5A31"/>
    <w:rsid w:val="23A979CE"/>
    <w:rsid w:val="24C50810"/>
    <w:rsid w:val="26003844"/>
    <w:rsid w:val="261D1FBA"/>
    <w:rsid w:val="262B0143"/>
    <w:rsid w:val="26B2326A"/>
    <w:rsid w:val="27F92B50"/>
    <w:rsid w:val="280047D4"/>
    <w:rsid w:val="286A12CC"/>
    <w:rsid w:val="28E76012"/>
    <w:rsid w:val="2907242C"/>
    <w:rsid w:val="2914271E"/>
    <w:rsid w:val="292234A8"/>
    <w:rsid w:val="293031A0"/>
    <w:rsid w:val="29CA17DB"/>
    <w:rsid w:val="2A790107"/>
    <w:rsid w:val="2BF16BBA"/>
    <w:rsid w:val="2C5F21A8"/>
    <w:rsid w:val="2D214C78"/>
    <w:rsid w:val="2E3844E4"/>
    <w:rsid w:val="2E476C3E"/>
    <w:rsid w:val="2E690829"/>
    <w:rsid w:val="30494050"/>
    <w:rsid w:val="31DD4034"/>
    <w:rsid w:val="33294DB9"/>
    <w:rsid w:val="33641CEA"/>
    <w:rsid w:val="33B22917"/>
    <w:rsid w:val="33D749D3"/>
    <w:rsid w:val="35321B4A"/>
    <w:rsid w:val="35411821"/>
    <w:rsid w:val="35841E93"/>
    <w:rsid w:val="36586452"/>
    <w:rsid w:val="367A327E"/>
    <w:rsid w:val="368D65F5"/>
    <w:rsid w:val="3980612A"/>
    <w:rsid w:val="3A672E09"/>
    <w:rsid w:val="3C6178E3"/>
    <w:rsid w:val="3EC26DB8"/>
    <w:rsid w:val="414430A5"/>
    <w:rsid w:val="41EE0F83"/>
    <w:rsid w:val="42CB4E20"/>
    <w:rsid w:val="42F61785"/>
    <w:rsid w:val="43BC4AF1"/>
    <w:rsid w:val="43CB332B"/>
    <w:rsid w:val="45AA50E7"/>
    <w:rsid w:val="46044E6D"/>
    <w:rsid w:val="46386C71"/>
    <w:rsid w:val="4692626C"/>
    <w:rsid w:val="46B97E4C"/>
    <w:rsid w:val="46FC277C"/>
    <w:rsid w:val="4729090E"/>
    <w:rsid w:val="479E2FA0"/>
    <w:rsid w:val="48023DFB"/>
    <w:rsid w:val="4900337D"/>
    <w:rsid w:val="4956792A"/>
    <w:rsid w:val="4A0F5F3A"/>
    <w:rsid w:val="4A76477D"/>
    <w:rsid w:val="4B585BB2"/>
    <w:rsid w:val="4CA26BF2"/>
    <w:rsid w:val="4CC544CE"/>
    <w:rsid w:val="4DF82FFF"/>
    <w:rsid w:val="4E64483C"/>
    <w:rsid w:val="4EBD5D34"/>
    <w:rsid w:val="4ED17C62"/>
    <w:rsid w:val="4F552641"/>
    <w:rsid w:val="50A30653"/>
    <w:rsid w:val="50E05F3B"/>
    <w:rsid w:val="511F6BF5"/>
    <w:rsid w:val="516A11E8"/>
    <w:rsid w:val="517C3505"/>
    <w:rsid w:val="525B23DF"/>
    <w:rsid w:val="52BF4AC3"/>
    <w:rsid w:val="52F5008A"/>
    <w:rsid w:val="53560BA2"/>
    <w:rsid w:val="539E361B"/>
    <w:rsid w:val="5658524E"/>
    <w:rsid w:val="56C21B08"/>
    <w:rsid w:val="589B5060"/>
    <w:rsid w:val="5A217F1B"/>
    <w:rsid w:val="5A6B6F8D"/>
    <w:rsid w:val="5A9A47C2"/>
    <w:rsid w:val="5AC62AB2"/>
    <w:rsid w:val="5B3B3044"/>
    <w:rsid w:val="5C98142B"/>
    <w:rsid w:val="5CCB5FE3"/>
    <w:rsid w:val="5D0239C7"/>
    <w:rsid w:val="5D190A85"/>
    <w:rsid w:val="5D2973A2"/>
    <w:rsid w:val="5EC82D72"/>
    <w:rsid w:val="5F5F72E8"/>
    <w:rsid w:val="602F7723"/>
    <w:rsid w:val="60623BB8"/>
    <w:rsid w:val="606C4ED9"/>
    <w:rsid w:val="60A11077"/>
    <w:rsid w:val="61AD72C3"/>
    <w:rsid w:val="61F93300"/>
    <w:rsid w:val="62F950CA"/>
    <w:rsid w:val="63CE2910"/>
    <w:rsid w:val="63D02BDF"/>
    <w:rsid w:val="647906ED"/>
    <w:rsid w:val="65960E66"/>
    <w:rsid w:val="669435F8"/>
    <w:rsid w:val="669D4C13"/>
    <w:rsid w:val="66CD1224"/>
    <w:rsid w:val="66F00200"/>
    <w:rsid w:val="676A340D"/>
    <w:rsid w:val="680961D9"/>
    <w:rsid w:val="685E225D"/>
    <w:rsid w:val="6B1E5B86"/>
    <w:rsid w:val="6B361958"/>
    <w:rsid w:val="6B74058C"/>
    <w:rsid w:val="6D1C16CE"/>
    <w:rsid w:val="6D650708"/>
    <w:rsid w:val="6EC62E9B"/>
    <w:rsid w:val="6F1E6154"/>
    <w:rsid w:val="714724C5"/>
    <w:rsid w:val="71547369"/>
    <w:rsid w:val="71BA452C"/>
    <w:rsid w:val="71D5087F"/>
    <w:rsid w:val="71EA0C7E"/>
    <w:rsid w:val="7202482E"/>
    <w:rsid w:val="748C577D"/>
    <w:rsid w:val="755F3023"/>
    <w:rsid w:val="75E63744"/>
    <w:rsid w:val="77E70C3D"/>
    <w:rsid w:val="79F27D94"/>
    <w:rsid w:val="7A721A4A"/>
    <w:rsid w:val="7BBB75D9"/>
    <w:rsid w:val="7D205156"/>
    <w:rsid w:val="7D6A124C"/>
    <w:rsid w:val="7E2412AD"/>
    <w:rsid w:val="7E7B45C9"/>
    <w:rsid w:val="7F1C5AC4"/>
    <w:rsid w:val="7F2A5A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99" w:semiHidden="0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link w:val="12"/>
    <w:qFormat/>
    <w:uiPriority w:val="99"/>
    <w:pPr>
      <w:adjustRightInd w:val="0"/>
      <w:spacing w:line="360" w:lineRule="atLeast"/>
      <w:ind w:firstLine="482"/>
      <w:textAlignment w:val="baseline"/>
    </w:pPr>
    <w:rPr>
      <w:kern w:val="0"/>
      <w:sz w:val="24"/>
    </w:rPr>
  </w:style>
  <w:style w:type="paragraph" w:styleId="3">
    <w:name w:val="Body Text"/>
    <w:basedOn w:val="1"/>
    <w:next w:val="4"/>
    <w:link w:val="11"/>
    <w:qFormat/>
    <w:uiPriority w:val="0"/>
    <w:pPr>
      <w:spacing w:after="120"/>
    </w:pPr>
  </w:style>
  <w:style w:type="paragraph" w:customStyle="1" w:styleId="4">
    <w:name w:val="目录 82"/>
    <w:next w:val="1"/>
    <w:qFormat/>
    <w:uiPriority w:val="0"/>
    <w:pPr>
      <w:wordWrap w:val="0"/>
      <w:ind w:left="2550"/>
      <w:jc w:val="both"/>
    </w:pPr>
    <w:rPr>
      <w:rFonts w:ascii="Times New Roman" w:hAnsi="Times New Roman" w:eastAsia="宋体" w:cs="Times New Roman"/>
      <w:sz w:val="21"/>
      <w:lang w:val="en-US" w:eastAsia="zh-CN" w:bidi="ar-SA"/>
    </w:rPr>
  </w:style>
  <w:style w:type="paragraph" w:styleId="5">
    <w:name w:val="Balloon Text"/>
    <w:basedOn w:val="1"/>
    <w:link w:val="15"/>
    <w:semiHidden/>
    <w:unhideWhenUsed/>
    <w:qFormat/>
    <w:uiPriority w:val="99"/>
    <w:rPr>
      <w:sz w:val="18"/>
      <w:szCs w:val="18"/>
    </w:rPr>
  </w:style>
  <w:style w:type="paragraph" w:styleId="6">
    <w:name w:val="footer"/>
    <w:basedOn w:val="1"/>
    <w:link w:val="14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3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9">
    <w:name w:val="Table Grid"/>
    <w:basedOn w:val="8"/>
    <w:qFormat/>
    <w:uiPriority w:val="39"/>
    <w:rPr>
      <w:rFonts w:ascii="Times New Roman" w:hAnsi="Times New Roman" w:eastAsia="宋体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1">
    <w:name w:val="正文文本 字符"/>
    <w:basedOn w:val="10"/>
    <w:link w:val="3"/>
    <w:qFormat/>
    <w:uiPriority w:val="0"/>
    <w:rPr>
      <w:rFonts w:ascii="Times New Roman" w:hAnsi="Times New Roman" w:eastAsia="宋体" w:cs="Times New Roman"/>
      <w:szCs w:val="24"/>
    </w:rPr>
  </w:style>
  <w:style w:type="character" w:customStyle="1" w:styleId="12">
    <w:name w:val="正文缩进 字符"/>
    <w:link w:val="2"/>
    <w:qFormat/>
    <w:locked/>
    <w:uiPriority w:val="99"/>
    <w:rPr>
      <w:rFonts w:ascii="Times New Roman" w:hAnsi="Times New Roman" w:eastAsia="宋体" w:cs="Times New Roman"/>
      <w:kern w:val="0"/>
      <w:sz w:val="24"/>
      <w:szCs w:val="24"/>
    </w:rPr>
  </w:style>
  <w:style w:type="character" w:customStyle="1" w:styleId="13">
    <w:name w:val="页眉 字符"/>
    <w:basedOn w:val="10"/>
    <w:link w:val="7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4">
    <w:name w:val="页脚 字符"/>
    <w:basedOn w:val="10"/>
    <w:link w:val="6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5">
    <w:name w:val="批注框文本 字符"/>
    <w:basedOn w:val="10"/>
    <w:link w:val="5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6">
    <w:name w:val="List Paragraph"/>
    <w:basedOn w:val="1"/>
    <w:qFormat/>
    <w:uiPriority w:val="99"/>
    <w:pPr>
      <w:ind w:firstLine="420" w:firstLineChars="200"/>
    </w:pPr>
  </w:style>
  <w:style w:type="character" w:customStyle="1" w:styleId="17">
    <w:name w:val="font11"/>
    <w:basedOn w:val="10"/>
    <w:qFormat/>
    <w:uiPriority w:val="0"/>
    <w:rPr>
      <w:rFonts w:hint="eastAsia" w:ascii="仿宋" w:hAnsi="仿宋" w:eastAsia="仿宋" w:cs="仿宋"/>
      <w:color w:val="000000"/>
      <w:sz w:val="32"/>
      <w:szCs w:val="32"/>
      <w:u w:val="none"/>
    </w:rPr>
  </w:style>
  <w:style w:type="character" w:customStyle="1" w:styleId="18">
    <w:name w:val="font61"/>
    <w:basedOn w:val="10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9">
    <w:name w:val="font161"/>
    <w:basedOn w:val="10"/>
    <w:qFormat/>
    <w:uiPriority w:val="0"/>
    <w:rPr>
      <w:rFonts w:hint="default" w:ascii="Times New Roman" w:hAnsi="Times New Roman" w:cs="Times New Roman"/>
      <w:color w:val="000000"/>
      <w:sz w:val="20"/>
      <w:szCs w:val="20"/>
      <w:u w:val="none"/>
    </w:rPr>
  </w:style>
  <w:style w:type="character" w:customStyle="1" w:styleId="20">
    <w:name w:val="font71"/>
    <w:basedOn w:val="10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21">
    <w:name w:val="font171"/>
    <w:basedOn w:val="10"/>
    <w:qFormat/>
    <w:uiPriority w:val="0"/>
    <w:rPr>
      <w:rFonts w:hint="default" w:ascii="Times New Roman" w:hAnsi="Times New Roman" w:cs="Times New Roman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1533</Words>
  <Characters>1733</Characters>
  <Lines>7</Lines>
  <Paragraphs>2</Paragraphs>
  <TotalTime>2</TotalTime>
  <ScaleCrop>false</ScaleCrop>
  <LinksUpToDate>false</LinksUpToDate>
  <CharactersWithSpaces>1945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2019-07-30T08:02:00Z</dcterms:created>
  <dc:creator>B xx</dc:creator>
  <cp:lastModifiedBy>万万</cp:lastModifiedBy>
  <cp:lastPrinted>2024-12-11T08:27:00Z</cp:lastPrinted>
  <dcterms:modified xsi:type="dcterms:W3CDTF">2025-02-18T06:23:34Z</dcterms:modified>
  <cp:revision>28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5E46B4ED4A92468EB26A3397759B8EED_13</vt:lpwstr>
  </property>
  <property fmtid="{D5CDD505-2E9C-101B-9397-08002B2CF9AE}" pid="4" name="KSOTemplateDocerSaveRecord">
    <vt:lpwstr>eyJoZGlkIjoiYjE3YmRkYWJmMmMyZTQ4NzdlYzgwMjQzZjU4YjRiODkiLCJ1c2VySWQiOiI0NDE0OTAyMDQifQ==</vt:lpwstr>
  </property>
</Properties>
</file>