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FAB0C1E">
      <w:pPr>
        <w:pStyle w:val="11"/>
        <w:rPr>
          <w:rFonts w:hint="eastAsia" w:ascii="宋体" w:hAnsi="宋体" w:eastAsia="宋体" w:cs="SimSun, 宋体"/>
          <w:sz w:val="36"/>
          <w:szCs w:val="36"/>
        </w:rPr>
      </w:pPr>
      <w:r>
        <w:rPr>
          <w:rFonts w:hint="eastAsia" w:ascii="宋体" w:hAnsi="宋体" w:eastAsia="宋体" w:cs="SimSun, 宋体"/>
          <w:sz w:val="36"/>
          <w:szCs w:val="36"/>
          <w:lang w:val="en-US" w:eastAsia="zh-CN"/>
        </w:rPr>
        <w:t>应急物资采购项目（二次）</w:t>
      </w:r>
      <w:r>
        <w:rPr>
          <w:rFonts w:hint="eastAsia" w:ascii="宋体" w:hAnsi="宋体" w:eastAsia="宋体" w:cs="SimSun, 宋体"/>
          <w:sz w:val="36"/>
          <w:szCs w:val="36"/>
        </w:rPr>
        <w:t>询价函</w:t>
      </w:r>
    </w:p>
    <w:p w14:paraId="02BD7A9C">
      <w:pPr>
        <w:pStyle w:val="11"/>
        <w:ind w:firstLine="422" w:firstLineChars="200"/>
        <w:jc w:val="both"/>
        <w:rPr>
          <w:rFonts w:hint="eastAsia" w:ascii="新宋体" w:hAnsi="新宋体" w:eastAsia="新宋体" w:cs="新宋体"/>
          <w:b/>
          <w:kern w:val="0"/>
          <w:sz w:val="21"/>
          <w:szCs w:val="21"/>
        </w:rPr>
      </w:pPr>
    </w:p>
    <w:p w14:paraId="790A6201">
      <w:pPr>
        <w:pStyle w:val="11"/>
        <w:jc w:val="both"/>
        <w:rPr>
          <w:rFonts w:hint="default" w:ascii="新宋体" w:hAnsi="新宋体" w:eastAsia="新宋体" w:cs="新宋体"/>
          <w:b w:val="0"/>
          <w:bCs/>
          <w:kern w:val="0"/>
          <w:sz w:val="21"/>
          <w:szCs w:val="21"/>
          <w:lang w:val="en-US" w:eastAsia="zh-CN"/>
        </w:rPr>
      </w:pPr>
      <w:r>
        <w:rPr>
          <w:rFonts w:hint="eastAsia" w:ascii="新宋体" w:hAnsi="新宋体" w:eastAsia="新宋体" w:cs="新宋体"/>
          <w:b/>
          <w:kern w:val="0"/>
          <w:sz w:val="21"/>
          <w:szCs w:val="21"/>
        </w:rPr>
        <w:t>1、项目名称</w:t>
      </w:r>
      <w:r>
        <w:rPr>
          <w:rFonts w:hint="eastAsia" w:ascii="新宋体" w:hAnsi="新宋体" w:eastAsia="新宋体" w:cs="新宋体"/>
          <w:b w:val="0"/>
          <w:bCs/>
          <w:kern w:val="0"/>
          <w:sz w:val="21"/>
          <w:szCs w:val="21"/>
          <w:lang w:val="en-US" w:eastAsia="zh-CN" w:bidi="ar-SA"/>
        </w:rPr>
        <w:t>：应</w:t>
      </w:r>
      <w:r>
        <w:rPr>
          <w:rFonts w:hint="eastAsia" w:ascii="新宋体" w:hAnsi="新宋体" w:eastAsia="新宋体" w:cs="新宋体"/>
          <w:b w:val="0"/>
          <w:kern w:val="2"/>
          <w:sz w:val="21"/>
          <w:szCs w:val="21"/>
          <w:highlight w:val="none"/>
          <w:lang w:val="en-US" w:eastAsia="zh-CN" w:bidi="ar-SA"/>
        </w:rPr>
        <w:t>急物资采购项目（二次）</w:t>
      </w:r>
    </w:p>
    <w:p w14:paraId="5D01025E">
      <w:pPr>
        <w:keepNext w:val="0"/>
        <w:keepLines w:val="0"/>
        <w:pageBreakBefore w:val="0"/>
        <w:widowControl/>
        <w:kinsoku/>
        <w:wordWrap/>
        <w:overflowPunct/>
        <w:topLinePunct w:val="0"/>
        <w:autoSpaceDE/>
        <w:autoSpaceDN/>
        <w:bidi w:val="0"/>
        <w:adjustRightInd/>
        <w:snapToGrid/>
        <w:spacing w:line="500" w:lineRule="exact"/>
        <w:ind w:left="420" w:right="23" w:hanging="420"/>
        <w:textAlignment w:val="auto"/>
        <w:rPr>
          <w:rFonts w:hint="eastAsia" w:ascii="新宋体" w:hAnsi="新宋体" w:eastAsia="新宋体" w:cs="新宋体"/>
          <w:b/>
          <w:kern w:val="0"/>
          <w:sz w:val="21"/>
          <w:szCs w:val="21"/>
          <w:highlight w:val="none"/>
        </w:rPr>
      </w:pPr>
      <w:r>
        <w:rPr>
          <w:rFonts w:hint="eastAsia" w:ascii="新宋体" w:hAnsi="新宋体" w:eastAsia="新宋体" w:cs="新宋体"/>
          <w:b/>
          <w:kern w:val="0"/>
          <w:sz w:val="21"/>
          <w:szCs w:val="21"/>
        </w:rPr>
        <w:t>2、</w:t>
      </w:r>
      <w:r>
        <w:rPr>
          <w:rFonts w:hint="eastAsia" w:ascii="新宋体" w:hAnsi="新宋体" w:eastAsia="新宋体" w:cs="新宋体"/>
          <w:b/>
          <w:kern w:val="0"/>
          <w:sz w:val="21"/>
          <w:szCs w:val="21"/>
          <w:lang w:val="en-US" w:eastAsia="zh-CN"/>
        </w:rPr>
        <w:t>项目概括</w:t>
      </w:r>
    </w:p>
    <w:p w14:paraId="377EA39F">
      <w:pPr>
        <w:widowControl/>
        <w:shd w:val="clear" w:color="auto" w:fill="FFFFFF"/>
        <w:spacing w:line="432" w:lineRule="atLeast"/>
        <w:ind w:firstLine="210" w:firstLineChars="100"/>
        <w:rPr>
          <w:rFonts w:hint="eastAsia" w:ascii="新宋体" w:hAnsi="新宋体" w:eastAsia="新宋体" w:cs="新宋体"/>
          <w:sz w:val="21"/>
          <w:szCs w:val="21"/>
          <w:highlight w:val="none"/>
          <w:lang w:val="en-US" w:eastAsia="zh-CN"/>
        </w:rPr>
      </w:pPr>
      <w:r>
        <w:rPr>
          <w:rFonts w:hint="eastAsia" w:ascii="新宋体" w:hAnsi="新宋体" w:eastAsia="新宋体" w:cs="新宋体"/>
          <w:kern w:val="0"/>
          <w:sz w:val="21"/>
          <w:szCs w:val="21"/>
          <w:highlight w:val="none"/>
        </w:rPr>
        <w:t>（</w:t>
      </w:r>
      <w:r>
        <w:rPr>
          <w:rFonts w:hint="eastAsia" w:ascii="新宋体" w:hAnsi="新宋体" w:eastAsia="新宋体" w:cs="新宋体"/>
          <w:kern w:val="0"/>
          <w:sz w:val="21"/>
          <w:szCs w:val="21"/>
          <w:highlight w:val="none"/>
          <w:lang w:val="en-US" w:eastAsia="zh-CN"/>
        </w:rPr>
        <w:t>1</w:t>
      </w:r>
      <w:r>
        <w:rPr>
          <w:rFonts w:hint="eastAsia" w:ascii="新宋体" w:hAnsi="新宋体" w:eastAsia="新宋体" w:cs="新宋体"/>
          <w:b w:val="0"/>
          <w:kern w:val="2"/>
          <w:sz w:val="21"/>
          <w:szCs w:val="21"/>
          <w:highlight w:val="none"/>
          <w:lang w:val="en-US" w:eastAsia="zh-CN" w:bidi="ar-SA"/>
        </w:rPr>
        <w:t>）最</w:t>
      </w:r>
      <w:r>
        <w:rPr>
          <w:rFonts w:hint="eastAsia" w:ascii="新宋体" w:hAnsi="新宋体" w:eastAsia="新宋体" w:cs="新宋体"/>
          <w:sz w:val="21"/>
          <w:szCs w:val="21"/>
          <w:highlight w:val="none"/>
        </w:rPr>
        <w:t>高限价</w:t>
      </w:r>
      <w:r>
        <w:rPr>
          <w:rFonts w:hint="eastAsia" w:ascii="新宋体" w:hAnsi="新宋体" w:eastAsia="新宋体" w:cs="新宋体"/>
          <w:sz w:val="21"/>
          <w:szCs w:val="21"/>
          <w:highlight w:val="none"/>
          <w:lang w:val="en-US" w:eastAsia="zh-CN"/>
        </w:rPr>
        <w:t>：4543元含13%增值税（报价不得超过项目限价）投标报价包括完成招标标的物全部内容的材料及其包装、运输、运杂保险、装卸、赶工费、购置税、售后服务、税金等一切费用。报价超过最高限价的为无效投标；</w:t>
      </w:r>
    </w:p>
    <w:p w14:paraId="4EC8D4B0">
      <w:pPr>
        <w:spacing w:line="560" w:lineRule="exact"/>
        <w:ind w:firstLine="210" w:firstLineChars="100"/>
        <w:rPr>
          <w:rFonts w:hint="eastAsia" w:ascii="新宋体" w:hAnsi="新宋体" w:eastAsia="新宋体" w:cs="新宋体"/>
          <w:sz w:val="21"/>
          <w:szCs w:val="21"/>
          <w:highlight w:val="none"/>
          <w:lang w:val="en-US" w:eastAsia="zh-CN"/>
        </w:rPr>
      </w:pPr>
      <w:r>
        <w:rPr>
          <w:rFonts w:hint="eastAsia" w:ascii="新宋体" w:hAnsi="新宋体" w:eastAsia="新宋体" w:cs="新宋体"/>
          <w:b w:val="0"/>
          <w:kern w:val="2"/>
          <w:sz w:val="21"/>
          <w:szCs w:val="21"/>
          <w:highlight w:val="none"/>
          <w:lang w:val="en-US" w:eastAsia="zh-CN" w:bidi="ar-SA"/>
        </w:rPr>
        <w:t>（2）供货期：</w:t>
      </w:r>
      <w:r>
        <w:rPr>
          <w:rFonts w:hint="eastAsia" w:ascii="新宋体" w:hAnsi="新宋体" w:eastAsia="新宋体" w:cs="新宋体"/>
          <w:sz w:val="21"/>
          <w:szCs w:val="21"/>
          <w:highlight w:val="none"/>
          <w:lang w:val="en-US" w:eastAsia="zh-CN"/>
        </w:rPr>
        <w:t>合同签订后2个日历天按甲方要求完成供货；</w:t>
      </w:r>
    </w:p>
    <w:p w14:paraId="3CB334F6">
      <w:pPr>
        <w:keepNext w:val="0"/>
        <w:keepLines w:val="0"/>
        <w:pageBreakBefore w:val="0"/>
        <w:widowControl/>
        <w:kinsoku/>
        <w:wordWrap/>
        <w:overflowPunct/>
        <w:topLinePunct w:val="0"/>
        <w:autoSpaceDE/>
        <w:autoSpaceDN/>
        <w:bidi w:val="0"/>
        <w:adjustRightInd/>
        <w:snapToGrid/>
        <w:spacing w:line="500" w:lineRule="exact"/>
        <w:ind w:right="23"/>
        <w:textAlignment w:val="auto"/>
        <w:rPr>
          <w:rFonts w:hint="eastAsia" w:ascii="新宋体" w:hAnsi="新宋体" w:eastAsia="新宋体" w:cs="新宋体"/>
          <w:b/>
          <w:kern w:val="0"/>
          <w:sz w:val="21"/>
          <w:szCs w:val="21"/>
        </w:rPr>
      </w:pPr>
      <w:r>
        <w:rPr>
          <w:rFonts w:hint="eastAsia" w:ascii="新宋体" w:hAnsi="新宋体" w:eastAsia="新宋体" w:cs="新宋体"/>
          <w:b/>
          <w:kern w:val="0"/>
          <w:sz w:val="21"/>
          <w:szCs w:val="21"/>
        </w:rPr>
        <w:t>3、资格要求：</w:t>
      </w:r>
    </w:p>
    <w:p w14:paraId="1AE3936C">
      <w:pPr>
        <w:keepNext w:val="0"/>
        <w:keepLines w:val="0"/>
        <w:pageBreakBefore w:val="0"/>
        <w:widowControl/>
        <w:kinsoku/>
        <w:wordWrap/>
        <w:overflowPunct/>
        <w:topLinePunct w:val="0"/>
        <w:autoSpaceDE/>
        <w:autoSpaceDN/>
        <w:bidi w:val="0"/>
        <w:adjustRightInd/>
        <w:snapToGrid/>
        <w:spacing w:line="500" w:lineRule="exact"/>
        <w:ind w:right="23" w:firstLine="210" w:firstLineChars="100"/>
        <w:textAlignment w:val="auto"/>
        <w:rPr>
          <w:rFonts w:hint="eastAsia" w:ascii="新宋体" w:hAnsi="新宋体" w:eastAsia="新宋体" w:cs="新宋体"/>
          <w:sz w:val="21"/>
          <w:szCs w:val="21"/>
          <w:highlight w:val="none"/>
          <w:lang w:val="en-US" w:eastAsia="zh-CN"/>
        </w:rPr>
      </w:pPr>
      <w:r>
        <w:rPr>
          <w:rFonts w:hint="eastAsia" w:ascii="新宋体" w:hAnsi="新宋体" w:eastAsia="新宋体" w:cs="新宋体"/>
          <w:sz w:val="21"/>
          <w:szCs w:val="21"/>
          <w:highlight w:val="none"/>
          <w:lang w:val="en-US" w:eastAsia="zh-CN"/>
        </w:rPr>
        <w:t>（1）供应商必须具有有效的营业执照或事业单位法人证书；</w:t>
      </w:r>
    </w:p>
    <w:p w14:paraId="2F079113">
      <w:pPr>
        <w:widowControl/>
        <w:spacing w:line="440" w:lineRule="exact"/>
        <w:ind w:firstLine="210" w:firstLineChars="100"/>
        <w:rPr>
          <w:rFonts w:hint="eastAsia" w:ascii="新宋体" w:hAnsi="新宋体" w:eastAsia="新宋体" w:cs="新宋体"/>
          <w:sz w:val="21"/>
          <w:szCs w:val="21"/>
          <w:highlight w:val="none"/>
          <w:lang w:val="en-US" w:eastAsia="zh-CN"/>
        </w:rPr>
      </w:pPr>
      <w:r>
        <w:rPr>
          <w:rFonts w:hint="eastAsia" w:ascii="新宋体" w:hAnsi="新宋体" w:eastAsia="新宋体" w:cs="新宋体"/>
          <w:sz w:val="21"/>
          <w:szCs w:val="21"/>
          <w:highlight w:val="none"/>
          <w:lang w:val="en-US" w:eastAsia="zh-CN"/>
        </w:rPr>
        <w:t>（2）供应商本项目不接受联合体形式投标。</w:t>
      </w:r>
    </w:p>
    <w:p w14:paraId="6F98F0F6">
      <w:pPr>
        <w:keepNext w:val="0"/>
        <w:keepLines w:val="0"/>
        <w:pageBreakBefore w:val="0"/>
        <w:widowControl/>
        <w:kinsoku/>
        <w:wordWrap/>
        <w:overflowPunct/>
        <w:topLinePunct w:val="0"/>
        <w:autoSpaceDE/>
        <w:autoSpaceDN/>
        <w:bidi w:val="0"/>
        <w:adjustRightInd/>
        <w:snapToGrid/>
        <w:spacing w:line="500" w:lineRule="exact"/>
        <w:ind w:right="23"/>
        <w:textAlignment w:val="auto"/>
        <w:rPr>
          <w:rFonts w:hint="eastAsia" w:ascii="新宋体" w:hAnsi="新宋体" w:eastAsia="新宋体" w:cs="新宋体"/>
          <w:sz w:val="21"/>
          <w:szCs w:val="21"/>
          <w:highlight w:val="none"/>
        </w:rPr>
      </w:pPr>
      <w:r>
        <w:rPr>
          <w:rFonts w:hint="eastAsia" w:ascii="新宋体" w:hAnsi="新宋体" w:eastAsia="新宋体" w:cs="新宋体"/>
          <w:b/>
          <w:kern w:val="0"/>
          <w:sz w:val="21"/>
          <w:szCs w:val="21"/>
        </w:rPr>
        <w:t>4、投标文件的递交</w:t>
      </w:r>
      <w:r>
        <w:rPr>
          <w:rFonts w:hint="eastAsia" w:ascii="新宋体" w:hAnsi="新宋体" w:eastAsia="新宋体" w:cs="新宋体"/>
          <w:b/>
          <w:kern w:val="0"/>
          <w:sz w:val="21"/>
          <w:szCs w:val="21"/>
          <w:lang w:val="en-US" w:eastAsia="zh-CN"/>
        </w:rPr>
        <w:t xml:space="preserve"> </w:t>
      </w:r>
    </w:p>
    <w:p w14:paraId="7BEB32C3">
      <w:pPr>
        <w:widowControl/>
        <w:spacing w:line="440" w:lineRule="exact"/>
        <w:ind w:firstLine="210" w:firstLineChars="100"/>
        <w:rPr>
          <w:rFonts w:hint="eastAsia" w:ascii="新宋体" w:hAnsi="新宋体" w:eastAsia="新宋体" w:cs="新宋体"/>
          <w:sz w:val="21"/>
          <w:szCs w:val="21"/>
          <w:highlight w:val="none"/>
          <w:lang w:val="en-US" w:eastAsia="zh-CN"/>
        </w:rPr>
      </w:pPr>
      <w:r>
        <w:rPr>
          <w:rFonts w:hint="eastAsia" w:ascii="新宋体" w:hAnsi="新宋体" w:eastAsia="新宋体" w:cs="新宋体"/>
          <w:sz w:val="21"/>
          <w:szCs w:val="21"/>
          <w:highlight w:val="none"/>
          <w:lang w:val="en-US" w:eastAsia="zh-CN"/>
        </w:rPr>
        <w:t>（1）投标文件密封递交的截止时间（投标截止时间，下同）为2025年2月24日上午10:00前，投标单位需在此之前将投标文件邮寄或送达，逾期送达的不予接收。地点为：通州湾示范区政务中心向南300米，通州湾自来水公司三楼会议室。</w:t>
      </w:r>
      <w:r>
        <w:rPr>
          <w:rFonts w:hint="eastAsia" w:ascii="新宋体" w:hAnsi="新宋体" w:eastAsia="新宋体" w:cs="新宋体"/>
          <w:kern w:val="2"/>
          <w:sz w:val="21"/>
          <w:szCs w:val="21"/>
          <w:highlight w:val="none"/>
          <w:lang w:val="en-US" w:eastAsia="zh-CN" w:bidi="ar-SA"/>
        </w:rPr>
        <w:t>注：如为邮寄，须充分考虑邮件送达时间。</w:t>
      </w:r>
      <w:r>
        <w:rPr>
          <w:rFonts w:hint="eastAsia" w:ascii="新宋体" w:hAnsi="新宋体" w:eastAsia="新宋体" w:cs="新宋体"/>
          <w:sz w:val="21"/>
          <w:szCs w:val="21"/>
          <w:highlight w:val="none"/>
          <w:lang w:val="en-US" w:eastAsia="zh-CN"/>
        </w:rPr>
        <w:t xml:space="preserve">                                                  </w:t>
      </w:r>
    </w:p>
    <w:p w14:paraId="192062BA">
      <w:pPr>
        <w:widowControl/>
        <w:spacing w:line="590" w:lineRule="exact"/>
        <w:rPr>
          <w:rFonts w:hint="eastAsia" w:ascii="新宋体" w:hAnsi="新宋体" w:eastAsia="新宋体" w:cs="新宋体"/>
          <w:sz w:val="21"/>
          <w:szCs w:val="21"/>
          <w:highlight w:val="none"/>
          <w:lang w:eastAsia="zh-CN"/>
        </w:rPr>
      </w:pPr>
      <w:r>
        <w:rPr>
          <w:rFonts w:hint="eastAsia" w:ascii="新宋体" w:hAnsi="新宋体" w:eastAsia="新宋体" w:cs="新宋体"/>
          <w:b/>
          <w:bCs/>
          <w:sz w:val="21"/>
          <w:szCs w:val="21"/>
          <w:highlight w:val="none"/>
        </w:rPr>
        <w:t>5、评标办法：</w:t>
      </w:r>
      <w:r>
        <w:rPr>
          <w:rFonts w:hint="eastAsia" w:ascii="新宋体" w:hAnsi="新宋体" w:eastAsia="新宋体" w:cs="新宋体"/>
          <w:sz w:val="21"/>
          <w:szCs w:val="21"/>
          <w:highlight w:val="none"/>
          <w:lang w:eastAsia="zh-CN"/>
        </w:rPr>
        <w:t>一次性报价</w:t>
      </w:r>
      <w:r>
        <w:rPr>
          <w:rFonts w:hint="eastAsia" w:ascii="新宋体" w:hAnsi="新宋体" w:eastAsia="新宋体" w:cs="新宋体"/>
          <w:sz w:val="21"/>
          <w:szCs w:val="21"/>
          <w:highlight w:val="none"/>
        </w:rPr>
        <w:t>最低标价法</w:t>
      </w:r>
      <w:r>
        <w:rPr>
          <w:rFonts w:hint="eastAsia" w:ascii="新宋体" w:hAnsi="新宋体" w:eastAsia="新宋体" w:cs="新宋体"/>
          <w:sz w:val="21"/>
          <w:szCs w:val="21"/>
          <w:highlight w:val="none"/>
          <w:lang w:eastAsia="zh-CN"/>
        </w:rPr>
        <w:t>，到投标截止时间止，若投标人不足三家或经评审后有效投标人不足三家时，招标人有权采用竞争性谈判确定中标单位。</w:t>
      </w:r>
    </w:p>
    <w:p w14:paraId="235BD54B">
      <w:pPr>
        <w:spacing w:line="560" w:lineRule="exact"/>
        <w:rPr>
          <w:rFonts w:hint="eastAsia" w:ascii="新宋体" w:hAnsi="新宋体" w:eastAsia="新宋体" w:cs="新宋体"/>
          <w:b/>
          <w:kern w:val="0"/>
          <w:sz w:val="21"/>
          <w:szCs w:val="21"/>
          <w:highlight w:val="none"/>
          <w:lang w:val="en-US" w:eastAsia="zh-CN"/>
        </w:rPr>
      </w:pPr>
      <w:r>
        <w:rPr>
          <w:rFonts w:hint="eastAsia" w:ascii="新宋体" w:hAnsi="新宋体" w:eastAsia="新宋体" w:cs="新宋体"/>
          <w:b/>
          <w:kern w:val="0"/>
          <w:sz w:val="21"/>
          <w:szCs w:val="21"/>
          <w:highlight w:val="none"/>
          <w:lang w:val="en-US" w:eastAsia="zh-CN"/>
        </w:rPr>
        <w:t>6、确定方式：</w:t>
      </w:r>
    </w:p>
    <w:p w14:paraId="09864FC1">
      <w:pPr>
        <w:spacing w:line="560" w:lineRule="exact"/>
        <w:rPr>
          <w:rFonts w:hint="eastAsia" w:ascii="新宋体" w:hAnsi="新宋体" w:eastAsia="新宋体" w:cs="新宋体"/>
          <w:sz w:val="21"/>
          <w:szCs w:val="21"/>
          <w:highlight w:val="none"/>
          <w:lang w:val="en-US" w:eastAsia="zh-CN"/>
        </w:rPr>
      </w:pPr>
      <w:r>
        <w:rPr>
          <w:rFonts w:hint="eastAsia" w:ascii="新宋体" w:hAnsi="新宋体" w:eastAsia="新宋体" w:cs="新宋体"/>
          <w:sz w:val="21"/>
          <w:szCs w:val="21"/>
          <w:highlight w:val="none"/>
          <w:lang w:val="en-US" w:eastAsia="zh-CN"/>
        </w:rPr>
        <w:t>1、询价文件</w:t>
      </w:r>
      <w:r>
        <w:rPr>
          <w:rFonts w:hint="eastAsia" w:ascii="宋体" w:hAnsi="宋体"/>
          <w:sz w:val="28"/>
          <w:szCs w:val="28"/>
        </w:rPr>
        <w:t>：</w:t>
      </w:r>
      <w:r>
        <w:rPr>
          <w:rFonts w:hint="eastAsia" w:ascii="新宋体" w:hAnsi="新宋体" w:eastAsia="新宋体" w:cs="新宋体"/>
          <w:sz w:val="21"/>
          <w:szCs w:val="21"/>
          <w:highlight w:val="none"/>
          <w:lang w:val="en-US" w:eastAsia="zh-CN"/>
        </w:rPr>
        <w:t>企业营业执照复印件、授权委托人身份证明、授权委托书（如有）、投标函等；</w:t>
      </w:r>
    </w:p>
    <w:p w14:paraId="02FBFA7D">
      <w:pPr>
        <w:pStyle w:val="10"/>
        <w:shd w:val="clear" w:color="auto" w:fill="FFFFFF"/>
        <w:spacing w:before="0" w:beforeAutospacing="0" w:after="0" w:afterAutospacing="0" w:line="432" w:lineRule="atLeast"/>
        <w:jc w:val="both"/>
        <w:rPr>
          <w:rFonts w:hint="eastAsia" w:ascii="新宋体" w:hAnsi="新宋体" w:eastAsia="新宋体" w:cs="新宋体"/>
          <w:color w:val="000000"/>
          <w:sz w:val="21"/>
          <w:szCs w:val="21"/>
          <w:highlight w:val="none"/>
          <w:lang w:val="en-US" w:eastAsia="zh-CN"/>
        </w:rPr>
      </w:pPr>
      <w:r>
        <w:rPr>
          <w:rFonts w:hint="eastAsia" w:ascii="新宋体" w:hAnsi="新宋体" w:eastAsia="新宋体" w:cs="新宋体"/>
          <w:sz w:val="21"/>
          <w:szCs w:val="21"/>
          <w:highlight w:val="none"/>
          <w:lang w:val="en-US" w:eastAsia="zh-CN"/>
        </w:rPr>
        <w:t>2、付款方式：材料按批运至指定地点，在收货验收合格后一次性付清。供货方应在合同约定的付款期限前，开具符合采购方要求的增值税专用发票，否则采购方有权延迟付款且不承担违约责任。供货方未按规定履行开票义务，由供货方承担造成的税收损失赔偿责任</w:t>
      </w:r>
      <w:r>
        <w:rPr>
          <w:rFonts w:hint="eastAsia" w:ascii="新宋体" w:hAnsi="新宋体" w:eastAsia="新宋体" w:cs="新宋体"/>
          <w:color w:val="000000"/>
          <w:sz w:val="21"/>
          <w:szCs w:val="21"/>
          <w:highlight w:val="none"/>
          <w:lang w:val="en-US" w:eastAsia="zh-CN"/>
        </w:rPr>
        <w:t>。</w:t>
      </w:r>
    </w:p>
    <w:p w14:paraId="11AE6E0C">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新宋体" w:hAnsi="新宋体" w:eastAsia="新宋体" w:cs="新宋体"/>
          <w:b/>
          <w:kern w:val="0"/>
          <w:sz w:val="21"/>
          <w:szCs w:val="21"/>
        </w:rPr>
      </w:pPr>
      <w:r>
        <w:rPr>
          <w:rFonts w:hint="eastAsia" w:ascii="新宋体" w:hAnsi="新宋体" w:eastAsia="新宋体" w:cs="新宋体"/>
          <w:b/>
          <w:kern w:val="0"/>
          <w:sz w:val="21"/>
          <w:szCs w:val="21"/>
          <w:lang w:val="en-US" w:eastAsia="zh-CN"/>
        </w:rPr>
        <w:t>7</w:t>
      </w:r>
      <w:bookmarkStart w:id="0" w:name="_GoBack"/>
      <w:bookmarkEnd w:id="0"/>
      <w:r>
        <w:rPr>
          <w:rFonts w:hint="eastAsia" w:ascii="新宋体" w:hAnsi="新宋体" w:eastAsia="新宋体" w:cs="新宋体"/>
          <w:b/>
          <w:kern w:val="0"/>
          <w:sz w:val="21"/>
          <w:szCs w:val="21"/>
        </w:rPr>
        <w:t>、联系方式</w:t>
      </w:r>
    </w:p>
    <w:p w14:paraId="5599AF6C">
      <w:pPr>
        <w:keepNext w:val="0"/>
        <w:keepLines w:val="0"/>
        <w:pageBreakBefore w:val="0"/>
        <w:widowControl/>
        <w:kinsoku/>
        <w:wordWrap/>
        <w:overflowPunct/>
        <w:topLinePunct w:val="0"/>
        <w:autoSpaceDE/>
        <w:autoSpaceDN/>
        <w:bidi w:val="0"/>
        <w:adjustRightInd/>
        <w:snapToGrid/>
        <w:spacing w:line="500" w:lineRule="exact"/>
        <w:textAlignment w:val="auto"/>
        <w:rPr>
          <w:rFonts w:hint="default" w:ascii="新宋体" w:hAnsi="新宋体" w:eastAsia="新宋体" w:cs="新宋体"/>
          <w:sz w:val="21"/>
          <w:szCs w:val="21"/>
          <w:highlight w:val="none"/>
          <w:lang w:val="en-US" w:eastAsia="zh-CN"/>
        </w:rPr>
      </w:pPr>
      <w:r>
        <w:rPr>
          <w:rFonts w:hint="eastAsia" w:ascii="新宋体" w:hAnsi="新宋体" w:eastAsia="新宋体" w:cs="新宋体"/>
          <w:sz w:val="21"/>
          <w:szCs w:val="21"/>
          <w:lang w:eastAsia="zh-CN"/>
        </w:rPr>
        <w:t>招标单位名称：</w:t>
      </w:r>
      <w:r>
        <w:rPr>
          <w:rFonts w:hint="eastAsia" w:ascii="新宋体" w:hAnsi="新宋体" w:eastAsia="新宋体" w:cs="新宋体"/>
          <w:sz w:val="21"/>
          <w:szCs w:val="21"/>
          <w:lang w:val="en-US" w:eastAsia="zh-CN"/>
        </w:rPr>
        <w:t>江苏通州湾自来水有限公司</w:t>
      </w:r>
    </w:p>
    <w:p w14:paraId="293628A4">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新宋体" w:hAnsi="新宋体" w:eastAsia="新宋体" w:cs="新宋体"/>
          <w:sz w:val="21"/>
          <w:szCs w:val="21"/>
          <w:lang w:val="en-US" w:eastAsia="zh-CN"/>
        </w:rPr>
      </w:pPr>
      <w:r>
        <w:rPr>
          <w:rFonts w:hint="eastAsia" w:ascii="新宋体" w:hAnsi="新宋体" w:eastAsia="新宋体" w:cs="新宋体"/>
          <w:sz w:val="21"/>
          <w:szCs w:val="21"/>
          <w:lang w:eastAsia="zh-CN"/>
        </w:rPr>
        <w:t>地址：江苏省南通市通州湾江海联动开发示范区政务中心向南</w:t>
      </w:r>
      <w:r>
        <w:rPr>
          <w:rFonts w:hint="eastAsia" w:ascii="新宋体" w:hAnsi="新宋体" w:eastAsia="新宋体" w:cs="新宋体"/>
          <w:sz w:val="21"/>
          <w:szCs w:val="21"/>
          <w:lang w:val="en-US" w:eastAsia="zh-CN"/>
        </w:rPr>
        <w:t>300米</w:t>
      </w:r>
    </w:p>
    <w:p w14:paraId="10D83451">
      <w:pPr>
        <w:keepNext w:val="0"/>
        <w:keepLines w:val="0"/>
        <w:pageBreakBefore w:val="0"/>
        <w:widowControl/>
        <w:kinsoku/>
        <w:wordWrap/>
        <w:overflowPunct/>
        <w:topLinePunct w:val="0"/>
        <w:autoSpaceDE/>
        <w:autoSpaceDN/>
        <w:bidi w:val="0"/>
        <w:adjustRightInd/>
        <w:snapToGrid/>
        <w:spacing w:line="500" w:lineRule="exact"/>
        <w:textAlignment w:val="auto"/>
        <w:rPr>
          <w:rFonts w:hint="eastAsia" w:ascii="新宋体" w:hAnsi="新宋体" w:eastAsia="新宋体" w:cs="新宋体"/>
          <w:sz w:val="21"/>
          <w:szCs w:val="21"/>
          <w:highlight w:val="none"/>
          <w:lang w:val="en-US" w:eastAsia="zh-CN"/>
        </w:rPr>
      </w:pPr>
      <w:r>
        <w:rPr>
          <w:rFonts w:hint="eastAsia" w:ascii="新宋体" w:hAnsi="新宋体" w:eastAsia="新宋体" w:cs="新宋体"/>
          <w:sz w:val="21"/>
          <w:szCs w:val="21"/>
          <w:lang w:eastAsia="zh-CN"/>
        </w:rPr>
        <w:t>联系人：</w:t>
      </w:r>
      <w:r>
        <w:rPr>
          <w:rFonts w:hint="eastAsia" w:ascii="新宋体" w:hAnsi="新宋体" w:eastAsia="新宋体" w:cs="新宋体"/>
          <w:sz w:val="21"/>
          <w:szCs w:val="21"/>
          <w:lang w:val="en-US" w:eastAsia="zh-CN"/>
        </w:rPr>
        <w:t>罗女士</w:t>
      </w:r>
      <w:r>
        <w:rPr>
          <w:rFonts w:hint="eastAsia" w:ascii="新宋体" w:hAnsi="新宋体" w:eastAsia="新宋体" w:cs="新宋体"/>
          <w:sz w:val="21"/>
          <w:szCs w:val="21"/>
          <w:lang w:eastAsia="zh-CN"/>
        </w:rPr>
        <w:t>电话：</w:t>
      </w:r>
      <w:r>
        <w:rPr>
          <w:rFonts w:hint="eastAsia" w:ascii="新宋体" w:hAnsi="新宋体" w:eastAsia="新宋体" w:cs="新宋体"/>
          <w:sz w:val="21"/>
          <w:szCs w:val="21"/>
          <w:lang w:val="en-US" w:eastAsia="zh-CN"/>
        </w:rPr>
        <w:t xml:space="preserve">15051262800                          </w:t>
      </w:r>
      <w:r>
        <w:rPr>
          <w:rFonts w:hint="eastAsia" w:ascii="新宋体" w:hAnsi="新宋体" w:eastAsia="新宋体" w:cs="新宋体"/>
          <w:sz w:val="21"/>
          <w:szCs w:val="21"/>
          <w:highlight w:val="none"/>
          <w:lang w:val="en-US" w:eastAsia="zh-CN"/>
        </w:rPr>
        <w:t xml:space="preserve"> </w:t>
      </w:r>
      <w:r>
        <w:rPr>
          <w:rFonts w:hint="eastAsia" w:ascii="新宋体" w:hAnsi="新宋体" w:eastAsia="新宋体" w:cs="新宋体"/>
          <w:sz w:val="21"/>
          <w:szCs w:val="21"/>
          <w:highlight w:val="none"/>
          <w:lang w:eastAsia="zh-CN"/>
        </w:rPr>
        <w:t>202</w:t>
      </w:r>
      <w:r>
        <w:rPr>
          <w:rFonts w:hint="eastAsia" w:ascii="新宋体" w:hAnsi="新宋体" w:eastAsia="新宋体" w:cs="新宋体"/>
          <w:sz w:val="21"/>
          <w:szCs w:val="21"/>
          <w:highlight w:val="none"/>
          <w:lang w:val="en-US" w:eastAsia="zh-CN"/>
        </w:rPr>
        <w:t>5</w:t>
      </w:r>
      <w:r>
        <w:rPr>
          <w:rFonts w:hint="eastAsia" w:ascii="新宋体" w:hAnsi="新宋体" w:eastAsia="新宋体" w:cs="新宋体"/>
          <w:sz w:val="21"/>
          <w:szCs w:val="21"/>
          <w:highlight w:val="none"/>
          <w:lang w:eastAsia="zh-CN"/>
        </w:rPr>
        <w:t>年</w:t>
      </w:r>
      <w:r>
        <w:rPr>
          <w:rFonts w:hint="eastAsia" w:ascii="新宋体" w:hAnsi="新宋体" w:eastAsia="新宋体" w:cs="新宋体"/>
          <w:sz w:val="21"/>
          <w:szCs w:val="21"/>
          <w:highlight w:val="none"/>
          <w:lang w:val="en-US" w:eastAsia="zh-CN"/>
        </w:rPr>
        <w:t xml:space="preserve">2 </w:t>
      </w:r>
      <w:r>
        <w:rPr>
          <w:rFonts w:hint="eastAsia" w:ascii="新宋体" w:hAnsi="新宋体" w:eastAsia="新宋体" w:cs="新宋体"/>
          <w:sz w:val="21"/>
          <w:szCs w:val="21"/>
          <w:highlight w:val="none"/>
          <w:lang w:eastAsia="zh-CN"/>
        </w:rPr>
        <w:t>月</w:t>
      </w:r>
      <w:r>
        <w:rPr>
          <w:rFonts w:hint="eastAsia" w:ascii="新宋体" w:hAnsi="新宋体" w:eastAsia="新宋体" w:cs="新宋体"/>
          <w:sz w:val="21"/>
          <w:szCs w:val="21"/>
          <w:highlight w:val="none"/>
          <w:lang w:val="en-US" w:eastAsia="zh-CN"/>
        </w:rPr>
        <w:t xml:space="preserve"> 19日</w:t>
      </w:r>
    </w:p>
    <w:p w14:paraId="7A26E814">
      <w:pPr>
        <w:keepNext w:val="0"/>
        <w:keepLines w:val="0"/>
        <w:pageBreakBefore w:val="0"/>
        <w:widowControl/>
        <w:kinsoku/>
        <w:wordWrap/>
        <w:overflowPunct/>
        <w:topLinePunct w:val="0"/>
        <w:autoSpaceDE/>
        <w:autoSpaceDN/>
        <w:bidi w:val="0"/>
        <w:adjustRightInd/>
        <w:snapToGrid/>
        <w:spacing w:line="500" w:lineRule="exact"/>
        <w:jc w:val="center"/>
        <w:textAlignment w:val="auto"/>
        <w:rPr>
          <w:rFonts w:eastAsia="仿宋_GB2312"/>
          <w:b/>
          <w:bCs/>
          <w:sz w:val="28"/>
          <w:szCs w:val="28"/>
        </w:rPr>
      </w:pPr>
      <w:r>
        <w:rPr>
          <w:rFonts w:hint="eastAsia" w:eastAsia="仿宋_GB2312"/>
          <w:b/>
          <w:sz w:val="28"/>
          <w:szCs w:val="28"/>
        </w:rPr>
        <w:t>一、</w:t>
      </w:r>
      <w:r>
        <w:rPr>
          <w:rFonts w:hint="eastAsia" w:eastAsia="仿宋_GB2312"/>
          <w:b/>
          <w:bCs/>
          <w:sz w:val="28"/>
          <w:szCs w:val="28"/>
        </w:rPr>
        <w:t>询价响应投标函</w:t>
      </w:r>
    </w:p>
    <w:p w14:paraId="2B128C0F">
      <w:pPr>
        <w:pStyle w:val="4"/>
        <w:rPr>
          <w:rFonts w:eastAsia="仿宋_GB2312"/>
        </w:rPr>
      </w:pPr>
    </w:p>
    <w:p w14:paraId="305A9EB8">
      <w:pPr>
        <w:pStyle w:val="3"/>
        <w:spacing w:line="360" w:lineRule="auto"/>
        <w:ind w:firstLine="0"/>
        <w:rPr>
          <w:rFonts w:hint="eastAsia" w:ascii="仿宋_GB2312" w:hAnsi="仿宋_GB2312" w:eastAsia="仿宋_GB2312" w:cs="仿宋_GB2312"/>
          <w:sz w:val="28"/>
          <w:szCs w:val="28"/>
        </w:rPr>
      </w:pPr>
      <w:r>
        <w:rPr>
          <w:rFonts w:hint="eastAsia" w:ascii="仿宋_GB2312" w:hAnsi="仿宋_GB2312" w:eastAsia="仿宋_GB2312" w:cs="仿宋_GB2312"/>
          <w:sz w:val="28"/>
          <w:szCs w:val="28"/>
          <w:u w:val="single"/>
        </w:rPr>
        <w:t xml:space="preserve">      （招标人名称）       </w:t>
      </w:r>
      <w:r>
        <w:rPr>
          <w:rFonts w:hint="eastAsia" w:ascii="仿宋_GB2312" w:hAnsi="仿宋_GB2312" w:eastAsia="仿宋_GB2312" w:cs="仿宋_GB2312"/>
          <w:sz w:val="28"/>
          <w:szCs w:val="28"/>
        </w:rPr>
        <w:t>：</w:t>
      </w:r>
    </w:p>
    <w:p w14:paraId="033D27C4">
      <w:pPr>
        <w:pStyle w:val="3"/>
        <w:numPr>
          <w:ilvl w:val="0"/>
          <w:numId w:val="1"/>
        </w:numPr>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根据已收到的</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项目的询价函，我单位将根据本项目询价函的规定，经研究询价函后，愿以</w:t>
      </w:r>
      <w:r>
        <w:rPr>
          <w:rFonts w:hint="eastAsia" w:ascii="仿宋_GB2312" w:hAnsi="仿宋_GB2312" w:eastAsia="仿宋_GB2312" w:cs="仿宋_GB2312"/>
          <w:spacing w:val="-6"/>
          <w:sz w:val="28"/>
          <w:szCs w:val="28"/>
        </w:rPr>
        <w:t>人民币（大写）</w:t>
      </w:r>
      <w:r>
        <w:rPr>
          <w:rFonts w:hint="eastAsia" w:ascii="仿宋_GB2312" w:hAnsi="仿宋_GB2312" w:eastAsia="仿宋_GB2312" w:cs="仿宋_GB2312"/>
          <w:spacing w:val="-6"/>
          <w:sz w:val="28"/>
          <w:szCs w:val="28"/>
          <w:u w:val="single"/>
        </w:rPr>
        <w:t xml:space="preserve">                 </w:t>
      </w:r>
      <w:r>
        <w:rPr>
          <w:rFonts w:hint="eastAsia" w:ascii="仿宋_GB2312" w:hAnsi="仿宋_GB2312" w:eastAsia="仿宋_GB2312" w:cs="仿宋_GB2312"/>
          <w:spacing w:val="-6"/>
          <w:sz w:val="28"/>
          <w:szCs w:val="28"/>
          <w:u w:val="single"/>
          <w:lang w:val="en-US" w:eastAsia="zh-CN"/>
        </w:rPr>
        <w:t xml:space="preserve">     </w:t>
      </w:r>
      <w:r>
        <w:rPr>
          <w:rFonts w:hint="eastAsia" w:ascii="仿宋_GB2312" w:hAnsi="仿宋_GB2312" w:eastAsia="仿宋_GB2312" w:cs="仿宋_GB2312"/>
          <w:spacing w:val="-6"/>
          <w:sz w:val="28"/>
          <w:szCs w:val="28"/>
        </w:rPr>
        <w:t>元</w:t>
      </w:r>
      <w:r>
        <w:rPr>
          <w:rFonts w:hint="eastAsia" w:ascii="仿宋_GB2312" w:hAnsi="仿宋_GB2312" w:eastAsia="仿宋_GB2312" w:cs="仿宋_GB2312"/>
          <w:sz w:val="28"/>
          <w:szCs w:val="28"/>
        </w:rPr>
        <w:t>[¥(小写)</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rPr>
        <w:t>元］的总价，按询价函的要求承包本次招标范围内的全部工</w:t>
      </w:r>
      <w:r>
        <w:rPr>
          <w:rFonts w:hint="eastAsia" w:ascii="仿宋_GB2312" w:hAnsi="仿宋_GB2312" w:eastAsia="仿宋_GB2312" w:cs="仿宋_GB2312"/>
          <w:sz w:val="28"/>
          <w:szCs w:val="28"/>
          <w:lang w:eastAsia="zh-CN"/>
        </w:rPr>
        <w:t>作</w:t>
      </w:r>
      <w:r>
        <w:rPr>
          <w:rFonts w:hint="eastAsia" w:ascii="仿宋_GB2312" w:hAnsi="仿宋_GB2312" w:eastAsia="仿宋_GB2312" w:cs="仿宋_GB2312"/>
          <w:sz w:val="28"/>
          <w:szCs w:val="28"/>
        </w:rPr>
        <w:t>。</w:t>
      </w:r>
    </w:p>
    <w:p w14:paraId="008888D8">
      <w:pPr>
        <w:pStyle w:val="3"/>
        <w:numPr>
          <w:ilvl w:val="0"/>
          <w:numId w:val="1"/>
        </w:numPr>
        <w:spacing w:line="360" w:lineRule="auto"/>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highlight w:val="none"/>
          <w:lang w:eastAsia="zh-CN"/>
        </w:rPr>
        <w:t>材料明细</w:t>
      </w:r>
      <w:r>
        <w:rPr>
          <w:rFonts w:hint="eastAsia" w:ascii="仿宋_GB2312" w:hAnsi="仿宋_GB2312" w:eastAsia="仿宋_GB2312" w:cs="仿宋_GB2312"/>
          <w:sz w:val="28"/>
          <w:szCs w:val="28"/>
          <w:highlight w:val="none"/>
          <w:lang w:val="en-US" w:eastAsia="zh-CN"/>
        </w:rPr>
        <w:t>表</w:t>
      </w:r>
    </w:p>
    <w:tbl>
      <w:tblPr>
        <w:tblStyle w:val="12"/>
        <w:tblW w:w="8062" w:type="dxa"/>
        <w:tblInd w:w="1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65"/>
        <w:gridCol w:w="1845"/>
        <w:gridCol w:w="1524"/>
        <w:gridCol w:w="765"/>
        <w:gridCol w:w="1199"/>
        <w:gridCol w:w="816"/>
        <w:gridCol w:w="1148"/>
      </w:tblGrid>
      <w:tr w14:paraId="519E6B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76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652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84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D607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名称</w:t>
            </w:r>
          </w:p>
        </w:tc>
        <w:tc>
          <w:tcPr>
            <w:tcW w:w="152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F44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型号、规格</w:t>
            </w:r>
          </w:p>
        </w:tc>
        <w:tc>
          <w:tcPr>
            <w:tcW w:w="76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0DC5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单位</w:t>
            </w:r>
          </w:p>
        </w:tc>
        <w:tc>
          <w:tcPr>
            <w:tcW w:w="11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50503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采购</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数量</w:t>
            </w:r>
          </w:p>
        </w:tc>
        <w:tc>
          <w:tcPr>
            <w:tcW w:w="81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DCE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单价</w:t>
            </w:r>
          </w:p>
        </w:tc>
        <w:tc>
          <w:tcPr>
            <w:tcW w:w="11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C21E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合计</w:t>
            </w:r>
          </w:p>
        </w:tc>
      </w:tr>
      <w:tr w14:paraId="626F8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2" w:hRule="atLeast"/>
        </w:trPr>
        <w:tc>
          <w:tcPr>
            <w:tcW w:w="7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1DA26">
            <w:pPr>
              <w:jc w:val="center"/>
              <w:rPr>
                <w:rFonts w:hint="eastAsia" w:ascii="宋体" w:hAnsi="宋体" w:eastAsia="宋体" w:cs="宋体"/>
                <w:i w:val="0"/>
                <w:iCs w:val="0"/>
                <w:color w:val="000000"/>
                <w:sz w:val="24"/>
                <w:szCs w:val="24"/>
                <w:u w:val="none"/>
              </w:rPr>
            </w:pPr>
          </w:p>
        </w:tc>
        <w:tc>
          <w:tcPr>
            <w:tcW w:w="184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C2B54">
            <w:pPr>
              <w:jc w:val="center"/>
              <w:rPr>
                <w:rFonts w:hint="eastAsia" w:ascii="宋体" w:hAnsi="宋体" w:eastAsia="宋体" w:cs="宋体"/>
                <w:i w:val="0"/>
                <w:iCs w:val="0"/>
                <w:color w:val="000000"/>
                <w:sz w:val="24"/>
                <w:szCs w:val="24"/>
                <w:u w:val="none"/>
              </w:rPr>
            </w:pPr>
          </w:p>
        </w:tc>
        <w:tc>
          <w:tcPr>
            <w:tcW w:w="152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999C1">
            <w:pPr>
              <w:jc w:val="center"/>
              <w:rPr>
                <w:rFonts w:hint="eastAsia" w:ascii="宋体" w:hAnsi="宋体" w:eastAsia="宋体" w:cs="宋体"/>
                <w:i w:val="0"/>
                <w:iCs w:val="0"/>
                <w:color w:val="000000"/>
                <w:sz w:val="24"/>
                <w:szCs w:val="24"/>
                <w:u w:val="none"/>
              </w:rPr>
            </w:pPr>
          </w:p>
        </w:tc>
        <w:tc>
          <w:tcPr>
            <w:tcW w:w="76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5AB9A">
            <w:pPr>
              <w:jc w:val="center"/>
              <w:rPr>
                <w:rFonts w:hint="eastAsia" w:ascii="宋体" w:hAnsi="宋体" w:eastAsia="宋体" w:cs="宋体"/>
                <w:i w:val="0"/>
                <w:iCs w:val="0"/>
                <w:color w:val="000000"/>
                <w:sz w:val="24"/>
                <w:szCs w:val="24"/>
                <w:u w:val="none"/>
              </w:rPr>
            </w:pPr>
          </w:p>
        </w:tc>
        <w:tc>
          <w:tcPr>
            <w:tcW w:w="11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B89B0B">
            <w:pPr>
              <w:jc w:val="center"/>
              <w:rPr>
                <w:rFonts w:hint="eastAsia" w:ascii="宋体" w:hAnsi="宋体" w:eastAsia="宋体" w:cs="宋体"/>
                <w:i w:val="0"/>
                <w:iCs w:val="0"/>
                <w:color w:val="000000"/>
                <w:sz w:val="24"/>
                <w:szCs w:val="24"/>
                <w:u w:val="none"/>
              </w:rPr>
            </w:pPr>
          </w:p>
        </w:tc>
        <w:tc>
          <w:tcPr>
            <w:tcW w:w="8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46718">
            <w:pPr>
              <w:jc w:val="center"/>
              <w:rPr>
                <w:rFonts w:hint="eastAsia" w:ascii="宋体" w:hAnsi="宋体" w:eastAsia="宋体" w:cs="宋体"/>
                <w:i w:val="0"/>
                <w:iCs w:val="0"/>
                <w:color w:val="000000"/>
                <w:sz w:val="24"/>
                <w:szCs w:val="24"/>
                <w:u w:val="none"/>
              </w:rPr>
            </w:pPr>
          </w:p>
        </w:tc>
        <w:tc>
          <w:tcPr>
            <w:tcW w:w="11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3B7664">
            <w:pPr>
              <w:jc w:val="center"/>
              <w:rPr>
                <w:rFonts w:hint="eastAsia" w:ascii="宋体" w:hAnsi="宋体" w:eastAsia="宋体" w:cs="宋体"/>
                <w:i w:val="0"/>
                <w:iCs w:val="0"/>
                <w:color w:val="000000"/>
                <w:sz w:val="24"/>
                <w:szCs w:val="24"/>
                <w:u w:val="none"/>
              </w:rPr>
            </w:pPr>
          </w:p>
        </w:tc>
      </w:tr>
      <w:tr w14:paraId="6F8707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C1B6D">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421C66">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手电筒</w:t>
            </w: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5EDE6">
            <w:pPr>
              <w:keepNext w:val="0"/>
              <w:keepLines w:val="0"/>
              <w:widowControl/>
              <w:suppressLineNumbers w:val="0"/>
              <w:jc w:val="center"/>
              <w:textAlignment w:val="center"/>
              <w:rPr>
                <w:rFonts w:hint="eastAsia" w:ascii="宋体" w:hAnsi="宋体" w:eastAsia="宋体" w:cs="宋体"/>
                <w:i w:val="0"/>
                <w:iCs w:val="0"/>
                <w:color w:val="000000"/>
                <w:sz w:val="16"/>
                <w:szCs w:val="16"/>
                <w:u w:val="none"/>
                <w:lang w:val="en-US" w:eastAsia="zh-CN"/>
              </w:rPr>
            </w:pPr>
            <w:r>
              <w:rPr>
                <w:rFonts w:hint="eastAsia" w:ascii="宋体" w:hAnsi="宋体" w:cs="宋体"/>
                <w:i w:val="0"/>
                <w:iCs w:val="0"/>
                <w:color w:val="000000"/>
                <w:sz w:val="16"/>
                <w:szCs w:val="16"/>
                <w:u w:val="none"/>
                <w:lang w:val="en-US" w:eastAsia="zh-CN"/>
              </w:rPr>
              <w:t>详见附件</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B17F4">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只</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1381F">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 xml:space="preserve">5 </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B68EA">
            <w:pPr>
              <w:jc w:val="center"/>
              <w:rPr>
                <w:rFonts w:hint="eastAsia" w:ascii="宋体" w:hAnsi="宋体" w:eastAsia="宋体" w:cs="宋体"/>
                <w:i w:val="0"/>
                <w:iCs w:val="0"/>
                <w:color w:val="000000"/>
                <w:sz w:val="16"/>
                <w:szCs w:val="16"/>
                <w:u w:val="none"/>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6FADD">
            <w:pPr>
              <w:jc w:val="center"/>
              <w:rPr>
                <w:rFonts w:hint="eastAsia" w:ascii="宋体" w:hAnsi="宋体" w:eastAsia="宋体" w:cs="宋体"/>
                <w:i w:val="0"/>
                <w:iCs w:val="0"/>
                <w:color w:val="000000"/>
                <w:sz w:val="16"/>
                <w:szCs w:val="16"/>
                <w:u w:val="none"/>
              </w:rPr>
            </w:pPr>
          </w:p>
        </w:tc>
      </w:tr>
      <w:tr w14:paraId="1BB73E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809B89">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2</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E2CB8">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橡胶锥桶</w:t>
            </w: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1B5FA">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详见附件</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BDCC38">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个</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BE2A2">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30</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6A0C8">
            <w:pPr>
              <w:jc w:val="center"/>
              <w:rPr>
                <w:rFonts w:hint="eastAsia" w:ascii="宋体" w:hAnsi="宋体" w:eastAsia="宋体" w:cs="宋体"/>
                <w:i w:val="0"/>
                <w:iCs w:val="0"/>
                <w:color w:val="000000"/>
                <w:sz w:val="16"/>
                <w:szCs w:val="16"/>
                <w:u w:val="none"/>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1F14A">
            <w:pPr>
              <w:jc w:val="center"/>
              <w:rPr>
                <w:rFonts w:hint="eastAsia" w:ascii="宋体" w:hAnsi="宋体" w:eastAsia="宋体" w:cs="宋体"/>
                <w:i w:val="0"/>
                <w:iCs w:val="0"/>
                <w:color w:val="000000"/>
                <w:sz w:val="16"/>
                <w:szCs w:val="16"/>
                <w:u w:val="none"/>
              </w:rPr>
            </w:pPr>
          </w:p>
        </w:tc>
      </w:tr>
      <w:tr w14:paraId="2B63CE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7CB48">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3</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65E5BA">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夜间警示灯（电池）</w:t>
            </w: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51F945">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详见附件</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FBA63">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个</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3D05B1">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24</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812A5B">
            <w:pPr>
              <w:jc w:val="center"/>
              <w:rPr>
                <w:rFonts w:hint="eastAsia" w:ascii="宋体" w:hAnsi="宋体" w:eastAsia="宋体" w:cs="宋体"/>
                <w:i w:val="0"/>
                <w:iCs w:val="0"/>
                <w:color w:val="000000"/>
                <w:sz w:val="16"/>
                <w:szCs w:val="16"/>
                <w:u w:val="none"/>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756B2">
            <w:pPr>
              <w:jc w:val="center"/>
              <w:rPr>
                <w:rFonts w:hint="eastAsia" w:ascii="宋体" w:hAnsi="宋体" w:eastAsia="宋体" w:cs="宋体"/>
                <w:i w:val="0"/>
                <w:iCs w:val="0"/>
                <w:color w:val="000000"/>
                <w:sz w:val="16"/>
                <w:szCs w:val="16"/>
                <w:u w:val="none"/>
              </w:rPr>
            </w:pPr>
          </w:p>
        </w:tc>
      </w:tr>
      <w:tr w14:paraId="575F9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6236C0">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4</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F5106">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强光LED探照灯</w:t>
            </w: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5B4E5">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详见附件</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1CA4A">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个</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5697A">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2</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44F6F">
            <w:pPr>
              <w:jc w:val="center"/>
              <w:rPr>
                <w:rFonts w:hint="eastAsia" w:ascii="宋体" w:hAnsi="宋体" w:eastAsia="宋体" w:cs="宋体"/>
                <w:i w:val="0"/>
                <w:iCs w:val="0"/>
                <w:color w:val="000000"/>
                <w:sz w:val="16"/>
                <w:szCs w:val="16"/>
                <w:u w:val="none"/>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BD4CF">
            <w:pPr>
              <w:jc w:val="center"/>
              <w:rPr>
                <w:rFonts w:hint="eastAsia" w:ascii="宋体" w:hAnsi="宋体" w:eastAsia="宋体" w:cs="宋体"/>
                <w:i w:val="0"/>
                <w:iCs w:val="0"/>
                <w:color w:val="000000"/>
                <w:sz w:val="16"/>
                <w:szCs w:val="16"/>
                <w:u w:val="none"/>
              </w:rPr>
            </w:pPr>
          </w:p>
        </w:tc>
      </w:tr>
      <w:tr w14:paraId="65FED4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40DA4">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5</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ADC04C">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防水灯头</w:t>
            </w: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AEAC1">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详见附件</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9E78A">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个</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72AAA">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6</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0B751">
            <w:pPr>
              <w:jc w:val="center"/>
              <w:rPr>
                <w:rFonts w:hint="eastAsia" w:ascii="宋体" w:hAnsi="宋体" w:eastAsia="宋体" w:cs="宋体"/>
                <w:i w:val="0"/>
                <w:iCs w:val="0"/>
                <w:color w:val="000000"/>
                <w:sz w:val="16"/>
                <w:szCs w:val="16"/>
                <w:u w:val="none"/>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37E1D5">
            <w:pPr>
              <w:jc w:val="center"/>
              <w:rPr>
                <w:rFonts w:hint="eastAsia" w:ascii="宋体" w:hAnsi="宋体" w:eastAsia="宋体" w:cs="宋体"/>
                <w:i w:val="0"/>
                <w:iCs w:val="0"/>
                <w:color w:val="000000"/>
                <w:sz w:val="16"/>
                <w:szCs w:val="16"/>
                <w:u w:val="none"/>
              </w:rPr>
            </w:pPr>
          </w:p>
        </w:tc>
      </w:tr>
      <w:tr w14:paraId="0538FB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21B34">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6</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76CED9">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移动灯+电线（太阳能）</w:t>
            </w: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6E841">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详见附件</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8D688D">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套</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CFDC8">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3</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1F4DE">
            <w:pPr>
              <w:jc w:val="center"/>
              <w:rPr>
                <w:rFonts w:hint="eastAsia" w:ascii="宋体" w:hAnsi="宋体" w:eastAsia="宋体" w:cs="宋体"/>
                <w:i w:val="0"/>
                <w:iCs w:val="0"/>
                <w:color w:val="000000"/>
                <w:sz w:val="16"/>
                <w:szCs w:val="16"/>
                <w:u w:val="none"/>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6935C">
            <w:pPr>
              <w:jc w:val="center"/>
              <w:rPr>
                <w:rFonts w:hint="eastAsia" w:ascii="宋体" w:hAnsi="宋体" w:eastAsia="宋体" w:cs="宋体"/>
                <w:i w:val="0"/>
                <w:iCs w:val="0"/>
                <w:color w:val="000000"/>
                <w:sz w:val="16"/>
                <w:szCs w:val="16"/>
                <w:u w:val="none"/>
              </w:rPr>
            </w:pPr>
          </w:p>
        </w:tc>
      </w:tr>
      <w:tr w14:paraId="54CBD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815AC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7</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208E2">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反光背心</w:t>
            </w: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D1B8D">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详见附件</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890DF3">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件</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A9BCFA">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20</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97BDF">
            <w:pPr>
              <w:jc w:val="center"/>
              <w:rPr>
                <w:rFonts w:hint="eastAsia" w:ascii="宋体" w:hAnsi="宋体" w:eastAsia="宋体" w:cs="宋体"/>
                <w:i w:val="0"/>
                <w:iCs w:val="0"/>
                <w:color w:val="000000"/>
                <w:sz w:val="16"/>
                <w:szCs w:val="16"/>
                <w:u w:val="none"/>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F1EE5">
            <w:pPr>
              <w:jc w:val="center"/>
              <w:rPr>
                <w:rFonts w:hint="eastAsia" w:ascii="宋体" w:hAnsi="宋体" w:eastAsia="宋体" w:cs="宋体"/>
                <w:i w:val="0"/>
                <w:iCs w:val="0"/>
                <w:color w:val="000000"/>
                <w:sz w:val="16"/>
                <w:szCs w:val="16"/>
                <w:u w:val="none"/>
              </w:rPr>
            </w:pPr>
          </w:p>
        </w:tc>
      </w:tr>
      <w:tr w14:paraId="032D92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51BFB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8</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32921">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安全带</w:t>
            </w: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DCDCE">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详见附件</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48CD3">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个</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4B880">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3</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AD703">
            <w:pPr>
              <w:jc w:val="center"/>
              <w:rPr>
                <w:rFonts w:hint="eastAsia" w:ascii="宋体" w:hAnsi="宋体" w:eastAsia="宋体" w:cs="宋体"/>
                <w:i w:val="0"/>
                <w:iCs w:val="0"/>
                <w:color w:val="000000"/>
                <w:sz w:val="16"/>
                <w:szCs w:val="16"/>
                <w:u w:val="none"/>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506F3B">
            <w:pPr>
              <w:jc w:val="center"/>
              <w:rPr>
                <w:rFonts w:hint="eastAsia" w:ascii="宋体" w:hAnsi="宋体" w:eastAsia="宋体" w:cs="宋体"/>
                <w:i w:val="0"/>
                <w:iCs w:val="0"/>
                <w:color w:val="000000"/>
                <w:sz w:val="16"/>
                <w:szCs w:val="16"/>
                <w:u w:val="none"/>
              </w:rPr>
            </w:pPr>
          </w:p>
        </w:tc>
      </w:tr>
      <w:tr w14:paraId="2BA83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CD9E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9</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195EA5">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绝缘手套</w:t>
            </w: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FF56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详见附件</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ED406">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付</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E9696">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5</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32480">
            <w:pPr>
              <w:jc w:val="center"/>
              <w:rPr>
                <w:rFonts w:hint="eastAsia" w:ascii="宋体" w:hAnsi="宋体" w:eastAsia="宋体" w:cs="宋体"/>
                <w:i w:val="0"/>
                <w:iCs w:val="0"/>
                <w:color w:val="000000"/>
                <w:sz w:val="16"/>
                <w:szCs w:val="16"/>
                <w:u w:val="none"/>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3B584B">
            <w:pPr>
              <w:jc w:val="center"/>
              <w:rPr>
                <w:rFonts w:hint="eastAsia" w:ascii="宋体" w:hAnsi="宋体" w:eastAsia="宋体" w:cs="宋体"/>
                <w:i w:val="0"/>
                <w:iCs w:val="0"/>
                <w:color w:val="000000"/>
                <w:sz w:val="16"/>
                <w:szCs w:val="16"/>
                <w:u w:val="none"/>
              </w:rPr>
            </w:pPr>
          </w:p>
        </w:tc>
      </w:tr>
      <w:tr w14:paraId="52FFB7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66955C">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10</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BE66B">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绝缘劳保鞋</w:t>
            </w: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15002">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cs="宋体"/>
                <w:i w:val="0"/>
                <w:iCs w:val="0"/>
                <w:color w:val="000000"/>
                <w:sz w:val="16"/>
                <w:szCs w:val="16"/>
                <w:u w:val="none"/>
                <w:lang w:val="en-US" w:eastAsia="zh-CN"/>
              </w:rPr>
              <w:t>详见附件</w:t>
            </w: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189ED">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双</w:t>
            </w: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DCF14F">
            <w:pPr>
              <w:keepNext w:val="0"/>
              <w:keepLines w:val="0"/>
              <w:widowControl/>
              <w:suppressLineNumbers w:val="0"/>
              <w:jc w:val="center"/>
              <w:textAlignment w:val="center"/>
              <w:rPr>
                <w:rFonts w:hint="eastAsia" w:ascii="宋体" w:hAnsi="宋体" w:eastAsia="宋体" w:cs="宋体"/>
                <w:i w:val="0"/>
                <w:iCs w:val="0"/>
                <w:color w:val="000000"/>
                <w:kern w:val="0"/>
                <w:sz w:val="16"/>
                <w:szCs w:val="16"/>
                <w:u w:val="none"/>
                <w:lang w:val="en-US" w:eastAsia="zh-CN" w:bidi="ar"/>
              </w:rPr>
            </w:pPr>
            <w:r>
              <w:rPr>
                <w:rFonts w:hint="eastAsia" w:ascii="宋体" w:hAnsi="宋体" w:eastAsia="宋体" w:cs="宋体"/>
                <w:i w:val="0"/>
                <w:iCs w:val="0"/>
                <w:color w:val="000000"/>
                <w:kern w:val="0"/>
                <w:sz w:val="16"/>
                <w:szCs w:val="16"/>
                <w:u w:val="none"/>
                <w:lang w:val="en-US" w:eastAsia="zh-CN" w:bidi="ar"/>
              </w:rPr>
              <w:t>3</w:t>
            </w: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0894E">
            <w:pPr>
              <w:jc w:val="center"/>
              <w:rPr>
                <w:rFonts w:hint="eastAsia" w:ascii="宋体" w:hAnsi="宋体" w:eastAsia="宋体" w:cs="宋体"/>
                <w:i w:val="0"/>
                <w:iCs w:val="0"/>
                <w:color w:val="000000"/>
                <w:sz w:val="16"/>
                <w:szCs w:val="16"/>
                <w:u w:val="none"/>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927F7">
            <w:pPr>
              <w:jc w:val="center"/>
              <w:rPr>
                <w:rFonts w:hint="eastAsia" w:ascii="宋体" w:hAnsi="宋体" w:eastAsia="宋体" w:cs="宋体"/>
                <w:i w:val="0"/>
                <w:iCs w:val="0"/>
                <w:color w:val="000000"/>
                <w:sz w:val="16"/>
                <w:szCs w:val="16"/>
                <w:u w:val="none"/>
              </w:rPr>
            </w:pPr>
          </w:p>
        </w:tc>
      </w:tr>
      <w:tr w14:paraId="43D3B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84DAC">
            <w:pPr>
              <w:jc w:val="center"/>
              <w:rPr>
                <w:rFonts w:hint="default" w:ascii="宋体" w:hAnsi="宋体" w:eastAsia="宋体" w:cs="宋体"/>
                <w:i w:val="0"/>
                <w:iCs w:val="0"/>
                <w:color w:val="000000"/>
                <w:sz w:val="16"/>
                <w:szCs w:val="16"/>
                <w:u w:val="none"/>
                <w:lang w:val="en-US" w:eastAsia="zh-CN"/>
              </w:rPr>
            </w:pPr>
            <w:r>
              <w:rPr>
                <w:rFonts w:hint="eastAsia" w:ascii="宋体" w:hAnsi="宋体" w:eastAsia="宋体" w:cs="宋体"/>
                <w:i w:val="0"/>
                <w:iCs w:val="0"/>
                <w:color w:val="000000"/>
                <w:sz w:val="16"/>
                <w:szCs w:val="16"/>
                <w:u w:val="none"/>
                <w:lang w:val="en-US" w:eastAsia="zh-CN"/>
              </w:rPr>
              <w:t>28</w:t>
            </w:r>
          </w:p>
        </w:tc>
        <w:tc>
          <w:tcPr>
            <w:tcW w:w="184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11957">
            <w:pPr>
              <w:keepNext w:val="0"/>
              <w:keepLines w:val="0"/>
              <w:widowControl/>
              <w:suppressLineNumbers w:val="0"/>
              <w:jc w:val="center"/>
              <w:textAlignment w:val="center"/>
              <w:rPr>
                <w:rFonts w:hint="eastAsia" w:ascii="宋体" w:hAnsi="宋体" w:eastAsia="宋体" w:cs="宋体"/>
                <w:i w:val="0"/>
                <w:iCs w:val="0"/>
                <w:color w:val="000000"/>
                <w:sz w:val="16"/>
                <w:szCs w:val="16"/>
                <w:u w:val="none"/>
              </w:rPr>
            </w:pPr>
            <w:r>
              <w:rPr>
                <w:rFonts w:hint="eastAsia" w:ascii="宋体" w:hAnsi="宋体" w:eastAsia="宋体" w:cs="宋体"/>
                <w:i w:val="0"/>
                <w:iCs w:val="0"/>
                <w:color w:val="000000"/>
                <w:kern w:val="0"/>
                <w:sz w:val="16"/>
                <w:szCs w:val="16"/>
                <w:u w:val="none"/>
                <w:lang w:val="en-US" w:eastAsia="zh-CN" w:bidi="ar"/>
              </w:rPr>
              <w:t>合计</w:t>
            </w:r>
          </w:p>
        </w:tc>
        <w:tc>
          <w:tcPr>
            <w:tcW w:w="152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D344C0">
            <w:pPr>
              <w:jc w:val="center"/>
              <w:rPr>
                <w:rFonts w:hint="eastAsia" w:ascii="宋体" w:hAnsi="宋体" w:eastAsia="宋体" w:cs="宋体"/>
                <w:i w:val="0"/>
                <w:iCs w:val="0"/>
                <w:color w:val="000000"/>
                <w:sz w:val="16"/>
                <w:szCs w:val="16"/>
                <w:u w:val="none"/>
              </w:rPr>
            </w:pPr>
          </w:p>
        </w:tc>
        <w:tc>
          <w:tcPr>
            <w:tcW w:w="76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63FFD">
            <w:pPr>
              <w:jc w:val="center"/>
              <w:rPr>
                <w:rFonts w:hint="eastAsia" w:ascii="宋体" w:hAnsi="宋体" w:eastAsia="宋体" w:cs="宋体"/>
                <w:i w:val="0"/>
                <w:iCs w:val="0"/>
                <w:color w:val="000000"/>
                <w:sz w:val="16"/>
                <w:szCs w:val="16"/>
                <w:u w:val="none"/>
              </w:rPr>
            </w:pPr>
          </w:p>
        </w:tc>
        <w:tc>
          <w:tcPr>
            <w:tcW w:w="119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37CCC8">
            <w:pPr>
              <w:jc w:val="center"/>
              <w:rPr>
                <w:rFonts w:hint="eastAsia" w:ascii="宋体" w:hAnsi="宋体" w:eastAsia="宋体" w:cs="宋体"/>
                <w:i w:val="0"/>
                <w:iCs w:val="0"/>
                <w:color w:val="000000"/>
                <w:sz w:val="16"/>
                <w:szCs w:val="16"/>
                <w:u w:val="none"/>
              </w:rPr>
            </w:pPr>
          </w:p>
        </w:tc>
        <w:tc>
          <w:tcPr>
            <w:tcW w:w="81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FC178">
            <w:pPr>
              <w:jc w:val="center"/>
              <w:rPr>
                <w:rFonts w:hint="eastAsia" w:ascii="宋体" w:hAnsi="宋体" w:eastAsia="宋体" w:cs="宋体"/>
                <w:i w:val="0"/>
                <w:iCs w:val="0"/>
                <w:color w:val="000000"/>
                <w:sz w:val="16"/>
                <w:szCs w:val="16"/>
                <w:u w:val="none"/>
              </w:rPr>
            </w:pPr>
          </w:p>
        </w:tc>
        <w:tc>
          <w:tcPr>
            <w:tcW w:w="11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7663B">
            <w:pPr>
              <w:jc w:val="center"/>
              <w:rPr>
                <w:rFonts w:hint="eastAsia" w:ascii="宋体" w:hAnsi="宋体" w:eastAsia="宋体" w:cs="宋体"/>
                <w:i w:val="0"/>
                <w:iCs w:val="0"/>
                <w:color w:val="000000"/>
                <w:sz w:val="16"/>
                <w:szCs w:val="16"/>
                <w:u w:val="none"/>
              </w:rPr>
            </w:pPr>
          </w:p>
        </w:tc>
      </w:tr>
    </w:tbl>
    <w:p w14:paraId="42E4D2CA">
      <w:pPr>
        <w:pStyle w:val="3"/>
        <w:numPr>
          <w:ilvl w:val="0"/>
          <w:numId w:val="0"/>
        </w:numPr>
        <w:spacing w:line="360" w:lineRule="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贵单位的询价函和本文件将构成对贵方和我方都有约束力的合同文件。</w:t>
      </w:r>
    </w:p>
    <w:p w14:paraId="451D35BA">
      <w:pPr>
        <w:pStyle w:val="3"/>
        <w:spacing w:line="360" w:lineRule="auto"/>
        <w:ind w:firstLine="0"/>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投标人(盖</w:t>
      </w:r>
      <w:r>
        <w:rPr>
          <w:rFonts w:hint="eastAsia" w:ascii="仿宋_GB2312" w:hAnsi="仿宋_GB2312" w:eastAsia="仿宋_GB2312" w:cs="仿宋_GB2312"/>
          <w:sz w:val="28"/>
          <w:szCs w:val="28"/>
          <w:lang w:eastAsia="zh-CN"/>
        </w:rPr>
        <w:t>公章及</w:t>
      </w:r>
      <w:r>
        <w:rPr>
          <w:rFonts w:hint="eastAsia" w:ascii="仿宋_GB2312" w:hAnsi="仿宋_GB2312" w:eastAsia="仿宋_GB2312" w:cs="仿宋_GB2312"/>
          <w:sz w:val="28"/>
          <w:szCs w:val="28"/>
        </w:rPr>
        <w:t>法人章)：</w:t>
      </w:r>
      <w:r>
        <w:rPr>
          <w:rFonts w:hint="eastAsia" w:ascii="仿宋_GB2312" w:hAnsi="仿宋_GB2312" w:eastAsia="仿宋_GB2312" w:cs="仿宋_GB2312"/>
          <w:sz w:val="28"/>
          <w:szCs w:val="28"/>
          <w:u w:val="single"/>
        </w:rPr>
        <w:t xml:space="preserve">                               </w:t>
      </w:r>
    </w:p>
    <w:p w14:paraId="6FED59FB">
      <w:pPr>
        <w:pStyle w:val="3"/>
        <w:spacing w:line="360" w:lineRule="auto"/>
        <w:ind w:firstLine="0"/>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法定代表人或其委托代理人(签字或盖章)：</w:t>
      </w:r>
      <w:r>
        <w:rPr>
          <w:rFonts w:hint="eastAsia" w:ascii="仿宋_GB2312" w:hAnsi="仿宋_GB2312" w:eastAsia="仿宋_GB2312" w:cs="仿宋_GB2312"/>
          <w:sz w:val="28"/>
          <w:szCs w:val="28"/>
          <w:u w:val="single"/>
        </w:rPr>
        <w:t xml:space="preserve">                      </w:t>
      </w:r>
    </w:p>
    <w:p w14:paraId="3E58870F">
      <w:pPr>
        <w:pStyle w:val="3"/>
        <w:spacing w:line="360" w:lineRule="auto"/>
        <w:ind w:firstLine="0"/>
        <w:rPr>
          <w:rFonts w:hint="default" w:ascii="仿宋_GB2312" w:hAnsi="仿宋_GB2312" w:eastAsia="仿宋_GB2312" w:cs="仿宋_GB2312"/>
          <w:sz w:val="28"/>
          <w:szCs w:val="28"/>
          <w:u w:val="single"/>
          <w:lang w:val="en-US" w:eastAsia="zh-CN"/>
        </w:rPr>
      </w:pPr>
      <w:r>
        <w:rPr>
          <w:rFonts w:hint="eastAsia" w:ascii="仿宋_GB2312" w:hAnsi="仿宋_GB2312" w:eastAsia="仿宋_GB2312" w:cs="仿宋_GB2312"/>
          <w:b/>
          <w:bCs/>
          <w:sz w:val="28"/>
          <w:szCs w:val="28"/>
          <w:u w:val="none"/>
          <w:lang w:val="en-US" w:eastAsia="zh-CN"/>
        </w:rPr>
        <w:t>投标人联系方式：</w:t>
      </w:r>
      <w:r>
        <w:rPr>
          <w:rFonts w:hint="eastAsia" w:ascii="仿宋_GB2312" w:hAnsi="仿宋_GB2312" w:eastAsia="仿宋_GB2312" w:cs="仿宋_GB2312"/>
          <w:b/>
          <w:bCs/>
          <w:sz w:val="28"/>
          <w:szCs w:val="28"/>
          <w:u w:val="none"/>
        </w:rPr>
        <w:t xml:space="preserve"> </w:t>
      </w:r>
      <w:r>
        <w:rPr>
          <w:rFonts w:hint="eastAsia" w:ascii="仿宋_GB2312" w:hAnsi="仿宋_GB2312" w:eastAsia="仿宋_GB2312" w:cs="仿宋_GB2312"/>
          <w:b/>
          <w:bCs/>
          <w:sz w:val="28"/>
          <w:szCs w:val="28"/>
          <w:u w:val="single"/>
          <w:lang w:val="en-US" w:eastAsia="zh-CN"/>
        </w:rPr>
        <w:t xml:space="preserve">                                    （必填）</w:t>
      </w:r>
    </w:p>
    <w:p w14:paraId="03D00539">
      <w:pPr>
        <w:spacing w:line="40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日期：     年    月    日</w:t>
      </w:r>
    </w:p>
    <w:p w14:paraId="339663E6">
      <w:pPr>
        <w:spacing w:line="400" w:lineRule="exact"/>
        <w:ind w:firstLine="1400" w:firstLineChars="500"/>
        <w:rPr>
          <w:rFonts w:hint="eastAsia" w:ascii="黑体" w:hAnsi="黑体" w:eastAsia="黑体" w:cs="黑体"/>
          <w:sz w:val="28"/>
          <w:szCs w:val="28"/>
          <w:highlight w:val="none"/>
        </w:rPr>
      </w:pPr>
    </w:p>
    <w:p w14:paraId="040462C2">
      <w:pPr>
        <w:spacing w:line="400" w:lineRule="exact"/>
        <w:ind w:firstLine="1400" w:firstLineChars="500"/>
        <w:rPr>
          <w:rFonts w:hint="eastAsia" w:ascii="黑体" w:hAnsi="黑体" w:eastAsia="黑体" w:cs="黑体"/>
          <w:sz w:val="28"/>
          <w:szCs w:val="28"/>
          <w:highlight w:val="none"/>
        </w:rPr>
      </w:pPr>
      <w:r>
        <w:rPr>
          <w:rFonts w:hint="eastAsia" w:ascii="黑体" w:hAnsi="黑体" w:eastAsia="黑体" w:cs="黑体"/>
          <w:sz w:val="28"/>
          <w:szCs w:val="28"/>
          <w:highlight w:val="none"/>
        </w:rPr>
        <w:t>授权委托书或法定代表人身份证明</w:t>
      </w:r>
    </w:p>
    <w:p w14:paraId="6D65937A">
      <w:pPr>
        <w:topLinePunct/>
        <w:spacing w:before="120" w:beforeLines="50" w:after="120" w:afterLines="50"/>
        <w:jc w:val="center"/>
        <w:rPr>
          <w:rFonts w:hint="eastAsia" w:ascii="黑体" w:hAnsi="黑体" w:eastAsia="黑体" w:cs="黑体"/>
          <w:sz w:val="28"/>
          <w:szCs w:val="28"/>
          <w:highlight w:val="none"/>
        </w:rPr>
      </w:pPr>
      <w:r>
        <w:rPr>
          <w:rFonts w:hint="eastAsia" w:ascii="黑体" w:hAnsi="黑体" w:eastAsia="黑体" w:cs="黑体"/>
          <w:sz w:val="28"/>
          <w:szCs w:val="28"/>
          <w:highlight w:val="none"/>
        </w:rPr>
        <w:t>（一）授权委托书</w:t>
      </w:r>
    </w:p>
    <w:p w14:paraId="0B8C312A">
      <w:pPr>
        <w:topLinePunct/>
        <w:spacing w:line="360" w:lineRule="auto"/>
        <w:ind w:firstLine="480" w:firstLineChars="200"/>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本人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（姓名）系</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（投标人名称）的法定代表人，现委托</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（姓名）为我方代理人。代理人根据授权，以我方名义签署、澄清确认、递交、撤回、修改</w:t>
      </w:r>
      <w:r>
        <w:rPr>
          <w:rFonts w:hint="eastAsia" w:ascii="宋体" w:hAnsi="宋体" w:eastAsia="宋体" w:cs="宋体"/>
          <w:sz w:val="24"/>
          <w:szCs w:val="24"/>
          <w:highlight w:val="none"/>
          <w:u w:val="single"/>
          <w:lang w:val="en-US" w:eastAsia="zh-CN"/>
        </w:rPr>
        <w:t xml:space="preserve">       项目</w:t>
      </w:r>
      <w:r>
        <w:rPr>
          <w:rFonts w:hint="eastAsia" w:ascii="宋体" w:hAnsi="宋体" w:eastAsia="宋体" w:cs="宋体"/>
          <w:sz w:val="24"/>
          <w:szCs w:val="24"/>
          <w:highlight w:val="none"/>
        </w:rPr>
        <w:t>投标文件、签订合同和处理有关事宜，其法律后果由我方承担。</w:t>
      </w:r>
    </w:p>
    <w:p w14:paraId="3759132B">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委托期限：自本委托书签署之日起至投标有效期期满。</w:t>
      </w:r>
    </w:p>
    <w:p w14:paraId="03C60342">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代理人无转委托权。</w:t>
      </w:r>
    </w:p>
    <w:p w14:paraId="75B637A2">
      <w:pPr>
        <w:spacing w:line="360" w:lineRule="auto"/>
        <w:ind w:firstLine="280" w:firstLineChars="100"/>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附：</w:t>
      </w:r>
      <w:r>
        <w:rPr>
          <w:rFonts w:hint="eastAsia" w:ascii="宋体" w:hAnsi="宋体" w:eastAsia="宋体" w:cs="宋体"/>
          <w:b/>
          <w:sz w:val="24"/>
          <w:szCs w:val="24"/>
          <w:highlight w:val="none"/>
        </w:rPr>
        <w:t>法定代表人身份证彩色复印件或彩色扫描件及委托代理人身份证彩色复印件或彩色扫描件。</w:t>
      </w:r>
    </w:p>
    <w:p w14:paraId="50BE539F">
      <w:pPr>
        <w:spacing w:line="360" w:lineRule="auto"/>
        <w:ind w:firstLine="560" w:firstLineChars="200"/>
        <w:rPr>
          <w:rFonts w:hint="eastAsia" w:ascii="仿宋_GB2312" w:hAnsi="仿宋_GB2312" w:eastAsia="仿宋_GB2312" w:cs="仿宋_GB2312"/>
          <w:sz w:val="28"/>
          <w:szCs w:val="28"/>
          <w:highlight w:val="none"/>
        </w:rPr>
      </w:pPr>
    </w:p>
    <w:p w14:paraId="2804DD09">
      <w:pPr>
        <w:spacing w:line="360" w:lineRule="auto"/>
        <w:rPr>
          <w:rFonts w:hint="eastAsia" w:ascii="仿宋_GB2312" w:hAnsi="仿宋_GB2312" w:eastAsia="仿宋_GB2312" w:cs="仿宋_GB2312"/>
          <w:sz w:val="28"/>
          <w:szCs w:val="28"/>
          <w:highlight w:val="none"/>
        </w:rPr>
      </w:pPr>
    </w:p>
    <w:p w14:paraId="3129A82F">
      <w:pPr>
        <w:spacing w:line="360" w:lineRule="auto"/>
        <w:jc w:val="righ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投标人：</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（盖单位章）</w:t>
      </w:r>
    </w:p>
    <w:p w14:paraId="3BE5A3D3">
      <w:pPr>
        <w:spacing w:line="360" w:lineRule="auto"/>
        <w:jc w:val="righ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法定代表人：</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（签字）</w:t>
      </w:r>
    </w:p>
    <w:p w14:paraId="44B6F174">
      <w:pPr>
        <w:spacing w:line="360" w:lineRule="auto"/>
        <w:ind w:right="840" w:firstLine="3920" w:firstLineChars="1400"/>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身份证号码：</w:t>
      </w:r>
      <w:r>
        <w:rPr>
          <w:rFonts w:hint="eastAsia" w:ascii="仿宋_GB2312" w:hAnsi="仿宋_GB2312" w:eastAsia="仿宋_GB2312" w:cs="仿宋_GB2312"/>
          <w:sz w:val="28"/>
          <w:szCs w:val="28"/>
          <w:highlight w:val="none"/>
          <w:u w:val="single"/>
        </w:rPr>
        <w:t xml:space="preserve">                      </w:t>
      </w:r>
    </w:p>
    <w:p w14:paraId="7A1F1525">
      <w:pPr>
        <w:spacing w:line="360" w:lineRule="auto"/>
        <w:jc w:val="righ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委托代理人：</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 xml:space="preserve">（签字） </w:t>
      </w:r>
    </w:p>
    <w:p w14:paraId="519809C9">
      <w:pPr>
        <w:spacing w:line="360" w:lineRule="auto"/>
        <w:ind w:right="840"/>
        <w:jc w:val="center"/>
        <w:rPr>
          <w:rFonts w:hint="eastAsia" w:ascii="仿宋_GB2312" w:hAnsi="仿宋_GB2312" w:eastAsia="仿宋_GB2312" w:cs="仿宋_GB2312"/>
          <w:sz w:val="28"/>
          <w:szCs w:val="28"/>
          <w:highlight w:val="none"/>
          <w:u w:val="single"/>
        </w:rPr>
      </w:pPr>
      <w:r>
        <w:rPr>
          <w:rFonts w:hint="eastAsia" w:ascii="仿宋_GB2312" w:hAnsi="仿宋_GB2312" w:eastAsia="仿宋_GB2312" w:cs="仿宋_GB2312"/>
          <w:sz w:val="28"/>
          <w:szCs w:val="28"/>
          <w:highlight w:val="none"/>
        </w:rPr>
        <w:t xml:space="preserve">         身份证号码：</w:t>
      </w:r>
      <w:r>
        <w:rPr>
          <w:rFonts w:hint="eastAsia" w:ascii="仿宋_GB2312" w:hAnsi="仿宋_GB2312" w:eastAsia="仿宋_GB2312" w:cs="仿宋_GB2312"/>
          <w:sz w:val="28"/>
          <w:szCs w:val="28"/>
          <w:highlight w:val="none"/>
          <w:u w:val="single"/>
        </w:rPr>
        <w:t xml:space="preserve">                     </w:t>
      </w:r>
    </w:p>
    <w:p w14:paraId="40F77D10">
      <w:pPr>
        <w:spacing w:line="360" w:lineRule="auto"/>
        <w:ind w:right="630" w:firstLine="3080" w:firstLineChars="1100"/>
        <w:jc w:val="right"/>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年</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月</w:t>
      </w:r>
      <w:r>
        <w:rPr>
          <w:rFonts w:hint="eastAsia" w:ascii="仿宋_GB2312" w:hAnsi="仿宋_GB2312" w:eastAsia="仿宋_GB2312" w:cs="仿宋_GB2312"/>
          <w:sz w:val="28"/>
          <w:szCs w:val="28"/>
          <w:highlight w:val="none"/>
          <w:u w:val="single"/>
        </w:rPr>
        <w:t xml:space="preserve">       </w:t>
      </w:r>
      <w:r>
        <w:rPr>
          <w:rFonts w:hint="eastAsia" w:ascii="仿宋_GB2312" w:hAnsi="仿宋_GB2312" w:eastAsia="仿宋_GB2312" w:cs="仿宋_GB2312"/>
          <w:sz w:val="28"/>
          <w:szCs w:val="28"/>
          <w:highlight w:val="none"/>
        </w:rPr>
        <w:t>日</w:t>
      </w:r>
    </w:p>
    <w:p w14:paraId="04CA0ADB">
      <w:pPr>
        <w:spacing w:line="440" w:lineRule="exact"/>
        <w:rPr>
          <w:rFonts w:hint="eastAsia" w:ascii="仿宋_GB2312" w:hAnsi="仿宋_GB2312" w:eastAsia="仿宋_GB2312" w:cs="仿宋_GB2312"/>
          <w:sz w:val="28"/>
          <w:szCs w:val="28"/>
          <w:highlight w:val="none"/>
        </w:rPr>
      </w:pPr>
    </w:p>
    <w:p w14:paraId="30422161">
      <w:pPr>
        <w:spacing w:before="120" w:beforeLines="50" w:after="120" w:afterLines="50" w:line="240" w:lineRule="auto"/>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注： 1、法定代表人和委托代理人必须在授权委托书上亲笔签名，不得使用印章、签名章或其他电子制版签名代替；</w:t>
      </w:r>
    </w:p>
    <w:p w14:paraId="2412A48F">
      <w:pPr>
        <w:spacing w:before="120" w:beforeLines="50" w:after="120" w:afterLines="50" w:line="240" w:lineRule="auto"/>
        <w:ind w:firstLine="482" w:firstLineChars="200"/>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2、如果由投标人的法定代表人签署投标文件，则无须提交授权委托书。</w:t>
      </w:r>
    </w:p>
    <w:p w14:paraId="0F1D062E">
      <w:pPr>
        <w:pStyle w:val="20"/>
        <w:topLinePunct/>
        <w:spacing w:line="240" w:lineRule="auto"/>
        <w:ind w:left="560"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br w:type="page"/>
      </w:r>
    </w:p>
    <w:p w14:paraId="22DBACFE">
      <w:pPr>
        <w:topLinePunct/>
        <w:spacing w:before="120" w:beforeLines="50" w:after="120" w:afterLines="50"/>
        <w:jc w:val="center"/>
        <w:rPr>
          <w:rFonts w:hint="eastAsia" w:ascii="黑体" w:hAnsi="黑体" w:eastAsia="黑体" w:cs="黑体"/>
          <w:sz w:val="28"/>
          <w:szCs w:val="28"/>
          <w:highlight w:val="none"/>
        </w:rPr>
      </w:pPr>
      <w:r>
        <w:rPr>
          <w:rFonts w:eastAsia="黑体"/>
          <w:sz w:val="24"/>
          <w:szCs w:val="24"/>
          <w:highlight w:val="none"/>
        </w:rPr>
        <w:t xml:space="preserve"> </w:t>
      </w:r>
      <w:r>
        <w:rPr>
          <w:rFonts w:hint="eastAsia" w:ascii="黑体" w:hAnsi="黑体" w:eastAsia="黑体" w:cs="黑体"/>
          <w:sz w:val="28"/>
          <w:szCs w:val="28"/>
          <w:highlight w:val="none"/>
        </w:rPr>
        <w:t>(二)法定代表人身份证明</w:t>
      </w:r>
    </w:p>
    <w:p w14:paraId="558AF6F2">
      <w:pPr>
        <w:topLinePunct/>
        <w:rPr>
          <w:sz w:val="28"/>
          <w:szCs w:val="28"/>
          <w:highlight w:val="none"/>
        </w:rPr>
      </w:pPr>
    </w:p>
    <w:p w14:paraId="2C7B2EB0">
      <w:pPr>
        <w:topLinePunct/>
        <w:rPr>
          <w:sz w:val="24"/>
          <w:szCs w:val="24"/>
          <w:highlight w:val="none"/>
        </w:rPr>
      </w:pPr>
    </w:p>
    <w:p w14:paraId="06ADC556">
      <w:pPr>
        <w:topLinePunct/>
        <w:rPr>
          <w:sz w:val="24"/>
          <w:szCs w:val="24"/>
          <w:highlight w:val="none"/>
          <w:u w:val="single"/>
        </w:rPr>
      </w:pPr>
      <w:r>
        <w:rPr>
          <w:sz w:val="24"/>
          <w:szCs w:val="24"/>
          <w:highlight w:val="none"/>
        </w:rPr>
        <w:t>投标人名称：</w:t>
      </w:r>
      <w:r>
        <w:rPr>
          <w:sz w:val="24"/>
          <w:szCs w:val="24"/>
          <w:highlight w:val="none"/>
          <w:u w:val="single"/>
        </w:rPr>
        <w:t xml:space="preserve">               </w:t>
      </w:r>
    </w:p>
    <w:p w14:paraId="186869D1">
      <w:pPr>
        <w:topLinePunct/>
        <w:rPr>
          <w:sz w:val="24"/>
          <w:szCs w:val="24"/>
          <w:highlight w:val="none"/>
        </w:rPr>
      </w:pPr>
    </w:p>
    <w:p w14:paraId="419FDCA2">
      <w:pPr>
        <w:topLinePunct/>
        <w:ind w:firstLine="480" w:firstLineChars="200"/>
        <w:rPr>
          <w:sz w:val="24"/>
          <w:szCs w:val="24"/>
          <w:highlight w:val="none"/>
          <w:u w:val="single"/>
        </w:rPr>
      </w:pPr>
      <w:r>
        <w:rPr>
          <w:sz w:val="24"/>
          <w:szCs w:val="24"/>
          <w:highlight w:val="none"/>
        </w:rPr>
        <w:t>姓名：</w:t>
      </w:r>
      <w:r>
        <w:rPr>
          <w:b/>
          <w:bCs/>
          <w:sz w:val="24"/>
          <w:szCs w:val="24"/>
          <w:highlight w:val="none"/>
          <w:u w:val="single"/>
        </w:rPr>
        <w:t xml:space="preserve">(法定代表人亲笔签名)     </w:t>
      </w:r>
      <w:r>
        <w:rPr>
          <w:sz w:val="24"/>
          <w:szCs w:val="24"/>
          <w:highlight w:val="none"/>
        </w:rPr>
        <w:t>性别：</w:t>
      </w:r>
      <w:r>
        <w:rPr>
          <w:sz w:val="24"/>
          <w:szCs w:val="24"/>
          <w:highlight w:val="none"/>
          <w:u w:val="single"/>
        </w:rPr>
        <w:t xml:space="preserve">     </w:t>
      </w:r>
      <w:r>
        <w:rPr>
          <w:sz w:val="24"/>
          <w:szCs w:val="24"/>
          <w:highlight w:val="none"/>
        </w:rPr>
        <w:t>年龄：</w:t>
      </w:r>
      <w:r>
        <w:rPr>
          <w:sz w:val="24"/>
          <w:szCs w:val="24"/>
          <w:highlight w:val="none"/>
          <w:u w:val="single"/>
        </w:rPr>
        <w:t xml:space="preserve">     </w:t>
      </w:r>
      <w:r>
        <w:rPr>
          <w:sz w:val="24"/>
          <w:szCs w:val="24"/>
          <w:highlight w:val="none"/>
        </w:rPr>
        <w:t>职务：</w:t>
      </w:r>
      <w:r>
        <w:rPr>
          <w:sz w:val="24"/>
          <w:szCs w:val="24"/>
          <w:highlight w:val="none"/>
          <w:u w:val="single"/>
        </w:rPr>
        <w:t xml:space="preserve">                   </w:t>
      </w:r>
    </w:p>
    <w:p w14:paraId="5031348F">
      <w:pPr>
        <w:topLinePunct/>
        <w:rPr>
          <w:sz w:val="24"/>
          <w:szCs w:val="24"/>
          <w:highlight w:val="none"/>
        </w:rPr>
      </w:pPr>
    </w:p>
    <w:p w14:paraId="75CD8AFF">
      <w:pPr>
        <w:topLinePunct/>
        <w:rPr>
          <w:sz w:val="24"/>
          <w:szCs w:val="24"/>
          <w:highlight w:val="none"/>
        </w:rPr>
      </w:pPr>
      <w:r>
        <w:rPr>
          <w:sz w:val="24"/>
          <w:szCs w:val="24"/>
          <w:highlight w:val="none"/>
        </w:rPr>
        <w:t>系</w:t>
      </w:r>
      <w:r>
        <w:rPr>
          <w:sz w:val="24"/>
          <w:szCs w:val="24"/>
          <w:highlight w:val="none"/>
          <w:u w:val="single"/>
        </w:rPr>
        <w:t xml:space="preserve">(投标人名称)        </w:t>
      </w:r>
      <w:r>
        <w:rPr>
          <w:sz w:val="24"/>
          <w:szCs w:val="24"/>
          <w:highlight w:val="none"/>
        </w:rPr>
        <w:t>的法定代表人。</w:t>
      </w:r>
    </w:p>
    <w:p w14:paraId="4F2FECFB">
      <w:pPr>
        <w:topLinePunct/>
        <w:rPr>
          <w:sz w:val="24"/>
          <w:szCs w:val="24"/>
          <w:highlight w:val="none"/>
        </w:rPr>
      </w:pPr>
    </w:p>
    <w:p w14:paraId="474CA646">
      <w:pPr>
        <w:topLinePunct/>
        <w:rPr>
          <w:sz w:val="24"/>
          <w:szCs w:val="24"/>
          <w:highlight w:val="none"/>
        </w:rPr>
      </w:pPr>
      <w:r>
        <w:rPr>
          <w:sz w:val="24"/>
          <w:szCs w:val="24"/>
          <w:highlight w:val="none"/>
        </w:rPr>
        <w:t>特此证明。</w:t>
      </w:r>
    </w:p>
    <w:p w14:paraId="7DBA761B">
      <w:pPr>
        <w:topLinePunct/>
        <w:rPr>
          <w:sz w:val="24"/>
          <w:szCs w:val="24"/>
          <w:highlight w:val="none"/>
        </w:rPr>
      </w:pPr>
    </w:p>
    <w:p w14:paraId="1DF4739D">
      <w:pPr>
        <w:topLinePunct/>
        <w:rPr>
          <w:sz w:val="24"/>
          <w:szCs w:val="24"/>
          <w:highlight w:val="none"/>
        </w:rPr>
      </w:pPr>
      <w:r>
        <w:rPr>
          <w:sz w:val="24"/>
          <w:szCs w:val="24"/>
          <w:highlight w:val="none"/>
        </w:rPr>
        <w:t>附：</w:t>
      </w:r>
      <w:r>
        <w:rPr>
          <w:b/>
          <w:bCs/>
          <w:sz w:val="24"/>
          <w:szCs w:val="24"/>
          <w:highlight w:val="none"/>
        </w:rPr>
        <w:t>法定代表人身份证</w:t>
      </w:r>
      <w:r>
        <w:rPr>
          <w:b/>
          <w:sz w:val="24"/>
          <w:szCs w:val="24"/>
          <w:highlight w:val="none"/>
        </w:rPr>
        <w:t>彩色复印件或彩色扫描件</w:t>
      </w:r>
      <w:r>
        <w:rPr>
          <w:b/>
          <w:bCs/>
          <w:sz w:val="24"/>
          <w:szCs w:val="24"/>
          <w:highlight w:val="none"/>
        </w:rPr>
        <w:t>。</w:t>
      </w:r>
    </w:p>
    <w:p w14:paraId="5FC86BAC">
      <w:pPr>
        <w:topLinePunct/>
        <w:rPr>
          <w:sz w:val="24"/>
          <w:szCs w:val="24"/>
          <w:highlight w:val="none"/>
        </w:rPr>
      </w:pPr>
    </w:p>
    <w:p w14:paraId="52505E70">
      <w:pPr>
        <w:topLinePunct/>
        <w:rPr>
          <w:sz w:val="24"/>
          <w:szCs w:val="24"/>
          <w:highlight w:val="none"/>
        </w:rPr>
      </w:pPr>
    </w:p>
    <w:p w14:paraId="06A86E8E">
      <w:pPr>
        <w:wordWrap w:val="0"/>
        <w:topLinePunct/>
        <w:ind w:right="428"/>
        <w:jc w:val="right"/>
        <w:rPr>
          <w:sz w:val="24"/>
          <w:szCs w:val="24"/>
          <w:highlight w:val="none"/>
          <w:u w:val="single"/>
        </w:rPr>
      </w:pPr>
      <w:r>
        <w:rPr>
          <w:sz w:val="24"/>
          <w:szCs w:val="24"/>
          <w:highlight w:val="none"/>
        </w:rPr>
        <w:t>投标人：</w:t>
      </w:r>
      <w:r>
        <w:rPr>
          <w:sz w:val="24"/>
          <w:szCs w:val="24"/>
          <w:highlight w:val="none"/>
          <w:u w:val="single"/>
        </w:rPr>
        <w:t xml:space="preserve">(盖单位章)     </w:t>
      </w:r>
    </w:p>
    <w:p w14:paraId="0A87F02E">
      <w:pPr>
        <w:topLinePunct/>
        <w:rPr>
          <w:sz w:val="24"/>
          <w:szCs w:val="24"/>
          <w:highlight w:val="none"/>
        </w:rPr>
      </w:pPr>
    </w:p>
    <w:p w14:paraId="17FD37CA">
      <w:pPr>
        <w:wordWrap w:val="0"/>
        <w:topLinePunct/>
        <w:ind w:right="480"/>
        <w:jc w:val="right"/>
        <w:rPr>
          <w:sz w:val="24"/>
          <w:szCs w:val="24"/>
          <w:highlight w:val="none"/>
        </w:rPr>
      </w:pPr>
      <w:r>
        <w:rPr>
          <w:sz w:val="24"/>
          <w:szCs w:val="24"/>
          <w:highlight w:val="none"/>
          <w:u w:val="single"/>
        </w:rPr>
        <w:t xml:space="preserve">     </w:t>
      </w:r>
      <w:r>
        <w:rPr>
          <w:sz w:val="24"/>
          <w:szCs w:val="24"/>
          <w:highlight w:val="none"/>
        </w:rPr>
        <w:t>年</w:t>
      </w:r>
      <w:r>
        <w:rPr>
          <w:sz w:val="24"/>
          <w:szCs w:val="24"/>
          <w:highlight w:val="none"/>
          <w:u w:val="single"/>
        </w:rPr>
        <w:t xml:space="preserve">     </w:t>
      </w:r>
      <w:r>
        <w:rPr>
          <w:sz w:val="24"/>
          <w:szCs w:val="24"/>
          <w:highlight w:val="none"/>
        </w:rPr>
        <w:t>月</w:t>
      </w:r>
      <w:r>
        <w:rPr>
          <w:sz w:val="24"/>
          <w:szCs w:val="24"/>
          <w:highlight w:val="none"/>
          <w:u w:val="single"/>
        </w:rPr>
        <w:t xml:space="preserve">     </w:t>
      </w:r>
      <w:r>
        <w:rPr>
          <w:sz w:val="24"/>
          <w:szCs w:val="24"/>
          <w:highlight w:val="none"/>
        </w:rPr>
        <w:t>日</w:t>
      </w:r>
    </w:p>
    <w:p w14:paraId="4B1A167A">
      <w:pPr>
        <w:topLinePunct/>
        <w:rPr>
          <w:sz w:val="24"/>
          <w:szCs w:val="24"/>
          <w:highlight w:val="none"/>
        </w:rPr>
      </w:pPr>
    </w:p>
    <w:p w14:paraId="516BD06C">
      <w:pPr>
        <w:topLinePunct/>
        <w:rPr>
          <w:sz w:val="24"/>
          <w:szCs w:val="24"/>
          <w:highlight w:val="none"/>
        </w:rPr>
      </w:pPr>
    </w:p>
    <w:p w14:paraId="5B20E5F0">
      <w:pPr>
        <w:topLinePunct/>
        <w:rPr>
          <w:sz w:val="24"/>
          <w:szCs w:val="24"/>
          <w:highlight w:val="none"/>
        </w:rPr>
      </w:pPr>
    </w:p>
    <w:p w14:paraId="52D69D4A">
      <w:pPr>
        <w:rPr>
          <w:b/>
          <w:bCs/>
          <w:sz w:val="24"/>
          <w:szCs w:val="24"/>
          <w:highlight w:val="none"/>
        </w:rPr>
      </w:pPr>
    </w:p>
    <w:p w14:paraId="1C7DDBC8">
      <w:pPr>
        <w:spacing w:before="120" w:beforeLines="50" w:after="120" w:afterLines="50"/>
        <w:jc w:val="center"/>
        <w:rPr>
          <w:b/>
          <w:bCs/>
          <w:sz w:val="24"/>
          <w:szCs w:val="24"/>
          <w:highlight w:val="none"/>
        </w:rPr>
      </w:pPr>
    </w:p>
    <w:p w14:paraId="30FE0373">
      <w:pPr>
        <w:spacing w:before="120" w:beforeLines="50" w:after="120" w:afterLines="50"/>
        <w:jc w:val="center"/>
        <w:rPr>
          <w:b/>
          <w:bCs/>
          <w:sz w:val="24"/>
          <w:szCs w:val="24"/>
          <w:highlight w:val="none"/>
        </w:rPr>
      </w:pPr>
    </w:p>
    <w:p w14:paraId="42040E36">
      <w:pPr>
        <w:spacing w:before="120" w:beforeLines="50" w:after="120" w:afterLines="50"/>
        <w:jc w:val="center"/>
        <w:rPr>
          <w:b/>
          <w:bCs/>
          <w:sz w:val="24"/>
          <w:szCs w:val="24"/>
          <w:highlight w:val="none"/>
        </w:rPr>
      </w:pPr>
    </w:p>
    <w:p w14:paraId="41F13CBA">
      <w:pPr>
        <w:spacing w:before="120" w:beforeLines="50" w:after="120" w:afterLines="50"/>
        <w:jc w:val="center"/>
        <w:rPr>
          <w:rFonts w:eastAsia="黑体"/>
          <w:b/>
          <w:bCs/>
          <w:sz w:val="24"/>
          <w:szCs w:val="24"/>
          <w:highlight w:val="none"/>
        </w:rPr>
      </w:pPr>
    </w:p>
    <w:p w14:paraId="3D4BAFE0">
      <w:pPr>
        <w:spacing w:before="120" w:beforeLines="50" w:after="120" w:afterLines="50"/>
        <w:jc w:val="center"/>
        <w:rPr>
          <w:rFonts w:eastAsia="黑体"/>
          <w:b/>
          <w:bCs/>
          <w:sz w:val="24"/>
          <w:szCs w:val="24"/>
          <w:highlight w:val="none"/>
        </w:rPr>
      </w:pPr>
    </w:p>
    <w:p w14:paraId="6E77912D">
      <w:pPr>
        <w:widowControl/>
        <w:ind w:firstLine="241" w:firstLineChars="100"/>
        <w:jc w:val="left"/>
        <w:rPr>
          <w:b/>
          <w:bCs/>
          <w:sz w:val="24"/>
          <w:szCs w:val="24"/>
          <w:highlight w:val="none"/>
        </w:rPr>
      </w:pPr>
      <w:r>
        <w:rPr>
          <w:b/>
          <w:bCs/>
          <w:sz w:val="24"/>
          <w:szCs w:val="24"/>
          <w:highlight w:val="none"/>
        </w:rPr>
        <w:t>注：法定代表人的签字必须是亲笔签名，不得使用印章、签名章或其他电子制版签名代替。</w:t>
      </w:r>
    </w:p>
    <w:p w14:paraId="3D09C845">
      <w:pPr>
        <w:widowControl/>
        <w:jc w:val="left"/>
        <w:rPr>
          <w:rFonts w:eastAsia="仿宋_GB2312"/>
          <w:highlight w:val="none"/>
        </w:rPr>
      </w:pPr>
    </w:p>
    <w:p w14:paraId="455D79BB">
      <w:pPr>
        <w:spacing w:line="400" w:lineRule="exact"/>
        <w:rPr>
          <w:rFonts w:hint="default" w:eastAsia="仿宋_GB2312"/>
          <w:b/>
          <w:bCs/>
          <w:sz w:val="44"/>
          <w:szCs w:val="44"/>
          <w:u w:val="none"/>
          <w:lang w:val="en-US" w:eastAsia="zh-CN"/>
        </w:rPr>
      </w:pPr>
    </w:p>
    <w:sectPr>
      <w:pgSz w:w="11906" w:h="16838"/>
      <w:pgMar w:top="1440" w:right="1803" w:bottom="1440" w:left="1803"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SimSun, 宋体">
    <w:altName w:val="宋体"/>
    <w:panose1 w:val="00000000000000000000"/>
    <w:charset w:val="86"/>
    <w:family w:val="auto"/>
    <w:pitch w:val="default"/>
    <w:sig w:usb0="00000000" w:usb1="00000000" w:usb2="00000000" w:usb3="00000000" w:csb0="00040001" w:csb1="00000000"/>
  </w:font>
  <w:font w:name="新宋体">
    <w:panose1 w:val="02010609030101010101"/>
    <w:charset w:val="86"/>
    <w:family w:val="auto"/>
    <w:pitch w:val="default"/>
    <w:sig w:usb0="0000028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2A1690"/>
    <w:multiLevelType w:val="singleLevel"/>
    <w:tmpl w:val="C22A1690"/>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GQxN2QzNmUyNDk3YjQ3NDQ3OThhYjZiYmZmZjI0YmUifQ=="/>
  </w:docVars>
  <w:rsids>
    <w:rsidRoot w:val="00AE1AEF"/>
    <w:rsid w:val="00072AB8"/>
    <w:rsid w:val="00072D8B"/>
    <w:rsid w:val="00091356"/>
    <w:rsid w:val="000C79C6"/>
    <w:rsid w:val="000D0AA5"/>
    <w:rsid w:val="000E529B"/>
    <w:rsid w:val="000F00B1"/>
    <w:rsid w:val="00107D18"/>
    <w:rsid w:val="0018689A"/>
    <w:rsid w:val="001D077D"/>
    <w:rsid w:val="00265C37"/>
    <w:rsid w:val="002C47EA"/>
    <w:rsid w:val="003025FC"/>
    <w:rsid w:val="003830D1"/>
    <w:rsid w:val="003D54E4"/>
    <w:rsid w:val="0040340A"/>
    <w:rsid w:val="004135AE"/>
    <w:rsid w:val="00436BD2"/>
    <w:rsid w:val="00441924"/>
    <w:rsid w:val="004A266C"/>
    <w:rsid w:val="004F66B0"/>
    <w:rsid w:val="00522D23"/>
    <w:rsid w:val="006177AB"/>
    <w:rsid w:val="00651036"/>
    <w:rsid w:val="006C4607"/>
    <w:rsid w:val="007E5A81"/>
    <w:rsid w:val="007F07FE"/>
    <w:rsid w:val="00874BD4"/>
    <w:rsid w:val="00933DC1"/>
    <w:rsid w:val="009D4E64"/>
    <w:rsid w:val="00A537C6"/>
    <w:rsid w:val="00A609E0"/>
    <w:rsid w:val="00AA59E2"/>
    <w:rsid w:val="00AE1AEF"/>
    <w:rsid w:val="00B3447C"/>
    <w:rsid w:val="00B603F8"/>
    <w:rsid w:val="00B643E1"/>
    <w:rsid w:val="00B86BCC"/>
    <w:rsid w:val="00B87582"/>
    <w:rsid w:val="00C67B55"/>
    <w:rsid w:val="00C85E7A"/>
    <w:rsid w:val="00CE6FBB"/>
    <w:rsid w:val="00D33AB4"/>
    <w:rsid w:val="00D534CA"/>
    <w:rsid w:val="00D6142B"/>
    <w:rsid w:val="00E36974"/>
    <w:rsid w:val="00E36CC5"/>
    <w:rsid w:val="00F5230B"/>
    <w:rsid w:val="00FD3875"/>
    <w:rsid w:val="012C0ECC"/>
    <w:rsid w:val="01723BA4"/>
    <w:rsid w:val="01F6729C"/>
    <w:rsid w:val="02331ABF"/>
    <w:rsid w:val="025E1873"/>
    <w:rsid w:val="02781BC8"/>
    <w:rsid w:val="02B470E4"/>
    <w:rsid w:val="03005BA8"/>
    <w:rsid w:val="03815C76"/>
    <w:rsid w:val="0391604B"/>
    <w:rsid w:val="04293B45"/>
    <w:rsid w:val="043E1123"/>
    <w:rsid w:val="043E17EF"/>
    <w:rsid w:val="04505047"/>
    <w:rsid w:val="0475212F"/>
    <w:rsid w:val="04A50BBF"/>
    <w:rsid w:val="0536722F"/>
    <w:rsid w:val="05E51322"/>
    <w:rsid w:val="062E678E"/>
    <w:rsid w:val="06EC66E0"/>
    <w:rsid w:val="072E4D05"/>
    <w:rsid w:val="08204E54"/>
    <w:rsid w:val="09AF5ECF"/>
    <w:rsid w:val="0A32376B"/>
    <w:rsid w:val="0A7975FC"/>
    <w:rsid w:val="0B2179B5"/>
    <w:rsid w:val="0B6D60DB"/>
    <w:rsid w:val="0C4B4392"/>
    <w:rsid w:val="0C882AC3"/>
    <w:rsid w:val="0CDC2E52"/>
    <w:rsid w:val="0E1944B9"/>
    <w:rsid w:val="0F5865F9"/>
    <w:rsid w:val="10015CAE"/>
    <w:rsid w:val="10DB753E"/>
    <w:rsid w:val="11D647A1"/>
    <w:rsid w:val="12331FD8"/>
    <w:rsid w:val="13427DB4"/>
    <w:rsid w:val="137D59A4"/>
    <w:rsid w:val="13983E78"/>
    <w:rsid w:val="14511C65"/>
    <w:rsid w:val="145B147D"/>
    <w:rsid w:val="14912CC4"/>
    <w:rsid w:val="14C02599"/>
    <w:rsid w:val="150D4978"/>
    <w:rsid w:val="15354614"/>
    <w:rsid w:val="15C53720"/>
    <w:rsid w:val="1630387B"/>
    <w:rsid w:val="164F4A69"/>
    <w:rsid w:val="188C5367"/>
    <w:rsid w:val="19EB4BB1"/>
    <w:rsid w:val="1A4F5002"/>
    <w:rsid w:val="1A91517D"/>
    <w:rsid w:val="1AF7477F"/>
    <w:rsid w:val="1B6D65DE"/>
    <w:rsid w:val="1C8F3086"/>
    <w:rsid w:val="1CB62939"/>
    <w:rsid w:val="1D087506"/>
    <w:rsid w:val="1DB72B93"/>
    <w:rsid w:val="1EAD4C62"/>
    <w:rsid w:val="214308D6"/>
    <w:rsid w:val="22001566"/>
    <w:rsid w:val="229253AC"/>
    <w:rsid w:val="22F4579D"/>
    <w:rsid w:val="24B3270E"/>
    <w:rsid w:val="252E2C48"/>
    <w:rsid w:val="25500B83"/>
    <w:rsid w:val="261D4E54"/>
    <w:rsid w:val="26246BDA"/>
    <w:rsid w:val="272C4834"/>
    <w:rsid w:val="27337EA0"/>
    <w:rsid w:val="274B11CB"/>
    <w:rsid w:val="285D2684"/>
    <w:rsid w:val="28A264D2"/>
    <w:rsid w:val="28E01405"/>
    <w:rsid w:val="28F2343C"/>
    <w:rsid w:val="290C4BE6"/>
    <w:rsid w:val="296A7AB6"/>
    <w:rsid w:val="29D24455"/>
    <w:rsid w:val="2A773CE4"/>
    <w:rsid w:val="2B714331"/>
    <w:rsid w:val="2B7C4308"/>
    <w:rsid w:val="2BFF288E"/>
    <w:rsid w:val="2C775E84"/>
    <w:rsid w:val="2D6234C6"/>
    <w:rsid w:val="2D71156A"/>
    <w:rsid w:val="2D7725A5"/>
    <w:rsid w:val="2E297648"/>
    <w:rsid w:val="2E4436A6"/>
    <w:rsid w:val="2E880F9C"/>
    <w:rsid w:val="2EB35CE5"/>
    <w:rsid w:val="300B43F1"/>
    <w:rsid w:val="30941F4F"/>
    <w:rsid w:val="309769AC"/>
    <w:rsid w:val="30C36025"/>
    <w:rsid w:val="31EB6A22"/>
    <w:rsid w:val="32E323D6"/>
    <w:rsid w:val="32EA59E0"/>
    <w:rsid w:val="33C049FD"/>
    <w:rsid w:val="33F0079A"/>
    <w:rsid w:val="350F2B42"/>
    <w:rsid w:val="35F1601E"/>
    <w:rsid w:val="36A4441A"/>
    <w:rsid w:val="36E37079"/>
    <w:rsid w:val="38B87533"/>
    <w:rsid w:val="39170356"/>
    <w:rsid w:val="3919618E"/>
    <w:rsid w:val="392D0C89"/>
    <w:rsid w:val="39A05FBC"/>
    <w:rsid w:val="39A30F8E"/>
    <w:rsid w:val="39AB1C59"/>
    <w:rsid w:val="39AD6C87"/>
    <w:rsid w:val="39E20B60"/>
    <w:rsid w:val="3A713834"/>
    <w:rsid w:val="3B660234"/>
    <w:rsid w:val="3BA001F5"/>
    <w:rsid w:val="3BBF5B96"/>
    <w:rsid w:val="3BD51B3C"/>
    <w:rsid w:val="3C3F2656"/>
    <w:rsid w:val="3C913356"/>
    <w:rsid w:val="3CD92C87"/>
    <w:rsid w:val="3D074285"/>
    <w:rsid w:val="3D4E195F"/>
    <w:rsid w:val="3D555632"/>
    <w:rsid w:val="3D64711C"/>
    <w:rsid w:val="3D716477"/>
    <w:rsid w:val="3E9926CE"/>
    <w:rsid w:val="3EAD16DA"/>
    <w:rsid w:val="3F5605BF"/>
    <w:rsid w:val="3FB07CDD"/>
    <w:rsid w:val="40565C15"/>
    <w:rsid w:val="4110479E"/>
    <w:rsid w:val="412F731A"/>
    <w:rsid w:val="414803DC"/>
    <w:rsid w:val="418C6013"/>
    <w:rsid w:val="42103A21"/>
    <w:rsid w:val="42310CD2"/>
    <w:rsid w:val="423B42BA"/>
    <w:rsid w:val="427F68B8"/>
    <w:rsid w:val="42D10BBC"/>
    <w:rsid w:val="435F273B"/>
    <w:rsid w:val="436B7FDA"/>
    <w:rsid w:val="43707F92"/>
    <w:rsid w:val="43EE5C68"/>
    <w:rsid w:val="44B32010"/>
    <w:rsid w:val="458959D4"/>
    <w:rsid w:val="45BA1E51"/>
    <w:rsid w:val="468F3468"/>
    <w:rsid w:val="47997CE8"/>
    <w:rsid w:val="47F2787B"/>
    <w:rsid w:val="480450BA"/>
    <w:rsid w:val="48A10B88"/>
    <w:rsid w:val="48D952E4"/>
    <w:rsid w:val="48DA400F"/>
    <w:rsid w:val="493B56A4"/>
    <w:rsid w:val="49D4047F"/>
    <w:rsid w:val="4A9E4929"/>
    <w:rsid w:val="4AB726C9"/>
    <w:rsid w:val="4B4614E8"/>
    <w:rsid w:val="4C8E75EA"/>
    <w:rsid w:val="4C8F3D85"/>
    <w:rsid w:val="4CAF1D45"/>
    <w:rsid w:val="4D095335"/>
    <w:rsid w:val="4D136CD5"/>
    <w:rsid w:val="4E024AA5"/>
    <w:rsid w:val="4EE536A8"/>
    <w:rsid w:val="4F147B4F"/>
    <w:rsid w:val="4FB35C8C"/>
    <w:rsid w:val="500D694B"/>
    <w:rsid w:val="52E02222"/>
    <w:rsid w:val="534B3C62"/>
    <w:rsid w:val="549D67BA"/>
    <w:rsid w:val="54B87E29"/>
    <w:rsid w:val="55B66130"/>
    <w:rsid w:val="57282E8B"/>
    <w:rsid w:val="57460AC2"/>
    <w:rsid w:val="57651399"/>
    <w:rsid w:val="57C257C8"/>
    <w:rsid w:val="57C8022A"/>
    <w:rsid w:val="583558C1"/>
    <w:rsid w:val="58480237"/>
    <w:rsid w:val="592335E5"/>
    <w:rsid w:val="59CA7788"/>
    <w:rsid w:val="59E1299B"/>
    <w:rsid w:val="5A59057A"/>
    <w:rsid w:val="5AAB75B9"/>
    <w:rsid w:val="5C6427BE"/>
    <w:rsid w:val="5C8F57E8"/>
    <w:rsid w:val="5CA046C8"/>
    <w:rsid w:val="5DDE3802"/>
    <w:rsid w:val="5DEF2DEC"/>
    <w:rsid w:val="5E5178F8"/>
    <w:rsid w:val="5FCD1D80"/>
    <w:rsid w:val="5FF46CC2"/>
    <w:rsid w:val="6042072E"/>
    <w:rsid w:val="604D1785"/>
    <w:rsid w:val="60761C28"/>
    <w:rsid w:val="62F32D38"/>
    <w:rsid w:val="631A740A"/>
    <w:rsid w:val="6336277D"/>
    <w:rsid w:val="63C445C8"/>
    <w:rsid w:val="64285AC1"/>
    <w:rsid w:val="64417F62"/>
    <w:rsid w:val="650418B5"/>
    <w:rsid w:val="66067D9A"/>
    <w:rsid w:val="66AD0E93"/>
    <w:rsid w:val="69152919"/>
    <w:rsid w:val="694C3F80"/>
    <w:rsid w:val="69C56E29"/>
    <w:rsid w:val="6B0831C2"/>
    <w:rsid w:val="6B382892"/>
    <w:rsid w:val="6B727B71"/>
    <w:rsid w:val="6D187100"/>
    <w:rsid w:val="6DC8512C"/>
    <w:rsid w:val="6DDB4AA1"/>
    <w:rsid w:val="6DE244ED"/>
    <w:rsid w:val="6DE752F6"/>
    <w:rsid w:val="6F806465"/>
    <w:rsid w:val="6FFB08CE"/>
    <w:rsid w:val="709E0E70"/>
    <w:rsid w:val="70D373F9"/>
    <w:rsid w:val="711A5A94"/>
    <w:rsid w:val="71C56874"/>
    <w:rsid w:val="720E53D0"/>
    <w:rsid w:val="725B146D"/>
    <w:rsid w:val="739218D3"/>
    <w:rsid w:val="73CE5DC4"/>
    <w:rsid w:val="744A0F6D"/>
    <w:rsid w:val="745540AB"/>
    <w:rsid w:val="74696271"/>
    <w:rsid w:val="75F46CBE"/>
    <w:rsid w:val="762647C2"/>
    <w:rsid w:val="766E5C13"/>
    <w:rsid w:val="779571D0"/>
    <w:rsid w:val="78196F95"/>
    <w:rsid w:val="79790728"/>
    <w:rsid w:val="7A794B87"/>
    <w:rsid w:val="7AA8546C"/>
    <w:rsid w:val="7BA4350A"/>
    <w:rsid w:val="7C574669"/>
    <w:rsid w:val="7CA710B7"/>
    <w:rsid w:val="7DF10ED8"/>
    <w:rsid w:val="7EAD4DFF"/>
    <w:rsid w:val="7EE136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1"/>
    <w:qFormat/>
    <w:uiPriority w:val="0"/>
    <w:pPr>
      <w:spacing w:line="360" w:lineRule="auto"/>
      <w:ind w:firstLine="482"/>
    </w:pPr>
    <w:rPr>
      <w:b/>
      <w:sz w:val="24"/>
    </w:rPr>
  </w:style>
  <w:style w:type="paragraph" w:styleId="3">
    <w:name w:val="Normal Indent"/>
    <w:basedOn w:val="1"/>
    <w:link w:val="16"/>
    <w:qFormat/>
    <w:uiPriority w:val="99"/>
    <w:pPr>
      <w:adjustRightInd w:val="0"/>
      <w:spacing w:line="360" w:lineRule="atLeast"/>
      <w:ind w:firstLine="482"/>
      <w:textAlignment w:val="baseline"/>
    </w:pPr>
    <w:rPr>
      <w:kern w:val="0"/>
      <w:sz w:val="24"/>
    </w:rPr>
  </w:style>
  <w:style w:type="paragraph" w:styleId="4">
    <w:name w:val="Body Text"/>
    <w:basedOn w:val="1"/>
    <w:link w:val="15"/>
    <w:qFormat/>
    <w:uiPriority w:val="0"/>
    <w:pPr>
      <w:spacing w:after="120"/>
    </w:pPr>
  </w:style>
  <w:style w:type="paragraph" w:styleId="5">
    <w:name w:val="Plain Text"/>
    <w:basedOn w:val="1"/>
    <w:next w:val="6"/>
    <w:qFormat/>
    <w:uiPriority w:val="99"/>
    <w:rPr>
      <w:rFonts w:ascii="宋体" w:hAnsi="Courier New"/>
      <w:sz w:val="24"/>
      <w:szCs w:val="20"/>
    </w:rPr>
  </w:style>
  <w:style w:type="paragraph" w:customStyle="1" w:styleId="6">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styleId="7">
    <w:name w:val="Balloon Text"/>
    <w:basedOn w:val="1"/>
    <w:link w:val="19"/>
    <w:semiHidden/>
    <w:unhideWhenUsed/>
    <w:qFormat/>
    <w:uiPriority w:val="99"/>
    <w:rPr>
      <w:sz w:val="18"/>
      <w:szCs w:val="18"/>
    </w:rPr>
  </w:style>
  <w:style w:type="paragraph" w:styleId="8">
    <w:name w:val="footer"/>
    <w:basedOn w:val="1"/>
    <w:link w:val="18"/>
    <w:unhideWhenUsed/>
    <w:qFormat/>
    <w:uiPriority w:val="99"/>
    <w:pPr>
      <w:tabs>
        <w:tab w:val="center" w:pos="4153"/>
        <w:tab w:val="right" w:pos="8306"/>
      </w:tabs>
      <w:snapToGrid w:val="0"/>
      <w:jc w:val="left"/>
    </w:pPr>
    <w:rPr>
      <w:sz w:val="18"/>
      <w:szCs w:val="18"/>
    </w:rPr>
  </w:style>
  <w:style w:type="paragraph" w:styleId="9">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1">
    <w:name w:val="Title"/>
    <w:basedOn w:val="1"/>
    <w:qFormat/>
    <w:uiPriority w:val="0"/>
    <w:pPr>
      <w:jc w:val="center"/>
    </w:pPr>
    <w:rPr>
      <w:rFonts w:ascii="Arial Black" w:hAnsi="Arial Black" w:eastAsia="仿宋_GB2312"/>
      <w:b/>
      <w:sz w:val="44"/>
      <w:szCs w:val="32"/>
    </w:rPr>
  </w:style>
  <w:style w:type="table" w:styleId="13">
    <w:name w:val="Table Grid"/>
    <w:basedOn w:val="12"/>
    <w:qFormat/>
    <w:uiPriority w:val="3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5">
    <w:name w:val="正文文本 字符"/>
    <w:basedOn w:val="14"/>
    <w:link w:val="4"/>
    <w:qFormat/>
    <w:uiPriority w:val="0"/>
    <w:rPr>
      <w:rFonts w:ascii="Times New Roman" w:hAnsi="Times New Roman" w:eastAsia="宋体" w:cs="Times New Roman"/>
      <w:szCs w:val="24"/>
    </w:rPr>
  </w:style>
  <w:style w:type="character" w:customStyle="1" w:styleId="16">
    <w:name w:val="正文缩进 字符"/>
    <w:link w:val="3"/>
    <w:qFormat/>
    <w:locked/>
    <w:uiPriority w:val="99"/>
    <w:rPr>
      <w:rFonts w:ascii="Times New Roman" w:hAnsi="Times New Roman" w:eastAsia="宋体" w:cs="Times New Roman"/>
      <w:kern w:val="0"/>
      <w:sz w:val="24"/>
      <w:szCs w:val="24"/>
    </w:rPr>
  </w:style>
  <w:style w:type="character" w:customStyle="1" w:styleId="17">
    <w:name w:val="页眉 字符"/>
    <w:basedOn w:val="14"/>
    <w:link w:val="9"/>
    <w:qFormat/>
    <w:uiPriority w:val="99"/>
    <w:rPr>
      <w:rFonts w:ascii="Times New Roman" w:hAnsi="Times New Roman" w:eastAsia="宋体" w:cs="Times New Roman"/>
      <w:sz w:val="18"/>
      <w:szCs w:val="18"/>
    </w:rPr>
  </w:style>
  <w:style w:type="character" w:customStyle="1" w:styleId="18">
    <w:name w:val="页脚 字符"/>
    <w:basedOn w:val="14"/>
    <w:link w:val="8"/>
    <w:qFormat/>
    <w:uiPriority w:val="99"/>
    <w:rPr>
      <w:rFonts w:ascii="Times New Roman" w:hAnsi="Times New Roman" w:eastAsia="宋体" w:cs="Times New Roman"/>
      <w:sz w:val="18"/>
      <w:szCs w:val="18"/>
    </w:rPr>
  </w:style>
  <w:style w:type="character" w:customStyle="1" w:styleId="19">
    <w:name w:val="批注框文本 字符"/>
    <w:basedOn w:val="14"/>
    <w:link w:val="7"/>
    <w:semiHidden/>
    <w:qFormat/>
    <w:uiPriority w:val="99"/>
    <w:rPr>
      <w:rFonts w:ascii="Times New Roman" w:hAnsi="Times New Roman" w:eastAsia="宋体" w:cs="Times New Roman"/>
      <w:sz w:val="18"/>
      <w:szCs w:val="18"/>
    </w:rPr>
  </w:style>
  <w:style w:type="paragraph" w:styleId="20">
    <w:name w:val="List Paragraph"/>
    <w:basedOn w:val="1"/>
    <w:qFormat/>
    <w:uiPriority w:val="99"/>
    <w:pPr>
      <w:ind w:firstLine="420" w:firstLineChars="200"/>
    </w:pPr>
  </w:style>
  <w:style w:type="character" w:customStyle="1" w:styleId="21">
    <w:name w:val="font11"/>
    <w:basedOn w:val="14"/>
    <w:qFormat/>
    <w:uiPriority w:val="0"/>
    <w:rPr>
      <w:rFonts w:hint="eastAsia" w:ascii="宋体" w:hAnsi="宋体" w:eastAsia="宋体" w:cs="宋体"/>
      <w:color w:val="000000"/>
      <w:sz w:val="20"/>
      <w:szCs w:val="20"/>
      <w:u w:val="none"/>
    </w:rPr>
  </w:style>
  <w:style w:type="character" w:customStyle="1" w:styleId="22">
    <w:name w:val="font31"/>
    <w:basedOn w:val="14"/>
    <w:qFormat/>
    <w:uiPriority w:val="0"/>
    <w:rPr>
      <w:rFonts w:hint="eastAsia" w:ascii="宋体" w:hAnsi="宋体" w:eastAsia="宋体" w:cs="宋体"/>
      <w:color w:val="FF0000"/>
      <w:sz w:val="20"/>
      <w:szCs w:val="20"/>
      <w:u w:val="none"/>
    </w:rPr>
  </w:style>
  <w:style w:type="character" w:customStyle="1" w:styleId="23">
    <w:name w:val="font21"/>
    <w:basedOn w:val="14"/>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1443</Words>
  <Characters>1483</Characters>
  <Lines>13</Lines>
  <Paragraphs>3</Paragraphs>
  <TotalTime>2</TotalTime>
  <ScaleCrop>false</ScaleCrop>
  <LinksUpToDate>false</LinksUpToDate>
  <CharactersWithSpaces>1987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2019-07-30T08:02:00Z</dcterms:created>
  <dc:creator>B xx</dc:creator>
  <cp:lastModifiedBy>阮佳佳</cp:lastModifiedBy>
  <cp:lastPrinted>2025-02-10T01:42:00Z</cp:lastPrinted>
  <dcterms:modified xsi:type="dcterms:W3CDTF">2025-02-19T01:58:04Z</dcterms:modified>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3969B1CC85C74CC296928A6FF3D7C10F</vt:lpwstr>
  </property>
  <property fmtid="{D5CDD505-2E9C-101B-9397-08002B2CF9AE}" pid="4" name="KSOTemplateDocerSaveRecord">
    <vt:lpwstr>eyJoZGlkIjoiNGQxN2QzNmUyNDk3YjQ3NDQ3OThhYjZiYmZmZjI0YmUiLCJ1c2VySWQiOiIyODAzNDY3ODEifQ==</vt:lpwstr>
  </property>
</Properties>
</file>