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BE9B8">
      <w:pPr>
        <w:ind w:firstLine="1960" w:firstLineChars="700"/>
        <w:rPr>
          <w:rFonts w:hint="eastAsia" w:eastAsia="黑体"/>
          <w:lang w:val="en-US" w:eastAsia="zh-CN"/>
        </w:rPr>
      </w:pPr>
      <w:r>
        <w:rPr>
          <w:rFonts w:hint="eastAsia"/>
        </w:rPr>
        <w:t>沪蔬通市场</w:t>
      </w:r>
      <w:r>
        <w:rPr>
          <w:rFonts w:hint="eastAsia"/>
          <w:lang w:val="en-US" w:eastAsia="zh-CN"/>
        </w:rPr>
        <w:t>冷库库房融霜除冰</w:t>
      </w:r>
      <w:r>
        <w:rPr>
          <w:rFonts w:hint="eastAsia"/>
        </w:rPr>
        <w:t>项目询价</w:t>
      </w:r>
      <w:r>
        <w:rPr>
          <w:rFonts w:hint="eastAsia"/>
          <w:lang w:val="en-US" w:eastAsia="zh-CN"/>
        </w:rPr>
        <w:t>公告</w:t>
      </w:r>
    </w:p>
    <w:p w14:paraId="4F7FC159">
      <w:pPr>
        <w:pStyle w:val="16"/>
      </w:pPr>
      <w:r>
        <w:rPr>
          <w:rFonts w:hint="eastAsia"/>
        </w:rPr>
        <w:t>项目名称：</w:t>
      </w:r>
    </w:p>
    <w:p w14:paraId="3F623DAB">
      <w:pPr>
        <w:ind w:firstLine="840" w:firstLineChars="300"/>
        <w:rPr>
          <w:rFonts w:hint="eastAsia" w:ascii="仿宋" w:hAnsi="仿宋" w:eastAsia="仿宋"/>
          <w:szCs w:val="28"/>
        </w:rPr>
      </w:pPr>
      <w:r>
        <w:rPr>
          <w:rFonts w:hint="eastAsia" w:ascii="仿宋" w:hAnsi="仿宋" w:eastAsia="仿宋"/>
          <w:szCs w:val="28"/>
        </w:rPr>
        <w:t>沪蔬通市场冷库库房融霜除冰项目</w:t>
      </w:r>
    </w:p>
    <w:p w14:paraId="606936B3">
      <w:pPr>
        <w:ind w:firstLine="459"/>
        <w:rPr>
          <w:rFonts w:ascii="仿宋" w:hAnsi="仿宋" w:eastAsia="仿宋"/>
          <w:b/>
          <w:kern w:val="0"/>
          <w:szCs w:val="28"/>
        </w:rPr>
      </w:pPr>
      <w:r>
        <w:rPr>
          <w:rFonts w:hint="eastAsia" w:ascii="仿宋" w:hAnsi="仿宋" w:eastAsia="仿宋"/>
          <w:b/>
          <w:kern w:val="0"/>
          <w:szCs w:val="28"/>
          <w:lang w:val="en-US" w:eastAsia="zh-CN"/>
        </w:rPr>
        <w:t>二</w:t>
      </w:r>
      <w:r>
        <w:rPr>
          <w:rFonts w:hint="eastAsia" w:ascii="仿宋" w:hAnsi="仿宋" w:eastAsia="仿宋"/>
          <w:b/>
          <w:kern w:val="0"/>
          <w:szCs w:val="28"/>
        </w:rPr>
        <w:t>、项目概况：</w:t>
      </w:r>
      <w:bookmarkStart w:id="0" w:name="_Hlk169093177"/>
    </w:p>
    <w:p w14:paraId="36E48C7C">
      <w:pPr>
        <w:ind w:firstLine="459"/>
        <w:rPr>
          <w:rFonts w:hint="eastAsia" w:ascii="仿宋" w:hAnsi="仿宋" w:eastAsia="仿宋"/>
          <w:kern w:val="0"/>
          <w:szCs w:val="28"/>
          <w:lang w:val="en-US" w:eastAsia="zh-CN"/>
        </w:rPr>
      </w:pPr>
      <w:r>
        <w:rPr>
          <w:rFonts w:hint="eastAsia" w:ascii="仿宋" w:hAnsi="仿宋" w:eastAsia="仿宋"/>
          <w:szCs w:val="28"/>
        </w:rPr>
        <w:t>1．项目概况：为保障制冷机组稳定运行，南通沪蔬通农批市场将组织开展冷库相关库区冲霜融霜工作，要求服务单位自备作业工具、御寒物资等，配合将融霜、冰块等及时清运出库，送达指定地点，并对库区进行清理清扫，确保干净卫</w:t>
      </w:r>
      <w:r>
        <w:rPr>
          <w:rFonts w:hint="eastAsia" w:ascii="仿宋" w:hAnsi="仿宋" w:eastAsia="仿宋"/>
          <w:szCs w:val="28"/>
          <w:lang w:val="en-US" w:eastAsia="zh-CN"/>
        </w:rPr>
        <w:t>生。具体</w:t>
      </w:r>
      <w:r>
        <w:rPr>
          <w:rFonts w:hint="eastAsia" w:ascii="仿宋" w:hAnsi="仿宋" w:eastAsia="仿宋"/>
          <w:szCs w:val="28"/>
        </w:rPr>
        <w:t>情况</w:t>
      </w:r>
      <w:bookmarkEnd w:id="0"/>
      <w:r>
        <w:rPr>
          <w:rFonts w:hint="eastAsia" w:ascii="仿宋" w:hAnsi="仿宋" w:eastAsia="仿宋"/>
          <w:szCs w:val="28"/>
          <w:lang w:val="en-US" w:eastAsia="zh-CN"/>
        </w:rPr>
        <w:t>见附件。</w:t>
      </w:r>
    </w:p>
    <w:p w14:paraId="78EE2FD5">
      <w:pPr>
        <w:ind w:firstLine="459"/>
        <w:rPr>
          <w:rFonts w:ascii="仿宋" w:hAnsi="仿宋" w:eastAsia="仿宋"/>
          <w:kern w:val="0"/>
          <w:szCs w:val="28"/>
        </w:rPr>
      </w:pPr>
      <w:r>
        <w:rPr>
          <w:rFonts w:ascii="仿宋" w:hAnsi="仿宋" w:eastAsia="仿宋"/>
          <w:szCs w:val="28"/>
        </w:rPr>
        <w:t>2.最高限价：</w:t>
      </w:r>
      <w:r>
        <w:rPr>
          <w:rFonts w:hint="eastAsia" w:ascii="仿宋" w:hAnsi="仿宋" w:eastAsia="仿宋"/>
          <w:szCs w:val="28"/>
          <w:lang w:val="en-US" w:eastAsia="zh-CN"/>
        </w:rPr>
        <w:t>2.5</w:t>
      </w:r>
      <w:r>
        <w:rPr>
          <w:rFonts w:ascii="仿宋" w:hAnsi="仿宋" w:eastAsia="仿宋"/>
          <w:szCs w:val="28"/>
        </w:rPr>
        <w:t>万元</w:t>
      </w:r>
      <w:r>
        <w:rPr>
          <w:rFonts w:hint="eastAsia" w:ascii="仿宋" w:hAnsi="仿宋" w:eastAsia="仿宋"/>
          <w:szCs w:val="28"/>
        </w:rPr>
        <w:t>。</w:t>
      </w:r>
    </w:p>
    <w:p w14:paraId="64AE06D2">
      <w:pPr>
        <w:ind w:firstLine="459"/>
        <w:rPr>
          <w:rFonts w:ascii="仿宋" w:hAnsi="仿宋" w:eastAsia="仿宋"/>
          <w:szCs w:val="28"/>
        </w:rPr>
      </w:pPr>
      <w:r>
        <w:rPr>
          <w:rFonts w:ascii="仿宋" w:hAnsi="仿宋" w:eastAsia="仿宋"/>
          <w:szCs w:val="28"/>
        </w:rPr>
        <w:t>3.服务周期：</w:t>
      </w:r>
      <w:r>
        <w:rPr>
          <w:rFonts w:hint="eastAsia" w:ascii="仿宋" w:hAnsi="仿宋" w:eastAsia="仿宋"/>
          <w:szCs w:val="28"/>
          <w:lang w:val="en-US" w:eastAsia="zh-CN"/>
        </w:rPr>
        <w:t>以冲霜融霜进展为准</w:t>
      </w:r>
      <w:r>
        <w:rPr>
          <w:rFonts w:ascii="仿宋" w:hAnsi="仿宋" w:eastAsia="仿宋"/>
          <w:szCs w:val="28"/>
        </w:rPr>
        <w:t>。</w:t>
      </w:r>
    </w:p>
    <w:p w14:paraId="66577CB5">
      <w:pPr>
        <w:ind w:firstLine="459"/>
        <w:rPr>
          <w:szCs w:val="28"/>
        </w:rPr>
      </w:pPr>
      <w:r>
        <w:rPr>
          <w:rFonts w:hint="eastAsia"/>
          <w:szCs w:val="28"/>
          <w:lang w:val="en-US" w:eastAsia="zh-CN"/>
        </w:rPr>
        <w:t>三</w:t>
      </w:r>
      <w:r>
        <w:rPr>
          <w:szCs w:val="28"/>
        </w:rPr>
        <w:t>、资格要求：</w:t>
      </w:r>
    </w:p>
    <w:p w14:paraId="45580B23">
      <w:pPr>
        <w:ind w:firstLine="459"/>
        <w:rPr>
          <w:rFonts w:ascii="仿宋" w:hAnsi="仿宋" w:eastAsia="仿宋"/>
          <w:szCs w:val="28"/>
          <w:lang w:val="zh-CN" w:bidi="zh-CN"/>
        </w:rPr>
      </w:pPr>
      <w:bookmarkStart w:id="1" w:name="_Hlk169093244"/>
      <w:r>
        <w:rPr>
          <w:rFonts w:ascii="仿宋" w:hAnsi="仿宋" w:eastAsia="仿宋"/>
          <w:szCs w:val="28"/>
          <w:lang w:val="zh-CN" w:bidi="zh-CN"/>
        </w:rPr>
        <w:t>（1）投标</w:t>
      </w:r>
      <w:r>
        <w:rPr>
          <w:rFonts w:ascii="仿宋" w:hAnsi="仿宋" w:eastAsia="仿宋"/>
          <w:szCs w:val="28"/>
          <w:lang w:bidi="zh-CN"/>
        </w:rPr>
        <w:t>人</w:t>
      </w:r>
      <w:r>
        <w:rPr>
          <w:rFonts w:ascii="仿宋" w:hAnsi="仿宋" w:eastAsia="仿宋"/>
          <w:szCs w:val="28"/>
          <w:lang w:val="zh-CN" w:bidi="zh-CN"/>
        </w:rPr>
        <w:t>必须具有独立的企业法人资格，提供有效的营业执照；</w:t>
      </w:r>
    </w:p>
    <w:p w14:paraId="5DB02052">
      <w:pPr>
        <w:ind w:firstLine="459"/>
        <w:rPr>
          <w:rFonts w:ascii="仿宋" w:hAnsi="仿宋" w:eastAsia="仿宋"/>
          <w:szCs w:val="28"/>
        </w:rPr>
      </w:pPr>
      <w:r>
        <w:rPr>
          <w:rFonts w:ascii="仿宋" w:hAnsi="仿宋" w:eastAsia="仿宋"/>
          <w:kern w:val="0"/>
          <w:szCs w:val="28"/>
          <w:lang w:val="zh-CN" w:bidi="zh-CN"/>
        </w:rPr>
        <w:t>（2）</w:t>
      </w:r>
      <w:r>
        <w:rPr>
          <w:rFonts w:ascii="仿宋" w:hAnsi="仿宋" w:eastAsia="仿宋"/>
          <w:szCs w:val="28"/>
        </w:rPr>
        <w:t>本项目不接受联合体投标；</w:t>
      </w:r>
    </w:p>
    <w:p w14:paraId="6A3930FC">
      <w:pPr>
        <w:ind w:firstLine="459"/>
        <w:rPr>
          <w:rFonts w:hint="default" w:ascii="仿宋" w:hAnsi="仿宋" w:eastAsia="仿宋"/>
          <w:szCs w:val="28"/>
          <w:lang w:val="en-US" w:eastAsia="zh-CN"/>
        </w:rPr>
      </w:pPr>
      <w:r>
        <w:rPr>
          <w:rFonts w:ascii="仿宋" w:hAnsi="仿宋" w:eastAsia="仿宋"/>
          <w:szCs w:val="28"/>
        </w:rPr>
        <w:t>（3）</w:t>
      </w:r>
      <w:r>
        <w:rPr>
          <w:rFonts w:hint="eastAsia" w:ascii="仿宋" w:hAnsi="仿宋" w:eastAsia="仿宋"/>
          <w:szCs w:val="28"/>
        </w:rPr>
        <w:t>作业人员要求专业熟练、身体健康、适应冷库工作需要；</w:t>
      </w:r>
    </w:p>
    <w:bookmarkEnd w:id="1"/>
    <w:p w14:paraId="50EF4919">
      <w:pPr>
        <w:ind w:firstLine="459"/>
        <w:rPr>
          <w:szCs w:val="28"/>
        </w:rPr>
      </w:pPr>
      <w:r>
        <w:rPr>
          <w:rFonts w:hint="eastAsia"/>
          <w:szCs w:val="28"/>
          <w:lang w:val="en-US" w:eastAsia="zh-CN"/>
        </w:rPr>
        <w:t>四</w:t>
      </w:r>
      <w:r>
        <w:rPr>
          <w:szCs w:val="28"/>
        </w:rPr>
        <w:t>、询价响应文件的递交：</w:t>
      </w:r>
    </w:p>
    <w:p w14:paraId="06D419CE">
      <w:pPr>
        <w:pStyle w:val="8"/>
        <w:ind w:firstLine="459"/>
        <w:rPr>
          <w:rFonts w:ascii="仿宋" w:hAnsi="仿宋" w:eastAsia="仿宋"/>
          <w:sz w:val="28"/>
          <w:szCs w:val="28"/>
        </w:rPr>
      </w:pPr>
      <w:r>
        <w:rPr>
          <w:rFonts w:ascii="仿宋" w:hAnsi="仿宋" w:eastAsia="仿宋"/>
          <w:sz w:val="28"/>
          <w:szCs w:val="28"/>
        </w:rPr>
        <w:t>1.投标文件递交的截止时间（投标截止时间，下同）为2024年</w:t>
      </w:r>
      <w:r>
        <w:rPr>
          <w:rFonts w:hint="eastAsia" w:ascii="仿宋" w:hAnsi="仿宋" w:eastAsia="仿宋"/>
          <w:sz w:val="28"/>
          <w:szCs w:val="28"/>
          <w:lang w:val="en-US" w:eastAsia="zh-CN"/>
        </w:rPr>
        <w:t>12</w:t>
      </w:r>
      <w:r>
        <w:rPr>
          <w:rFonts w:ascii="仿宋" w:hAnsi="仿宋" w:eastAsia="仿宋"/>
          <w:sz w:val="28"/>
          <w:szCs w:val="28"/>
        </w:rPr>
        <w:t>月</w:t>
      </w:r>
      <w:r>
        <w:rPr>
          <w:rFonts w:hint="eastAsia" w:ascii="仿宋" w:hAnsi="仿宋" w:eastAsia="仿宋"/>
          <w:sz w:val="28"/>
          <w:szCs w:val="28"/>
          <w:lang w:val="en-US" w:eastAsia="zh-CN"/>
        </w:rPr>
        <w:t>17</w:t>
      </w:r>
      <w:r>
        <w:rPr>
          <w:rFonts w:ascii="仿宋" w:hAnsi="仿宋" w:eastAsia="仿宋"/>
          <w:sz w:val="28"/>
          <w:szCs w:val="28"/>
        </w:rPr>
        <w:t>日</w:t>
      </w:r>
      <w:r>
        <w:rPr>
          <w:rFonts w:hint="eastAsia" w:ascii="仿宋" w:hAnsi="仿宋" w:eastAsia="仿宋"/>
          <w:sz w:val="28"/>
          <w:szCs w:val="28"/>
          <w:lang w:val="en-US" w:eastAsia="zh-CN"/>
        </w:rPr>
        <w:t>10</w:t>
      </w:r>
      <w:r>
        <w:rPr>
          <w:rFonts w:ascii="仿宋" w:hAnsi="仿宋" w:eastAsia="仿宋"/>
          <w:sz w:val="28"/>
          <w:szCs w:val="28"/>
        </w:rPr>
        <w:t>时00分，投标文件递交地点为南通沪蔬通农业发展有限公司1楼会议室。</w:t>
      </w:r>
    </w:p>
    <w:p w14:paraId="11EE9F86">
      <w:pPr>
        <w:pStyle w:val="8"/>
        <w:ind w:firstLine="459"/>
        <w:rPr>
          <w:rFonts w:ascii="仿宋" w:hAnsi="仿宋" w:eastAsia="仿宋"/>
          <w:sz w:val="28"/>
          <w:szCs w:val="28"/>
        </w:rPr>
      </w:pPr>
      <w:r>
        <w:rPr>
          <w:rFonts w:ascii="仿宋" w:hAnsi="仿宋" w:eastAsia="仿宋"/>
          <w:sz w:val="28"/>
          <w:szCs w:val="28"/>
        </w:rPr>
        <w:t>2.逾期送达的或者未送达指定地点的投标文件，招标人不予受理。</w:t>
      </w:r>
    </w:p>
    <w:p w14:paraId="0A6A8730">
      <w:pPr>
        <w:pStyle w:val="8"/>
        <w:ind w:firstLine="459"/>
        <w:rPr>
          <w:rFonts w:ascii="仿宋" w:hAnsi="仿宋" w:eastAsia="仿宋"/>
          <w:sz w:val="28"/>
          <w:szCs w:val="28"/>
        </w:rPr>
      </w:pPr>
      <w:r>
        <w:rPr>
          <w:rFonts w:ascii="仿宋" w:hAnsi="仿宋" w:eastAsia="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33D0F60F">
      <w:pPr>
        <w:pStyle w:val="8"/>
        <w:ind w:firstLine="459"/>
        <w:rPr>
          <w:rFonts w:hint="eastAsia" w:ascii="仿宋" w:hAnsi="仿宋" w:eastAsia="仿宋"/>
          <w:sz w:val="28"/>
          <w:szCs w:val="28"/>
        </w:rPr>
      </w:pPr>
      <w:r>
        <w:rPr>
          <w:rFonts w:hint="eastAsia" w:ascii="仿宋" w:hAnsi="仿宋" w:eastAsia="仿宋"/>
          <w:sz w:val="28"/>
          <w:szCs w:val="28"/>
        </w:rPr>
        <w:t>4.各报价人需缴纳报名费300元，凭缴费收据或银行回单递交招标文件，报名费缴纳截止时间为2024年</w:t>
      </w:r>
      <w:r>
        <w:rPr>
          <w:rFonts w:hint="eastAsia" w:ascii="仿宋" w:hAnsi="仿宋" w:eastAsia="仿宋"/>
          <w:sz w:val="28"/>
          <w:szCs w:val="28"/>
          <w:lang w:val="en-US" w:eastAsia="zh-CN"/>
        </w:rPr>
        <w:t>12</w:t>
      </w:r>
      <w:r>
        <w:rPr>
          <w:rFonts w:hint="eastAsia" w:ascii="仿宋" w:hAnsi="仿宋" w:eastAsia="仿宋"/>
          <w:sz w:val="28"/>
          <w:szCs w:val="28"/>
        </w:rPr>
        <w:t>月</w:t>
      </w:r>
      <w:r>
        <w:rPr>
          <w:rFonts w:hint="eastAsia" w:ascii="仿宋" w:hAnsi="仿宋" w:eastAsia="仿宋"/>
          <w:sz w:val="28"/>
          <w:szCs w:val="28"/>
          <w:lang w:val="en-US" w:eastAsia="zh-CN"/>
        </w:rPr>
        <w:t>17</w:t>
      </w:r>
      <w:r>
        <w:rPr>
          <w:rFonts w:hint="eastAsia" w:ascii="仿宋" w:hAnsi="仿宋" w:eastAsia="仿宋"/>
          <w:sz w:val="28"/>
          <w:szCs w:val="28"/>
        </w:rPr>
        <w:t>日</w:t>
      </w:r>
      <w:r>
        <w:rPr>
          <w:rFonts w:hint="eastAsia" w:ascii="仿宋" w:hAnsi="仿宋" w:eastAsia="仿宋"/>
          <w:sz w:val="28"/>
          <w:szCs w:val="28"/>
          <w:lang w:val="en-US" w:eastAsia="zh-CN"/>
        </w:rPr>
        <w:t>10</w:t>
      </w:r>
      <w:r>
        <w:rPr>
          <w:rFonts w:hint="eastAsia" w:ascii="仿宋" w:hAnsi="仿宋" w:eastAsia="仿宋"/>
          <w:sz w:val="28"/>
          <w:szCs w:val="28"/>
        </w:rPr>
        <w:t>时00分，逾期或者未缴纳报名费，招标人不予受理。缴费开户行及账号：工商银行南通中南世纪城支行 1111822409100624264，需备注项目名称。</w:t>
      </w:r>
    </w:p>
    <w:p w14:paraId="69BD421F">
      <w:pPr>
        <w:pStyle w:val="8"/>
        <w:ind w:firstLine="459"/>
        <w:rPr>
          <w:rFonts w:hint="default" w:ascii="黑体" w:hAnsi="黑体"/>
          <w:sz w:val="28"/>
          <w:szCs w:val="28"/>
          <w:lang w:val="en-US" w:eastAsia="zh-CN"/>
        </w:rPr>
      </w:pPr>
      <w:r>
        <w:rPr>
          <w:rFonts w:hint="eastAsia" w:ascii="黑体" w:hAnsi="黑体"/>
          <w:sz w:val="28"/>
          <w:szCs w:val="28"/>
          <w:lang w:val="en-US" w:eastAsia="zh-CN"/>
        </w:rPr>
        <w:t>五、评标方法：</w:t>
      </w:r>
      <w:r>
        <w:rPr>
          <w:rFonts w:hint="eastAsia" w:ascii="仿宋" w:hAnsi="仿宋" w:eastAsia="仿宋"/>
          <w:sz w:val="28"/>
          <w:szCs w:val="28"/>
          <w:lang w:val="en-US" w:eastAsia="zh-CN"/>
        </w:rPr>
        <w:t>最低价中标</w:t>
      </w:r>
    </w:p>
    <w:p w14:paraId="250951D4">
      <w:pPr>
        <w:pStyle w:val="8"/>
        <w:ind w:firstLine="459"/>
        <w:rPr>
          <w:rFonts w:hint="eastAsia" w:ascii="仿宋" w:hAnsi="仿宋" w:eastAsia="仿宋"/>
          <w:sz w:val="28"/>
          <w:szCs w:val="28"/>
          <w:lang w:val="en-US" w:eastAsia="zh-CN"/>
        </w:rPr>
      </w:pPr>
      <w:r>
        <w:rPr>
          <w:rFonts w:ascii="黑体" w:hAnsi="黑体"/>
          <w:sz w:val="28"/>
          <w:szCs w:val="28"/>
        </w:rPr>
        <w:t>六、付款方式：</w:t>
      </w:r>
      <w:r>
        <w:rPr>
          <w:rFonts w:hint="eastAsia" w:ascii="仿宋" w:hAnsi="仿宋" w:eastAsia="仿宋"/>
          <w:sz w:val="28"/>
          <w:szCs w:val="28"/>
          <w:lang w:val="en-US" w:eastAsia="zh-CN"/>
        </w:rPr>
        <w:t>作业全部完成验收通过后三个月内一次性结清。</w:t>
      </w:r>
    </w:p>
    <w:p w14:paraId="59006BDF">
      <w:pPr>
        <w:pStyle w:val="8"/>
        <w:ind w:firstLine="459"/>
        <w:rPr>
          <w:rFonts w:ascii="黑体" w:hAnsi="黑体"/>
          <w:sz w:val="28"/>
          <w:szCs w:val="28"/>
        </w:rPr>
      </w:pPr>
      <w:r>
        <w:rPr>
          <w:rFonts w:ascii="黑体" w:hAnsi="黑体"/>
          <w:sz w:val="28"/>
          <w:szCs w:val="28"/>
        </w:rPr>
        <w:t>七、报价文件：</w:t>
      </w:r>
    </w:p>
    <w:p w14:paraId="00372EDF">
      <w:pPr>
        <w:pStyle w:val="8"/>
        <w:ind w:firstLine="459"/>
        <w:rPr>
          <w:rFonts w:ascii="仿宋" w:hAnsi="仿宋" w:eastAsia="仿宋"/>
          <w:sz w:val="28"/>
          <w:szCs w:val="28"/>
        </w:rPr>
      </w:pPr>
      <w:r>
        <w:rPr>
          <w:rFonts w:ascii="仿宋" w:hAnsi="仿宋" w:eastAsia="仿宋"/>
          <w:sz w:val="28"/>
          <w:szCs w:val="28"/>
        </w:rPr>
        <w:t>1企业营业执照复印件；</w:t>
      </w:r>
    </w:p>
    <w:p w14:paraId="600DC0DB">
      <w:pPr>
        <w:pStyle w:val="8"/>
        <w:ind w:firstLine="459"/>
        <w:rPr>
          <w:rFonts w:ascii="仿宋" w:hAnsi="仿宋" w:eastAsia="仿宋"/>
          <w:sz w:val="28"/>
          <w:szCs w:val="28"/>
        </w:rPr>
      </w:pPr>
      <w:r>
        <w:rPr>
          <w:rFonts w:ascii="仿宋" w:hAnsi="仿宋" w:eastAsia="仿宋"/>
          <w:sz w:val="28"/>
          <w:szCs w:val="28"/>
        </w:rPr>
        <w:t>2.询价响应投标函；</w:t>
      </w:r>
    </w:p>
    <w:p w14:paraId="0AAC72F8">
      <w:pPr>
        <w:pStyle w:val="8"/>
        <w:ind w:firstLine="459"/>
        <w:rPr>
          <w:rFonts w:ascii="仿宋" w:hAnsi="仿宋" w:eastAsia="仿宋"/>
          <w:sz w:val="28"/>
          <w:szCs w:val="28"/>
        </w:rPr>
      </w:pPr>
      <w:r>
        <w:rPr>
          <w:rFonts w:ascii="仿宋" w:hAnsi="仿宋" w:eastAsia="仿宋"/>
          <w:sz w:val="28"/>
          <w:szCs w:val="28"/>
        </w:rPr>
        <w:t>3.法人代表人身份证明；</w:t>
      </w:r>
    </w:p>
    <w:p w14:paraId="14C35B0E">
      <w:pPr>
        <w:pStyle w:val="8"/>
        <w:ind w:firstLine="459"/>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.诚信承诺书</w:t>
      </w:r>
    </w:p>
    <w:p w14:paraId="2588DC17">
      <w:pPr>
        <w:pStyle w:val="8"/>
        <w:ind w:firstLine="459"/>
        <w:rPr>
          <w:rFonts w:ascii="仿宋" w:hAnsi="仿宋" w:eastAsia="仿宋"/>
          <w:sz w:val="28"/>
          <w:szCs w:val="28"/>
        </w:rPr>
      </w:pPr>
      <w:r>
        <w:rPr>
          <w:rFonts w:ascii="仿宋" w:hAnsi="仿宋" w:eastAsia="仿宋"/>
          <w:sz w:val="28"/>
          <w:szCs w:val="28"/>
        </w:rPr>
        <w:t>注：以上内容全部加盖公司公章</w:t>
      </w:r>
      <w:r>
        <w:rPr>
          <w:rFonts w:hint="eastAsia" w:ascii="仿宋" w:hAnsi="仿宋" w:eastAsia="仿宋"/>
          <w:sz w:val="28"/>
          <w:szCs w:val="28"/>
        </w:rPr>
        <w:t>，多页的文件需加盖骑缝章</w:t>
      </w:r>
      <w:r>
        <w:rPr>
          <w:rFonts w:ascii="仿宋" w:hAnsi="仿宋" w:eastAsia="仿宋"/>
          <w:sz w:val="28"/>
          <w:szCs w:val="28"/>
        </w:rPr>
        <w:t>。</w:t>
      </w:r>
    </w:p>
    <w:p w14:paraId="12A5AAE3">
      <w:pPr>
        <w:pStyle w:val="8"/>
        <w:ind w:firstLine="459"/>
        <w:rPr>
          <w:rFonts w:ascii="黑体" w:hAnsi="黑体"/>
          <w:sz w:val="28"/>
          <w:szCs w:val="28"/>
        </w:rPr>
      </w:pPr>
      <w:r>
        <w:rPr>
          <w:rFonts w:hint="eastAsia" w:ascii="黑体" w:hAnsi="黑体"/>
          <w:sz w:val="28"/>
          <w:szCs w:val="28"/>
          <w:lang w:val="en-US" w:eastAsia="zh-CN"/>
        </w:rPr>
        <w:t>八</w:t>
      </w:r>
      <w:r>
        <w:rPr>
          <w:rFonts w:ascii="黑体" w:hAnsi="黑体"/>
          <w:sz w:val="28"/>
          <w:szCs w:val="28"/>
        </w:rPr>
        <w:t>、联系方式：</w:t>
      </w:r>
    </w:p>
    <w:p w14:paraId="789979F0">
      <w:pPr>
        <w:ind w:firstLine="459"/>
        <w:rPr>
          <w:rFonts w:ascii="仿宋" w:hAnsi="仿宋" w:eastAsia="仿宋"/>
          <w:szCs w:val="28"/>
        </w:rPr>
      </w:pPr>
      <w:r>
        <w:rPr>
          <w:rFonts w:ascii="仿宋" w:hAnsi="仿宋" w:eastAsia="仿宋"/>
          <w:szCs w:val="28"/>
        </w:rPr>
        <w:t>单位名称：南通沪蔬通农业发展有限公司</w:t>
      </w:r>
    </w:p>
    <w:p w14:paraId="32E7E439">
      <w:pPr>
        <w:ind w:firstLine="459"/>
        <w:rPr>
          <w:rFonts w:ascii="仿宋" w:hAnsi="仿宋" w:eastAsia="仿宋"/>
          <w:szCs w:val="28"/>
        </w:rPr>
      </w:pPr>
      <w:r>
        <w:rPr>
          <w:rFonts w:ascii="仿宋" w:hAnsi="仿宋" w:eastAsia="仿宋"/>
          <w:szCs w:val="28"/>
        </w:rPr>
        <w:t>联系人：黄工</w:t>
      </w:r>
    </w:p>
    <w:p w14:paraId="052B3840">
      <w:pPr>
        <w:ind w:firstLine="459"/>
        <w:rPr>
          <w:rFonts w:ascii="仿宋" w:hAnsi="仿宋" w:eastAsia="仿宋"/>
          <w:szCs w:val="28"/>
        </w:rPr>
      </w:pPr>
      <w:r>
        <w:rPr>
          <w:rFonts w:ascii="仿宋" w:hAnsi="仿宋" w:eastAsia="仿宋"/>
          <w:szCs w:val="28"/>
        </w:rPr>
        <w:t>电话：15189416787</w:t>
      </w:r>
    </w:p>
    <w:p w14:paraId="6619A50C">
      <w:pPr>
        <w:ind w:firstLine="4480" w:firstLineChars="1600"/>
        <w:jc w:val="right"/>
        <w:rPr>
          <w:rFonts w:ascii="仿宋" w:hAnsi="仿宋" w:eastAsia="仿宋"/>
          <w:szCs w:val="28"/>
        </w:rPr>
      </w:pPr>
      <w:r>
        <w:rPr>
          <w:rFonts w:ascii="仿宋" w:hAnsi="仿宋" w:eastAsia="仿宋"/>
          <w:szCs w:val="28"/>
        </w:rPr>
        <w:t>南通沪蔬通农业发展有限公司</w:t>
      </w:r>
    </w:p>
    <w:p w14:paraId="663ED740">
      <w:pPr>
        <w:ind w:firstLine="4480" w:firstLineChars="1600"/>
        <w:jc w:val="right"/>
      </w:pPr>
      <w:r>
        <w:rPr>
          <w:rFonts w:ascii="仿宋" w:hAnsi="仿宋" w:eastAsia="仿宋"/>
          <w:szCs w:val="28"/>
        </w:rPr>
        <w:t>2024年</w:t>
      </w:r>
      <w:r>
        <w:rPr>
          <w:rFonts w:hint="eastAsia" w:ascii="仿宋" w:hAnsi="仿宋" w:eastAsia="仿宋"/>
          <w:szCs w:val="28"/>
          <w:lang w:val="en-US" w:eastAsia="zh-CN"/>
        </w:rPr>
        <w:t>12</w:t>
      </w:r>
      <w:r>
        <w:rPr>
          <w:rFonts w:ascii="仿宋" w:hAnsi="仿宋" w:eastAsia="仿宋"/>
          <w:szCs w:val="28"/>
        </w:rPr>
        <w:t>月</w:t>
      </w:r>
      <w:r>
        <w:rPr>
          <w:rFonts w:hint="eastAsia" w:ascii="仿宋" w:hAnsi="仿宋" w:eastAsia="仿宋"/>
          <w:szCs w:val="28"/>
          <w:lang w:val="en-US" w:eastAsia="zh-CN"/>
        </w:rPr>
        <w:t>11</w:t>
      </w:r>
      <w:r>
        <w:rPr>
          <w:rFonts w:ascii="仿宋" w:hAnsi="仿宋" w:eastAsia="仿宋"/>
          <w:szCs w:val="28"/>
        </w:rPr>
        <w:t>日</w:t>
      </w:r>
    </w:p>
    <w:p w14:paraId="398DA8F5">
      <w:pPr>
        <w:jc w:val="center"/>
      </w:pPr>
      <w:r>
        <w:rPr>
          <w:rFonts w:hint="eastAsia"/>
        </w:rPr>
        <w:t>一、询价响应投标函</w:t>
      </w:r>
    </w:p>
    <w:p w14:paraId="1C59AF2B">
      <w:pPr>
        <w:pStyle w:val="4"/>
      </w:pPr>
    </w:p>
    <w:p w14:paraId="71B60BD5">
      <w:pPr>
        <w:pStyle w:val="3"/>
        <w:spacing w:line="590" w:lineRule="exact"/>
        <w:rPr>
          <w:rFonts w:hint="default" w:eastAsia="黑体"/>
          <w:sz w:val="28"/>
          <w:szCs w:val="28"/>
          <w:u w:val="single"/>
          <w:lang w:val="en-US" w:eastAsia="zh-CN"/>
        </w:rPr>
      </w:pPr>
      <w:r>
        <w:rPr>
          <w:rFonts w:hint="eastAsia"/>
          <w:sz w:val="28"/>
          <w:szCs w:val="28"/>
        </w:rPr>
        <w:t>（招标人名称）：</w:t>
      </w:r>
      <w:r>
        <w:rPr>
          <w:rFonts w:hint="eastAsia"/>
          <w:sz w:val="28"/>
          <w:szCs w:val="28"/>
          <w:u w:val="single"/>
          <w:lang w:val="en-US" w:eastAsia="zh-CN"/>
        </w:rPr>
        <w:t xml:space="preserve">                                    </w:t>
      </w:r>
    </w:p>
    <w:p w14:paraId="6FF0DCA4">
      <w:pPr>
        <w:pStyle w:val="3"/>
        <w:numPr>
          <w:ilvl w:val="0"/>
          <w:numId w:val="2"/>
        </w:numPr>
        <w:spacing w:line="590" w:lineRule="exact"/>
        <w:rPr>
          <w:sz w:val="28"/>
          <w:szCs w:val="28"/>
        </w:rPr>
      </w:pPr>
      <w:r>
        <w:rPr>
          <w:rFonts w:hint="eastAsia"/>
          <w:sz w:val="28"/>
          <w:szCs w:val="28"/>
        </w:rPr>
        <w:t>根据已收到的项目的询价函，我单位将根据本项目询价函的规定，经研究询价函后，愿以</w:t>
      </w:r>
      <w:r>
        <w:rPr>
          <w:rFonts w:hint="eastAsia"/>
          <w:spacing w:val="-6"/>
          <w:sz w:val="28"/>
          <w:szCs w:val="28"/>
        </w:rPr>
        <w:t>人民币（大写）</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rPr>
        <w:t>元</w:t>
      </w:r>
      <w:r>
        <w:rPr>
          <w:sz w:val="28"/>
          <w:szCs w:val="28"/>
        </w:rPr>
        <w:t>[</w:t>
      </w:r>
      <w:r>
        <w:rPr>
          <w:rFonts w:ascii="Calibri" w:hAnsi="Calibri" w:cs="Calibri"/>
          <w:sz w:val="28"/>
          <w:szCs w:val="28"/>
        </w:rPr>
        <w:t>¥</w:t>
      </w:r>
      <w:r>
        <w:rPr>
          <w:sz w:val="28"/>
          <w:szCs w:val="28"/>
        </w:rPr>
        <w:t>(</w:t>
      </w:r>
      <w:r>
        <w:rPr>
          <w:rFonts w:hint="eastAsia"/>
          <w:sz w:val="28"/>
          <w:szCs w:val="28"/>
        </w:rPr>
        <w:t>小写</w:t>
      </w:r>
      <w:r>
        <w:rPr>
          <w:sz w:val="28"/>
          <w:szCs w:val="28"/>
        </w:rPr>
        <w:t>)</w:t>
      </w:r>
      <w:r>
        <w:rPr>
          <w:rFonts w:hint="eastAsia"/>
          <w:sz w:val="28"/>
          <w:szCs w:val="28"/>
          <w:u w:val="single"/>
        </w:rPr>
        <w:t xml:space="preserve">      　　　</w:t>
      </w:r>
      <w:r>
        <w:rPr>
          <w:rFonts w:hint="eastAsia"/>
          <w:sz w:val="28"/>
          <w:szCs w:val="28"/>
        </w:rPr>
        <w:t>元］的总价，按询价函的要求承包本次招标范围内的全部工作。</w:t>
      </w:r>
    </w:p>
    <w:p w14:paraId="064D7FEF">
      <w:pPr>
        <w:pStyle w:val="3"/>
        <w:spacing w:line="590" w:lineRule="exact"/>
        <w:rPr>
          <w:sz w:val="28"/>
          <w:szCs w:val="28"/>
        </w:rPr>
      </w:pPr>
      <w:r>
        <w:rPr>
          <w:rFonts w:hint="eastAsia"/>
          <w:sz w:val="28"/>
          <w:szCs w:val="28"/>
        </w:rPr>
        <w:t>二、贵单位的询价函和本文件将构成对贵方和我方都有约束力的合同文件。</w:t>
      </w:r>
    </w:p>
    <w:p w14:paraId="6631AD24">
      <w:pPr>
        <w:pStyle w:val="3"/>
        <w:spacing w:line="590" w:lineRule="exact"/>
        <w:rPr>
          <w:sz w:val="28"/>
          <w:szCs w:val="28"/>
        </w:rPr>
      </w:pPr>
    </w:p>
    <w:p w14:paraId="1ACC3C8F">
      <w:pPr>
        <w:pStyle w:val="3"/>
        <w:spacing w:line="590" w:lineRule="exact"/>
        <w:ind w:firstLine="5600" w:firstLineChars="2000"/>
        <w:rPr>
          <w:sz w:val="28"/>
          <w:szCs w:val="28"/>
          <w:u w:val="single"/>
        </w:rPr>
      </w:pPr>
      <w:r>
        <w:rPr>
          <w:rFonts w:hint="eastAsia"/>
          <w:sz w:val="28"/>
          <w:szCs w:val="28"/>
        </w:rPr>
        <w:t>投标人</w:t>
      </w:r>
      <w:r>
        <w:rPr>
          <w:sz w:val="28"/>
          <w:szCs w:val="28"/>
        </w:rPr>
        <w:t>(</w:t>
      </w:r>
      <w:r>
        <w:rPr>
          <w:rFonts w:hint="eastAsia"/>
          <w:sz w:val="28"/>
          <w:szCs w:val="28"/>
        </w:rPr>
        <w:t>盖法人章</w:t>
      </w:r>
      <w:r>
        <w:rPr>
          <w:sz w:val="28"/>
          <w:szCs w:val="28"/>
        </w:rPr>
        <w:t>)</w:t>
      </w:r>
      <w:r>
        <w:rPr>
          <w:rFonts w:hint="eastAsia"/>
          <w:sz w:val="28"/>
          <w:szCs w:val="28"/>
        </w:rPr>
        <w:t>：</w:t>
      </w:r>
    </w:p>
    <w:p w14:paraId="283C04CE">
      <w:pPr>
        <w:pStyle w:val="3"/>
        <w:spacing w:line="590" w:lineRule="exact"/>
        <w:ind w:firstLine="2800" w:firstLineChars="1000"/>
        <w:rPr>
          <w:sz w:val="28"/>
          <w:szCs w:val="28"/>
        </w:rPr>
      </w:pPr>
      <w:r>
        <w:rPr>
          <w:rFonts w:hint="eastAsia"/>
          <w:sz w:val="28"/>
          <w:szCs w:val="28"/>
        </w:rPr>
        <w:t>法定代表人或其委托代理人</w:t>
      </w:r>
      <w:r>
        <w:rPr>
          <w:sz w:val="28"/>
          <w:szCs w:val="28"/>
        </w:rPr>
        <w:t>(</w:t>
      </w:r>
      <w:r>
        <w:rPr>
          <w:rFonts w:hint="eastAsia"/>
          <w:sz w:val="28"/>
          <w:szCs w:val="28"/>
        </w:rPr>
        <w:t>签字或盖章</w:t>
      </w:r>
      <w:r>
        <w:rPr>
          <w:sz w:val="28"/>
          <w:szCs w:val="28"/>
        </w:rPr>
        <w:t>)</w:t>
      </w:r>
      <w:r>
        <w:rPr>
          <w:rFonts w:hint="eastAsia"/>
          <w:sz w:val="28"/>
          <w:szCs w:val="28"/>
        </w:rPr>
        <w:t>：</w:t>
      </w:r>
    </w:p>
    <w:p w14:paraId="219117EC">
      <w:pPr>
        <w:ind w:firstLine="4480" w:firstLineChars="1600"/>
        <w:rPr>
          <w:kern w:val="0"/>
          <w:szCs w:val="28"/>
        </w:rPr>
      </w:pPr>
      <w:r>
        <w:rPr>
          <w:rFonts w:hint="eastAsia"/>
          <w:kern w:val="0"/>
          <w:szCs w:val="28"/>
        </w:rPr>
        <w:t>日期：   年   月   日</w:t>
      </w:r>
    </w:p>
    <w:p w14:paraId="564F7E57"/>
    <w:p w14:paraId="42AEC5FE"/>
    <w:p w14:paraId="45EE7AD0"/>
    <w:p w14:paraId="68EA59B9"/>
    <w:p w14:paraId="0180F816"/>
    <w:p w14:paraId="4BBA0A5B"/>
    <w:p w14:paraId="3B2C1EE6"/>
    <w:p w14:paraId="0EB6B414">
      <w:pPr>
        <w:ind w:firstLine="1960" w:firstLineChars="700"/>
      </w:pPr>
    </w:p>
    <w:p w14:paraId="1514340C">
      <w:pPr>
        <w:ind w:firstLine="1960" w:firstLineChars="700"/>
      </w:pPr>
    </w:p>
    <w:p w14:paraId="6533955C">
      <w:pPr>
        <w:ind w:firstLine="1960" w:firstLineChars="700"/>
      </w:pPr>
    </w:p>
    <w:p w14:paraId="534F94F4">
      <w:pPr>
        <w:ind w:firstLine="1960" w:firstLineChars="700"/>
      </w:pPr>
      <w:r>
        <w:t>授权委托书或法定代表人身份证明</w:t>
      </w:r>
    </w:p>
    <w:p w14:paraId="2F123E11">
      <w:pPr>
        <w:ind w:firstLine="2800" w:firstLineChars="1000"/>
      </w:pPr>
      <w:r>
        <w:t>（一）授权委托书</w:t>
      </w:r>
    </w:p>
    <w:p w14:paraId="69E3DB74">
      <w:pPr>
        <w:rPr>
          <w:u w:val="single"/>
        </w:rPr>
      </w:pPr>
      <w:r>
        <w:t>本人（姓名）</w:t>
      </w:r>
      <w:r>
        <w:rPr>
          <w:rFonts w:hint="eastAsia"/>
          <w:u w:val="single"/>
          <w:lang w:val="en-US" w:eastAsia="zh-CN"/>
        </w:rPr>
        <w:t xml:space="preserve">     </w:t>
      </w:r>
      <w:r>
        <w:t>系（投标人名称）</w:t>
      </w:r>
      <w:r>
        <w:rPr>
          <w:rFonts w:hint="eastAsia"/>
          <w:u w:val="single"/>
          <w:lang w:val="en-US" w:eastAsia="zh-CN"/>
        </w:rPr>
        <w:t xml:space="preserve">       </w:t>
      </w:r>
      <w:r>
        <w:t>的法定代表人，现委托（姓名）</w:t>
      </w:r>
      <w:r>
        <w:rPr>
          <w:rFonts w:hint="eastAsia"/>
          <w:u w:val="single"/>
          <w:lang w:val="en-US" w:eastAsia="zh-CN"/>
        </w:rPr>
        <w:t xml:space="preserve">      </w:t>
      </w:r>
      <w:r>
        <w:t>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r>
        <w:t xml:space="preserve">    委托期限：自本委托书签署之日起至投标有效期期满。</w:t>
      </w:r>
    </w:p>
    <w:p w14:paraId="373A662E">
      <w:r>
        <w:t>代理人无转委托权。</w:t>
      </w:r>
    </w:p>
    <w:p w14:paraId="566EBADE">
      <w:r>
        <w:t>附：法定代表人身份证复印件或扫描件及委托代理人身份证复印件或扫描件。</w:t>
      </w:r>
    </w:p>
    <w:p w14:paraId="7103AD6A"/>
    <w:p w14:paraId="3520A263"/>
    <w:p w14:paraId="40027294">
      <w:pPr>
        <w:ind w:firstLine="3819" w:firstLineChars="1364"/>
      </w:pPr>
      <w:r>
        <w:t>投标人：（盖单位章）</w:t>
      </w:r>
    </w:p>
    <w:p w14:paraId="38F25D99">
      <w:pPr>
        <w:ind w:firstLine="3819" w:firstLineChars="1364"/>
      </w:pPr>
      <w:r>
        <w:t>法定代表人：（签字）</w:t>
      </w:r>
    </w:p>
    <w:p w14:paraId="44FD9B83">
      <w:pPr>
        <w:ind w:firstLine="3819" w:firstLineChars="1364"/>
      </w:pPr>
      <w:bookmarkStart w:id="2" w:name="_GoBack"/>
      <w:bookmarkEnd w:id="2"/>
      <w:r>
        <w:t>身份证号码：</w:t>
      </w:r>
    </w:p>
    <w:p w14:paraId="5043BDC4">
      <w:pPr>
        <w:ind w:firstLine="3920" w:firstLineChars="1400"/>
      </w:pPr>
      <w:r>
        <w:t xml:space="preserve">委托代理人：（签字） </w:t>
      </w:r>
    </w:p>
    <w:p w14:paraId="51D3E57D">
      <w:pPr>
        <w:rPr>
          <w:u w:val="single"/>
        </w:rPr>
      </w:pPr>
      <w:r>
        <w:t xml:space="preserve">                         身份证号码：</w:t>
      </w:r>
    </w:p>
    <w:p w14:paraId="2E08F9A7">
      <w:pPr>
        <w:ind w:firstLine="4200" w:firstLineChars="1500"/>
      </w:pPr>
      <w:r>
        <w:t>年</w:t>
      </w:r>
      <w:r>
        <w:rPr>
          <w:rFonts w:hint="eastAsia"/>
        </w:rPr>
        <w:t xml:space="preserve">    </w:t>
      </w:r>
      <w:r>
        <w:t>月</w:t>
      </w:r>
      <w:r>
        <w:rPr>
          <w:rFonts w:hint="eastAsia"/>
        </w:rPr>
        <w:t xml:space="preserve">    </w:t>
      </w:r>
      <w:r>
        <w:t>日</w:t>
      </w:r>
    </w:p>
    <w:p w14:paraId="295E52E3">
      <w:r>
        <w:t>注： 1、法定代表人和委托代理人必须在授权委托书上亲笔签名，不得使用印章、签名章或其他电子制版签名代替；</w:t>
      </w:r>
    </w:p>
    <w:p w14:paraId="38642FC6">
      <w:r>
        <w:t>2、如果由投标人的法定代表人签署投标文件，则无须提交授权委托书。</w:t>
      </w:r>
    </w:p>
    <w:p w14:paraId="180C0346">
      <w:pPr>
        <w:jc w:val="center"/>
      </w:pPr>
    </w:p>
    <w:p w14:paraId="7689800A">
      <w:pPr>
        <w:jc w:val="center"/>
      </w:pPr>
      <w:r>
        <w:t>(二)法定代表人身份证明</w:t>
      </w:r>
    </w:p>
    <w:p w14:paraId="1401F9EB"/>
    <w:p w14:paraId="2ADD70A2"/>
    <w:p w14:paraId="2AEBAAC3">
      <w:pPr>
        <w:rPr>
          <w:rFonts w:hint="default" w:eastAsia="黑体"/>
          <w:u w:val="single"/>
          <w:lang w:val="en-US" w:eastAsia="zh-CN"/>
        </w:rPr>
      </w:pPr>
      <w:r>
        <w:t>投标人名称：</w:t>
      </w:r>
      <w:r>
        <w:rPr>
          <w:rFonts w:hint="eastAsia"/>
          <w:u w:val="single"/>
          <w:lang w:val="en-US" w:eastAsia="zh-CN"/>
        </w:rPr>
        <w:t xml:space="preserve">              </w:t>
      </w:r>
    </w:p>
    <w:p w14:paraId="3CFC5083">
      <w:pPr>
        <w:ind w:firstLine="1120" w:firstLineChars="400"/>
        <w:rPr>
          <w:u w:val="single"/>
        </w:rPr>
      </w:pPr>
      <w:r>
        <w:t>姓名：</w:t>
      </w:r>
      <w:r>
        <w:rPr>
          <w:u w:val="single"/>
        </w:rPr>
        <w:t xml:space="preserve">(法定代表人亲笔签名)   </w:t>
      </w:r>
      <w:r>
        <w:t xml:space="preserve">  性别：</w:t>
      </w:r>
      <w:r>
        <w:rPr>
          <w:rFonts w:hint="eastAsia"/>
          <w:u w:val="single"/>
        </w:rPr>
        <w:t xml:space="preserve">     </w:t>
      </w:r>
      <w:r>
        <w:t>年龄：</w:t>
      </w:r>
      <w:r>
        <w:rPr>
          <w:rFonts w:hint="eastAsia"/>
          <w:u w:val="single"/>
        </w:rPr>
        <w:t xml:space="preserve">       </w:t>
      </w:r>
      <w:r>
        <w:t>职务</w:t>
      </w:r>
      <w:r>
        <w:rPr>
          <w:rFonts w:hint="eastAsia"/>
        </w:rPr>
        <w:t>：</w:t>
      </w:r>
      <w:r>
        <w:rPr>
          <w:rFonts w:hint="eastAsia"/>
          <w:u w:val="single"/>
        </w:rPr>
        <w:t xml:space="preserve">       </w:t>
      </w:r>
    </w:p>
    <w:p w14:paraId="2336D70A">
      <w:r>
        <w:t>系</w:t>
      </w:r>
      <w:r>
        <w:rPr>
          <w:u w:val="single"/>
        </w:rPr>
        <w:t xml:space="preserve">(投标人名称)        </w:t>
      </w:r>
      <w:r>
        <w:t>的法定代表人。</w:t>
      </w:r>
    </w:p>
    <w:p w14:paraId="09E44FFC">
      <w:r>
        <w:t>特此证明。</w:t>
      </w:r>
    </w:p>
    <w:p w14:paraId="16DD369D"/>
    <w:p w14:paraId="3F84E420">
      <w:r>
        <w:t>附：</w:t>
      </w:r>
      <w:r>
        <w:rPr>
          <w:bCs/>
        </w:rPr>
        <w:t>法定代表人身份证</w:t>
      </w:r>
      <w:r>
        <w:t>复印件或扫描件</w:t>
      </w:r>
      <w:r>
        <w:rPr>
          <w:bCs/>
        </w:rPr>
        <w:t>。</w:t>
      </w:r>
    </w:p>
    <w:p w14:paraId="68307737"/>
    <w:p w14:paraId="265A5FC9"/>
    <w:p w14:paraId="0C282CD8">
      <w:pPr>
        <w:ind w:firstLine="5600" w:firstLineChars="2000"/>
      </w:pPr>
      <w:r>
        <w:t xml:space="preserve">投标人：(盖单位章)     </w:t>
      </w:r>
    </w:p>
    <w:p w14:paraId="7C4D1CED">
      <w:pPr>
        <w:ind w:firstLine="5880" w:firstLineChars="2100"/>
      </w:pPr>
      <w:r>
        <w:t>年</w:t>
      </w:r>
      <w:r>
        <w:rPr>
          <w:rFonts w:hint="eastAsia"/>
        </w:rPr>
        <w:t xml:space="preserve">    </w:t>
      </w:r>
      <w:r>
        <w:t>月</w:t>
      </w:r>
      <w:r>
        <w:rPr>
          <w:rFonts w:hint="eastAsia"/>
        </w:rPr>
        <w:t xml:space="preserve">    </w:t>
      </w:r>
      <w:r>
        <w:t>日</w:t>
      </w:r>
    </w:p>
    <w:p w14:paraId="355BB4B9"/>
    <w:p w14:paraId="1A30E42B"/>
    <w:p w14:paraId="60ADF99F"/>
    <w:p w14:paraId="6E245935">
      <w:pPr>
        <w:ind w:firstLine="0"/>
      </w:pPr>
    </w:p>
    <w:p w14:paraId="13020DEC">
      <w:r>
        <w:t>注：法定代表人的签字必须是亲笔签名，不得使用印章、签名章或其他电子制版签名代替。</w:t>
      </w:r>
    </w:p>
    <w:p w14:paraId="50DCCDBB"/>
    <w:p w14:paraId="41CD6536"/>
    <w:p w14:paraId="0AB01C52">
      <w:pPr>
        <w:ind w:firstLine="0"/>
      </w:pPr>
    </w:p>
    <w:p w14:paraId="5BAD7DAE">
      <w:pPr>
        <w:pStyle w:val="5"/>
        <w:ind w:firstLine="3080" w:firstLineChars="1100"/>
      </w:pPr>
      <w:r>
        <w:rPr>
          <w:rFonts w:hint="eastAsia"/>
        </w:rPr>
        <w:t>（三）诚信承诺书</w:t>
      </w:r>
    </w:p>
    <w:p w14:paraId="29BB663C">
      <w:r>
        <w:rPr>
          <w:rFonts w:hint="eastAsia"/>
        </w:rPr>
        <w:t>本单位郑重承诺：</w:t>
      </w:r>
    </w:p>
    <w:p w14:paraId="154DE677">
      <w:r>
        <w:rPr>
          <w:rFonts w:hint="eastAsia"/>
        </w:rPr>
        <w:t>一、将遵循公开、公平、公正和诚实信用的原则参加沪蔬通三号大棚规划改造施工材料检测项目；</w:t>
      </w:r>
    </w:p>
    <w:p w14:paraId="688F0E76">
      <w:r>
        <w:rPr>
          <w:rFonts w:hint="eastAsia"/>
        </w:rPr>
        <w:t xml:space="preserve">    二、所提供的一切材料都是真实、有效、合法的；</w:t>
      </w:r>
    </w:p>
    <w:p w14:paraId="532ABDA7">
      <w:r>
        <w:rPr>
          <w:rFonts w:hint="eastAsia"/>
        </w:rPr>
        <w:t xml:space="preserve">    三、不与其它投标人相互串通，不排挤其它投标人的公平竞争，损害招标人或其它投标人的合法权益；</w:t>
      </w:r>
    </w:p>
    <w:p w14:paraId="29BA8204">
      <w:r>
        <w:rPr>
          <w:rFonts w:hint="eastAsia"/>
        </w:rPr>
        <w:t xml:space="preserve">    四、不与招标人或招标代理机构串通投标，损害国家利益、社会公共利益或者他人的合法权益；</w:t>
      </w:r>
    </w:p>
    <w:p w14:paraId="731A9ED4">
      <w:r>
        <w:rPr>
          <w:rFonts w:hint="eastAsia"/>
        </w:rPr>
        <w:t xml:space="preserve">    五、不向招标人或者评标委员会成员行贿以牟取中标；</w:t>
      </w:r>
    </w:p>
    <w:p w14:paraId="5F4C20E0">
      <w:r>
        <w:rPr>
          <w:rFonts w:hint="eastAsia"/>
        </w:rPr>
        <w:t xml:space="preserve">    六、不以他人名义投标或者以其它方式弄虚作假，骗取中标；</w:t>
      </w:r>
    </w:p>
    <w:p w14:paraId="069626F1">
      <w:r>
        <w:rPr>
          <w:rFonts w:hint="eastAsia"/>
        </w:rPr>
        <w:t xml:space="preserve">    七、不在开标后进行虚假恶意投诉。</w:t>
      </w:r>
    </w:p>
    <w:p w14:paraId="49609ECD">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r>
        <w:rPr>
          <w:rFonts w:hint="eastAsia"/>
        </w:rPr>
        <w:t xml:space="preserve">    </w:t>
      </w:r>
    </w:p>
    <w:p w14:paraId="467F56B3">
      <w:pPr>
        <w:ind w:firstLine="3640" w:firstLineChars="1300"/>
      </w:pPr>
      <w:r>
        <w:rPr>
          <w:rFonts w:hint="eastAsia"/>
        </w:rPr>
        <w:t>投标人全称（公章）：</w:t>
      </w:r>
    </w:p>
    <w:p w14:paraId="1E2DDE22">
      <w:pPr>
        <w:ind w:firstLine="1400" w:firstLineChars="500"/>
      </w:pPr>
      <w:r>
        <w:rPr>
          <w:rFonts w:hint="eastAsia"/>
        </w:rPr>
        <w:t>法定代表人或授权代表（签字或盖章）：</w:t>
      </w:r>
    </w:p>
    <w:p w14:paraId="18DCFF78">
      <w:pPr>
        <w:ind w:firstLine="5600" w:firstLineChars="2000"/>
        <w:rPr>
          <w:bCs/>
        </w:rPr>
      </w:pPr>
      <w:r>
        <w:rPr>
          <w:rFonts w:hint="eastAsia"/>
        </w:rPr>
        <w:t>日期：</w:t>
      </w:r>
      <w:r>
        <w:rPr>
          <w:rFonts w:hint="eastAsia"/>
          <w:bCs/>
        </w:rPr>
        <w:t xml:space="preserve"> </w:t>
      </w:r>
    </w:p>
    <w:p w14:paraId="25030304">
      <w:r>
        <w:rPr>
          <w:rFonts w:hint="eastAsia"/>
        </w:rPr>
        <w:t>（注：本承诺书格式不得修改，不提交本承诺书将按无效标处理。）</w:t>
      </w:r>
    </w:p>
    <w:p w14:paraId="7A5C8CA7">
      <w:pPr>
        <w:jc w:val="center"/>
      </w:pPr>
    </w:p>
    <w:p w14:paraId="666ECFC1">
      <w:pPr>
        <w:jc w:val="center"/>
      </w:pPr>
    </w:p>
    <w:p w14:paraId="5B2FE623">
      <w:pPr>
        <w:jc w:val="center"/>
      </w:pPr>
    </w:p>
    <w:p w14:paraId="0A97842B">
      <w:pPr>
        <w:pStyle w:val="4"/>
        <w:ind w:left="0" w:leftChars="0" w:firstLine="0" w:firstLineChars="0"/>
      </w:pPr>
    </w:p>
    <w:p w14:paraId="5D391CF7">
      <w:pPr>
        <w:pStyle w:val="3"/>
        <w:spacing w:line="590" w:lineRule="exact"/>
        <w:ind w:firstLine="4800" w:firstLineChars="20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abstractNum w:abstractNumId="1">
    <w:nsid w:val="292A5F03"/>
    <w:multiLevelType w:val="multilevel"/>
    <w:tmpl w:val="292A5F03"/>
    <w:lvl w:ilvl="0" w:tentative="0">
      <w:start w:val="1"/>
      <w:numFmt w:val="japaneseCounting"/>
      <w:pStyle w:val="16"/>
      <w:lvlText w:val="%1、"/>
      <w:lvlJc w:val="left"/>
      <w:pPr>
        <w:ind w:left="1179" w:hanging="720"/>
      </w:pPr>
      <w:rPr>
        <w:rFonts w:hint="default"/>
      </w:rPr>
    </w:lvl>
    <w:lvl w:ilvl="1" w:tentative="0">
      <w:start w:val="1"/>
      <w:numFmt w:val="lowerLetter"/>
      <w:lvlText w:val="%2)"/>
      <w:lvlJc w:val="left"/>
      <w:pPr>
        <w:ind w:left="1339" w:hanging="440"/>
      </w:pPr>
    </w:lvl>
    <w:lvl w:ilvl="2" w:tentative="0">
      <w:start w:val="1"/>
      <w:numFmt w:val="lowerRoman"/>
      <w:lvlText w:val="%3."/>
      <w:lvlJc w:val="right"/>
      <w:pPr>
        <w:ind w:left="1779" w:hanging="440"/>
      </w:pPr>
    </w:lvl>
    <w:lvl w:ilvl="3" w:tentative="0">
      <w:start w:val="1"/>
      <w:numFmt w:val="decimal"/>
      <w:lvlText w:val="%4."/>
      <w:lvlJc w:val="left"/>
      <w:pPr>
        <w:ind w:left="2219" w:hanging="440"/>
      </w:pPr>
    </w:lvl>
    <w:lvl w:ilvl="4" w:tentative="0">
      <w:start w:val="1"/>
      <w:numFmt w:val="lowerLetter"/>
      <w:lvlText w:val="%5)"/>
      <w:lvlJc w:val="left"/>
      <w:pPr>
        <w:ind w:left="2659" w:hanging="440"/>
      </w:pPr>
    </w:lvl>
    <w:lvl w:ilvl="5" w:tentative="0">
      <w:start w:val="1"/>
      <w:numFmt w:val="lowerRoman"/>
      <w:lvlText w:val="%6."/>
      <w:lvlJc w:val="right"/>
      <w:pPr>
        <w:ind w:left="3099" w:hanging="440"/>
      </w:pPr>
    </w:lvl>
    <w:lvl w:ilvl="6" w:tentative="0">
      <w:start w:val="1"/>
      <w:numFmt w:val="decimal"/>
      <w:lvlText w:val="%7."/>
      <w:lvlJc w:val="left"/>
      <w:pPr>
        <w:ind w:left="3539" w:hanging="440"/>
      </w:pPr>
    </w:lvl>
    <w:lvl w:ilvl="7" w:tentative="0">
      <w:start w:val="1"/>
      <w:numFmt w:val="lowerLetter"/>
      <w:lvlText w:val="%8)"/>
      <w:lvlJc w:val="left"/>
      <w:pPr>
        <w:ind w:left="3979" w:hanging="440"/>
      </w:pPr>
    </w:lvl>
    <w:lvl w:ilvl="8" w:tentative="0">
      <w:start w:val="1"/>
      <w:numFmt w:val="lowerRoman"/>
      <w:lvlText w:val="%9."/>
      <w:lvlJc w:val="right"/>
      <w:pPr>
        <w:ind w:left="4419"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jFlNjUzZmU5YmUwMmFiOGJjNmU3NDIzNmE4Y2I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21C19A4"/>
    <w:rsid w:val="26D23D00"/>
    <w:rsid w:val="280F2B5C"/>
    <w:rsid w:val="2BBB1A74"/>
    <w:rsid w:val="2C992537"/>
    <w:rsid w:val="2FC12DE2"/>
    <w:rsid w:val="305D78C5"/>
    <w:rsid w:val="30964572"/>
    <w:rsid w:val="32250B75"/>
    <w:rsid w:val="322B0714"/>
    <w:rsid w:val="388467D6"/>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0C64B5"/>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797F1C"/>
    <w:rsid w:val="78D72A50"/>
    <w:rsid w:val="79814DB2"/>
    <w:rsid w:val="798628F4"/>
    <w:rsid w:val="7B0D6A9A"/>
    <w:rsid w:val="7BE00828"/>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90" w:lineRule="exact"/>
      <w:ind w:firstLine="462"/>
    </w:pPr>
    <w:rPr>
      <w:rFonts w:ascii="黑体" w:hAnsi="黑体" w:eastAsia="黑体" w:cs="Times New Roman"/>
      <w:kern w:val="2"/>
      <w:sz w:val="28"/>
      <w:szCs w:val="36"/>
      <w:lang w:val="en-US" w:eastAsia="zh-CN" w:bidi="ar-SA"/>
    </w:rPr>
  </w:style>
  <w:style w:type="paragraph" w:styleId="2">
    <w:name w:val="heading 6"/>
    <w:basedOn w:val="1"/>
    <w:next w:val="1"/>
    <w:link w:val="19"/>
    <w:qFormat/>
    <w:uiPriority w:val="0"/>
    <w:pPr>
      <w:keepNext/>
      <w:keepLines/>
      <w:spacing w:before="240" w:after="64" w:line="320" w:lineRule="auto"/>
      <w:outlineLvl w:val="5"/>
    </w:pPr>
    <w:rPr>
      <w:rFonts w:ascii="Arial" w:hAnsi="Arial"/>
      <w:b/>
      <w:bCs/>
      <w:sz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3"/>
    <w:autoRedefine/>
    <w:qFormat/>
    <w:uiPriority w:val="99"/>
    <w:pPr>
      <w:adjustRightInd w:val="0"/>
      <w:spacing w:line="360" w:lineRule="atLeast"/>
      <w:ind w:firstLine="482"/>
      <w:textAlignment w:val="baseline"/>
    </w:pPr>
    <w:rPr>
      <w:kern w:val="0"/>
      <w:sz w:val="24"/>
    </w:rPr>
  </w:style>
  <w:style w:type="paragraph" w:styleId="4">
    <w:name w:val="Body Text"/>
    <w:basedOn w:val="1"/>
    <w:link w:val="12"/>
    <w:autoRedefine/>
    <w:qFormat/>
    <w:uiPriority w:val="0"/>
    <w:pPr>
      <w:spacing w:after="120"/>
    </w:pPr>
  </w:style>
  <w:style w:type="paragraph" w:styleId="5">
    <w:name w:val="Plain Text"/>
    <w:basedOn w:val="1"/>
    <w:link w:val="20"/>
    <w:qFormat/>
    <w:uiPriority w:val="0"/>
    <w:rPr>
      <w:rFonts w:ascii="宋体" w:hAnsi="Courier New"/>
      <w:szCs w:val="20"/>
    </w:rPr>
  </w:style>
  <w:style w:type="paragraph" w:styleId="6">
    <w:name w:val="footer"/>
    <w:basedOn w:val="1"/>
    <w:link w:val="15"/>
    <w:autoRedefine/>
    <w:unhideWhenUsed/>
    <w:qFormat/>
    <w:uiPriority w:val="99"/>
    <w:pPr>
      <w:tabs>
        <w:tab w:val="center" w:pos="4153"/>
        <w:tab w:val="right" w:pos="8306"/>
      </w:tabs>
      <w:snapToGrid w:val="0"/>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0"/>
    <w:pPr>
      <w:spacing w:before="100" w:beforeAutospacing="1" w:after="100" w:afterAutospacing="1"/>
    </w:pPr>
    <w:rPr>
      <w:rFonts w:ascii="宋体" w:hAnsi="宋体" w:cs="宋体"/>
      <w:kern w:val="0"/>
      <w:sz w:val="24"/>
    </w:rPr>
  </w:style>
  <w:style w:type="table" w:styleId="10">
    <w:name w:val="Table Grid"/>
    <w:basedOn w:val="9"/>
    <w:autoRedefine/>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2">
    <w:name w:val="正文文本 字符"/>
    <w:basedOn w:val="11"/>
    <w:link w:val="4"/>
    <w:autoRedefine/>
    <w:qFormat/>
    <w:uiPriority w:val="0"/>
    <w:rPr>
      <w:rFonts w:ascii="Times New Roman" w:hAnsi="Times New Roman" w:eastAsia="宋体" w:cs="Times New Roman"/>
      <w:szCs w:val="24"/>
    </w:rPr>
  </w:style>
  <w:style w:type="character" w:customStyle="1" w:styleId="13">
    <w:name w:val="正文缩进 字符"/>
    <w:link w:val="3"/>
    <w:autoRedefine/>
    <w:qFormat/>
    <w:locked/>
    <w:uiPriority w:val="99"/>
    <w:rPr>
      <w:rFonts w:ascii="Times New Roman" w:hAnsi="Times New Roman" w:eastAsia="宋体" w:cs="Times New Roman"/>
      <w:kern w:val="0"/>
      <w:sz w:val="24"/>
      <w:szCs w:val="24"/>
    </w:rPr>
  </w:style>
  <w:style w:type="character" w:customStyle="1" w:styleId="14">
    <w:name w:val="页眉 字符"/>
    <w:basedOn w:val="11"/>
    <w:link w:val="7"/>
    <w:autoRedefine/>
    <w:qFormat/>
    <w:uiPriority w:val="99"/>
    <w:rPr>
      <w:rFonts w:ascii="Times New Roman" w:hAnsi="Times New Roman" w:eastAsia="宋体" w:cs="Times New Roman"/>
      <w:sz w:val="18"/>
      <w:szCs w:val="18"/>
    </w:rPr>
  </w:style>
  <w:style w:type="character" w:customStyle="1" w:styleId="15">
    <w:name w:val="页脚 字符"/>
    <w:basedOn w:val="11"/>
    <w:link w:val="6"/>
    <w:autoRedefine/>
    <w:qFormat/>
    <w:uiPriority w:val="99"/>
    <w:rPr>
      <w:rFonts w:ascii="Times New Roman" w:hAnsi="Times New Roman" w:eastAsia="宋体" w:cs="Times New Roman"/>
      <w:sz w:val="18"/>
      <w:szCs w:val="18"/>
    </w:rPr>
  </w:style>
  <w:style w:type="paragraph" w:styleId="16">
    <w:name w:val="List Paragraph"/>
    <w:basedOn w:val="1"/>
    <w:autoRedefine/>
    <w:qFormat/>
    <w:uiPriority w:val="99"/>
    <w:pPr>
      <w:numPr>
        <w:ilvl w:val="0"/>
        <w:numId w:val="1"/>
      </w:numPr>
    </w:pPr>
    <w:rPr>
      <w:szCs w:val="28"/>
    </w:rPr>
  </w:style>
  <w:style w:type="character" w:customStyle="1" w:styleId="17">
    <w:name w:val="apple-style-span"/>
    <w:qFormat/>
    <w:uiPriority w:val="0"/>
  </w:style>
  <w:style w:type="paragraph" w:customStyle="1" w:styleId="18">
    <w:name w:val="段"/>
    <w:next w:val="1"/>
    <w:qFormat/>
    <w:uiPriority w:val="0"/>
    <w:pPr>
      <w:autoSpaceDE w:val="0"/>
      <w:autoSpaceDN w:val="0"/>
      <w:ind w:firstLine="200" w:firstLineChars="200"/>
      <w:jc w:val="both"/>
    </w:pPr>
    <w:rPr>
      <w:rFonts w:hint="eastAsia" w:ascii="宋体" w:hAnsi="Times New Roman" w:eastAsia="宋体" w:cs="Times New Roman"/>
      <w:sz w:val="21"/>
      <w:lang w:val="en-US" w:eastAsia="zh-CN" w:bidi="ar-SA"/>
    </w:rPr>
  </w:style>
  <w:style w:type="character" w:customStyle="1" w:styleId="19">
    <w:name w:val="标题 6 字符"/>
    <w:basedOn w:val="11"/>
    <w:link w:val="2"/>
    <w:qFormat/>
    <w:uiPriority w:val="0"/>
    <w:rPr>
      <w:rFonts w:ascii="Arial" w:hAnsi="Arial" w:eastAsia="黑体"/>
      <w:b/>
      <w:bCs/>
      <w:kern w:val="2"/>
      <w:sz w:val="24"/>
      <w:szCs w:val="24"/>
    </w:rPr>
  </w:style>
  <w:style w:type="character" w:customStyle="1" w:styleId="20">
    <w:name w:val="纯文本 字符"/>
    <w:basedOn w:val="11"/>
    <w:link w:val="5"/>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725</Words>
  <Characters>785</Characters>
  <Lines>16</Lines>
  <Paragraphs>4</Paragraphs>
  <TotalTime>0</TotalTime>
  <ScaleCrop>false</ScaleCrop>
  <LinksUpToDate>false</LinksUpToDate>
  <CharactersWithSpaces>786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2024-04-02T01:11:00Z</dcterms:created>
  <dc:creator>B xx</dc:creator>
  <cp:lastModifiedBy>J9079 甜瓜</cp:lastModifiedBy>
  <cp:lastPrinted>2024-06-17T00:32:00Z</cp:lastPrinted>
  <dcterms:modified xsi:type="dcterms:W3CDTF">2024-12-11T07:36:49Z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E4ADD4EAC1F042F3A1A1784421E17DD5_13</vt:lpwstr>
  </property>
</Properties>
</file>