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50"/>
        <w:ind w:right="23"/>
        <w:jc w:val="center"/>
        <w:rPr>
          <w:rFonts w:hint="default" w:ascii="仿宋_GB2312" w:eastAsia="仿宋_GB2312"/>
          <w:b/>
          <w:bCs/>
          <w:spacing w:val="-10"/>
          <w:kern w:val="0"/>
          <w:sz w:val="36"/>
          <w:szCs w:val="44"/>
          <w:highlight w:val="none"/>
          <w:lang w:val="en-US" w:eastAsia="zh-CN"/>
        </w:rPr>
      </w:pPr>
      <w:r>
        <w:rPr>
          <w:rFonts w:hint="eastAsia" w:ascii="仿宋_GB2312" w:eastAsia="仿宋_GB2312"/>
          <w:b/>
          <w:bCs/>
          <w:spacing w:val="-10"/>
          <w:kern w:val="0"/>
          <w:sz w:val="36"/>
          <w:szCs w:val="44"/>
          <w:highlight w:val="none"/>
          <w:lang w:val="en-US" w:eastAsia="zh-CN"/>
        </w:rPr>
        <w:t>年产120万</w:t>
      </w:r>
      <w:r>
        <w:rPr>
          <w:rFonts w:hint="eastAsia" w:ascii="宋体" w:hAnsi="宋体" w:eastAsia="宋体" w:cs="SimSun, 宋体"/>
          <w:b/>
          <w:sz w:val="36"/>
          <w:szCs w:val="36"/>
          <w:lang w:val="en-US" w:eastAsia="zh-CN"/>
        </w:rPr>
        <w:t>M³</w:t>
      </w:r>
      <w:r>
        <w:rPr>
          <w:rFonts w:hint="eastAsia" w:ascii="宋体" w:hAnsi="宋体" w:cs="SimSun, 宋体"/>
          <w:b/>
          <w:sz w:val="36"/>
          <w:szCs w:val="36"/>
          <w:lang w:val="en-US" w:eastAsia="zh-CN"/>
        </w:rPr>
        <w:t>水泥制品</w:t>
      </w:r>
      <w:r>
        <w:rPr>
          <w:rFonts w:hint="eastAsia" w:ascii="仿宋_GB2312" w:eastAsia="仿宋_GB2312"/>
          <w:b/>
          <w:bCs/>
          <w:spacing w:val="-10"/>
          <w:kern w:val="0"/>
          <w:sz w:val="36"/>
          <w:szCs w:val="44"/>
          <w:highlight w:val="none"/>
          <w:lang w:eastAsia="zh-CN"/>
        </w:rPr>
        <w:t>项目</w:t>
      </w:r>
      <w:r>
        <w:rPr>
          <w:rFonts w:hint="eastAsia" w:ascii="仿宋_GB2312" w:eastAsia="仿宋_GB2312"/>
          <w:b/>
          <w:bCs/>
          <w:spacing w:val="-10"/>
          <w:kern w:val="0"/>
          <w:sz w:val="36"/>
          <w:szCs w:val="44"/>
          <w:highlight w:val="none"/>
          <w:lang w:val="en-US" w:eastAsia="zh-CN"/>
        </w:rPr>
        <w:t>职业卫生三同时方案询价函</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宋体" w:hAnsi="宋体" w:eastAsia="宋体"/>
          <w:kern w:val="0"/>
          <w:sz w:val="23"/>
          <w:szCs w:val="23"/>
          <w:highlight w:val="none"/>
          <w:lang w:val="en-US" w:eastAsia="zh-CN"/>
        </w:rPr>
      </w:pPr>
      <w:r>
        <w:rPr>
          <w:rFonts w:hint="eastAsia" w:ascii="仿宋_GB2312" w:eastAsia="仿宋_GB2312"/>
          <w:b/>
          <w:kern w:val="0"/>
          <w:szCs w:val="21"/>
          <w:highlight w:val="none"/>
        </w:rPr>
        <w:t xml:space="preserve">  </w:t>
      </w:r>
      <w:r>
        <w:rPr>
          <w:rFonts w:hint="eastAsia" w:ascii="仿宋_GB2312" w:eastAsia="仿宋_GB2312"/>
          <w:b/>
          <w:kern w:val="0"/>
          <w:sz w:val="24"/>
          <w:szCs w:val="21"/>
          <w:highlight w:val="none"/>
        </w:rPr>
        <w:t xml:space="preserve"> </w:t>
      </w:r>
      <w:r>
        <w:rPr>
          <w:rFonts w:hint="eastAsia" w:ascii="仿宋_GB2312" w:hAnsi="仿宋_GB2312" w:eastAsia="仿宋_GB2312"/>
          <w:b/>
          <w:kern w:val="0"/>
          <w:sz w:val="23"/>
          <w:szCs w:val="23"/>
          <w:highlight w:val="none"/>
        </w:rPr>
        <w:t xml:space="preserve"> </w:t>
      </w:r>
      <w:r>
        <w:rPr>
          <w:rFonts w:hint="eastAsia" w:ascii="宋体" w:hAnsi="宋体"/>
          <w:b/>
          <w:kern w:val="0"/>
          <w:sz w:val="23"/>
          <w:szCs w:val="23"/>
          <w:highlight w:val="none"/>
        </w:rPr>
        <w:t>1、项目名称：</w:t>
      </w:r>
      <w:r>
        <w:rPr>
          <w:rFonts w:hint="eastAsia" w:ascii="宋体" w:hAnsi="宋体"/>
          <w:kern w:val="0"/>
          <w:sz w:val="23"/>
          <w:szCs w:val="23"/>
          <w:highlight w:val="none"/>
          <w:lang w:val="en-US" w:eastAsia="zh-CN"/>
        </w:rPr>
        <w:t>年产120万</w:t>
      </w:r>
      <w:r>
        <w:rPr>
          <w:rFonts w:hint="eastAsia" w:ascii="宋体" w:hAnsi="宋体" w:cs="Times New Roman"/>
          <w:kern w:val="0"/>
          <w:sz w:val="23"/>
          <w:szCs w:val="23"/>
          <w:highlight w:val="none"/>
          <w:lang w:val="en-US" w:eastAsia="zh-CN"/>
        </w:rPr>
        <w:t>M³水泥制品项目职业卫生三同时方案</w:t>
      </w:r>
    </w:p>
    <w:p>
      <w:pPr>
        <w:keepNext w:val="0"/>
        <w:keepLines w:val="0"/>
        <w:pageBreakBefore w:val="0"/>
        <w:widowControl/>
        <w:kinsoku/>
        <w:wordWrap/>
        <w:overflowPunct/>
        <w:topLinePunct w:val="0"/>
        <w:autoSpaceDE/>
        <w:autoSpaceDN/>
        <w:bidi w:val="0"/>
        <w:adjustRightInd/>
        <w:snapToGrid/>
        <w:spacing w:line="590" w:lineRule="exact"/>
        <w:ind w:left="420" w:right="23" w:hanging="420"/>
        <w:textAlignment w:val="auto"/>
        <w:rPr>
          <w:rFonts w:ascii="宋体" w:hAnsi="宋体"/>
          <w:b/>
          <w:kern w:val="0"/>
          <w:sz w:val="23"/>
          <w:szCs w:val="23"/>
          <w:highlight w:val="none"/>
        </w:rPr>
      </w:pPr>
      <w:r>
        <w:rPr>
          <w:rFonts w:hint="eastAsia" w:ascii="宋体" w:hAnsi="宋体"/>
          <w:b/>
          <w:kern w:val="0"/>
          <w:sz w:val="23"/>
          <w:szCs w:val="23"/>
          <w:highlight w:val="none"/>
        </w:rPr>
        <w:t xml:space="preserve">    2、项目概况：</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460" w:firstLineChars="200"/>
        <w:textAlignment w:val="auto"/>
        <w:rPr>
          <w:rFonts w:hint="eastAsia" w:ascii="宋体" w:hAnsi="宋体" w:cs="Times New Roman"/>
          <w:sz w:val="23"/>
          <w:szCs w:val="23"/>
          <w:highlight w:val="none"/>
          <w:lang w:val="en-US" w:eastAsia="zh-CN"/>
        </w:rPr>
      </w:pPr>
      <w:r>
        <w:rPr>
          <w:rFonts w:hint="eastAsia" w:ascii="宋体" w:hAnsi="宋体"/>
          <w:kern w:val="0"/>
          <w:sz w:val="23"/>
          <w:szCs w:val="23"/>
          <w:highlight w:val="none"/>
        </w:rPr>
        <w:t>（</w:t>
      </w:r>
      <w:r>
        <w:rPr>
          <w:rFonts w:hint="eastAsia" w:ascii="宋体" w:hAnsi="宋体"/>
          <w:sz w:val="23"/>
          <w:szCs w:val="23"/>
          <w:highlight w:val="none"/>
        </w:rPr>
        <w:t>1）项目概况：按照现行相关</w:t>
      </w:r>
      <w:r>
        <w:rPr>
          <w:rFonts w:hint="eastAsia" w:ascii="宋体" w:hAnsi="宋体"/>
          <w:sz w:val="23"/>
          <w:szCs w:val="23"/>
          <w:highlight w:val="none"/>
          <w:lang w:val="en-US" w:eastAsia="zh-CN"/>
        </w:rPr>
        <w:t>职业卫生</w:t>
      </w:r>
      <w:r>
        <w:rPr>
          <w:rFonts w:hint="eastAsia" w:ascii="宋体" w:hAnsi="宋体"/>
          <w:sz w:val="23"/>
          <w:szCs w:val="23"/>
          <w:highlight w:val="none"/>
        </w:rPr>
        <w:t>标准、规范、地方法规等文件要求《中华人民共和国职业病防治法》</w:t>
      </w:r>
      <w:r>
        <w:rPr>
          <w:rFonts w:hint="eastAsia" w:ascii="宋体" w:hAnsi="宋体"/>
          <w:sz w:val="23"/>
          <w:szCs w:val="23"/>
          <w:highlight w:val="none"/>
          <w:lang w:eastAsia="zh-CN"/>
        </w:rPr>
        <w:t>、</w:t>
      </w:r>
      <w:r>
        <w:rPr>
          <w:rFonts w:hint="eastAsia" w:ascii="宋体" w:hAnsi="宋体"/>
          <w:sz w:val="23"/>
          <w:szCs w:val="23"/>
          <w:highlight w:val="none"/>
        </w:rPr>
        <w:t>《工作场所职业卫生管理规定》《中华人民共和国基本医疗卫生与健康促</w:t>
      </w:r>
      <w:bookmarkStart w:id="0" w:name="_GoBack"/>
      <w:bookmarkEnd w:id="0"/>
      <w:r>
        <w:rPr>
          <w:rFonts w:hint="eastAsia" w:ascii="宋体" w:hAnsi="宋体"/>
          <w:sz w:val="23"/>
          <w:szCs w:val="23"/>
          <w:highlight w:val="none"/>
        </w:rPr>
        <w:t>进法》 《中华人民共和国放射性污染防治法》《中华人民共和国核安全法》《建设项目职业病防护措施“三同时”监督管理办法》，</w:t>
      </w:r>
      <w:r>
        <w:rPr>
          <w:rFonts w:hint="eastAsia" w:ascii="宋体" w:hAnsi="宋体"/>
          <w:sz w:val="23"/>
          <w:szCs w:val="23"/>
          <w:highlight w:val="none"/>
          <w:lang w:val="en-US" w:eastAsia="zh-CN"/>
        </w:rPr>
        <w:t>完成本项目</w:t>
      </w:r>
      <w:r>
        <w:rPr>
          <w:rFonts w:hint="eastAsia" w:ascii="宋体" w:hAnsi="宋体"/>
          <w:sz w:val="23"/>
          <w:szCs w:val="23"/>
          <w:highlight w:val="none"/>
        </w:rPr>
        <w:t>范围内</w:t>
      </w:r>
      <w:r>
        <w:rPr>
          <w:rFonts w:hint="eastAsia" w:ascii="宋体" w:hAnsi="宋体"/>
          <w:sz w:val="23"/>
          <w:szCs w:val="23"/>
          <w:highlight w:val="none"/>
          <w:lang w:val="en-US" w:eastAsia="zh-CN"/>
        </w:rPr>
        <w:t>的全部职业卫生三同时工作，包括但不限于职业卫生预评价、职业卫生设施设计专篇、职业卫生控制效果评价、职业卫生现场检测等。组织人员收集、汇总、整理有关项目资料文件，甲方确实不能提供的，由乙方负责指导甲方人员补足和完善，专家评审费、相关差旅费等费用均由乙方承担。每份报告需经专家评审签字，且有职业卫生技术服务机构资质盖章，控制效果评价报告到卫监委进行备案。</w:t>
      </w:r>
    </w:p>
    <w:p>
      <w:pPr>
        <w:keepNext w:val="0"/>
        <w:keepLines w:val="0"/>
        <w:pageBreakBefore w:val="0"/>
        <w:widowControl/>
        <w:kinsoku/>
        <w:wordWrap/>
        <w:overflowPunct/>
        <w:topLinePunct w:val="0"/>
        <w:autoSpaceDE/>
        <w:autoSpaceDN/>
        <w:bidi w:val="0"/>
        <w:adjustRightInd/>
        <w:snapToGrid/>
        <w:spacing w:line="590" w:lineRule="exact"/>
        <w:ind w:firstLine="460" w:firstLineChars="200"/>
        <w:textAlignment w:val="auto"/>
        <w:rPr>
          <w:rFonts w:hint="default" w:ascii="宋体" w:hAnsi="宋体"/>
          <w:color w:val="auto"/>
          <w:kern w:val="0"/>
          <w:sz w:val="23"/>
          <w:szCs w:val="23"/>
          <w:highlight w:val="none"/>
          <w:lang w:val="en-US"/>
        </w:rPr>
      </w:pPr>
      <w:r>
        <w:rPr>
          <w:rFonts w:hint="eastAsia" w:ascii="宋体" w:hAnsi="宋体"/>
          <w:sz w:val="23"/>
          <w:szCs w:val="23"/>
          <w:highlight w:val="none"/>
        </w:rPr>
        <w:t>（</w:t>
      </w:r>
      <w:r>
        <w:rPr>
          <w:rFonts w:hint="eastAsia" w:ascii="宋体" w:hAnsi="宋体"/>
          <w:sz w:val="23"/>
          <w:szCs w:val="23"/>
          <w:highlight w:val="none"/>
          <w:lang w:val="en-US" w:eastAsia="zh-CN"/>
        </w:rPr>
        <w:t>2</w:t>
      </w:r>
      <w:r>
        <w:rPr>
          <w:rFonts w:hint="eastAsia" w:ascii="宋体" w:hAnsi="宋体"/>
          <w:sz w:val="23"/>
          <w:szCs w:val="23"/>
          <w:highlight w:val="none"/>
        </w:rPr>
        <w:t>）最高</w:t>
      </w:r>
      <w:r>
        <w:rPr>
          <w:rFonts w:hint="eastAsia" w:ascii="宋体" w:hAnsi="宋体"/>
          <w:color w:val="auto"/>
          <w:sz w:val="23"/>
          <w:szCs w:val="23"/>
          <w:highlight w:val="none"/>
        </w:rPr>
        <w:t>限价：</w:t>
      </w:r>
      <w:r>
        <w:rPr>
          <w:rFonts w:hint="eastAsia" w:ascii="宋体" w:hAnsi="宋体"/>
          <w:color w:val="auto"/>
          <w:sz w:val="23"/>
          <w:szCs w:val="23"/>
          <w:highlight w:val="none"/>
          <w:lang w:val="en-US" w:eastAsia="zh-CN"/>
        </w:rPr>
        <w:t>8万元</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宋体" w:hAnsi="宋体" w:eastAsia="宋体"/>
          <w:sz w:val="23"/>
          <w:szCs w:val="23"/>
          <w:highlight w:val="none"/>
          <w:lang w:val="en-US" w:eastAsia="zh-CN"/>
        </w:rPr>
      </w:pPr>
      <w:r>
        <w:rPr>
          <w:rFonts w:hint="eastAsia" w:ascii="宋体" w:hAnsi="宋体"/>
          <w:sz w:val="23"/>
          <w:szCs w:val="23"/>
          <w:highlight w:val="none"/>
        </w:rPr>
        <w:t xml:space="preserve">   </w:t>
      </w:r>
      <w:r>
        <w:rPr>
          <w:rFonts w:hint="eastAsia" w:ascii="宋体" w:hAnsi="宋体"/>
          <w:sz w:val="23"/>
          <w:szCs w:val="23"/>
          <w:highlight w:val="none"/>
          <w:lang w:val="en-US" w:eastAsia="zh-CN"/>
        </w:rPr>
        <w:t xml:space="preserve"> </w:t>
      </w:r>
      <w:r>
        <w:rPr>
          <w:rFonts w:hint="eastAsia" w:ascii="宋体" w:hAnsi="宋体"/>
          <w:sz w:val="23"/>
          <w:szCs w:val="23"/>
          <w:highlight w:val="none"/>
        </w:rPr>
        <w:t>（</w:t>
      </w:r>
      <w:r>
        <w:rPr>
          <w:rFonts w:hint="eastAsia" w:ascii="宋体" w:hAnsi="宋体"/>
          <w:sz w:val="23"/>
          <w:szCs w:val="23"/>
          <w:highlight w:val="none"/>
          <w:lang w:val="en-US" w:eastAsia="zh-CN"/>
        </w:rPr>
        <w:t>3</w:t>
      </w:r>
      <w:r>
        <w:rPr>
          <w:rFonts w:hint="eastAsia" w:ascii="宋体" w:hAnsi="宋体"/>
          <w:sz w:val="23"/>
          <w:szCs w:val="23"/>
          <w:highlight w:val="none"/>
        </w:rPr>
        <w:t>）</w:t>
      </w:r>
      <w:r>
        <w:rPr>
          <w:rFonts w:hint="eastAsia" w:ascii="宋体" w:hAnsi="宋体"/>
          <w:sz w:val="23"/>
          <w:szCs w:val="23"/>
          <w:highlight w:val="none"/>
          <w:lang w:val="en-US" w:eastAsia="zh-CN"/>
        </w:rPr>
        <w:t>服务周期</w:t>
      </w:r>
      <w:r>
        <w:rPr>
          <w:rFonts w:hint="eastAsia" w:ascii="宋体" w:hAnsi="宋体"/>
          <w:sz w:val="23"/>
          <w:szCs w:val="23"/>
          <w:highlight w:val="none"/>
        </w:rPr>
        <w:t>：</w:t>
      </w:r>
      <w:r>
        <w:rPr>
          <w:rFonts w:hint="eastAsia" w:ascii="宋体" w:hAnsi="宋体"/>
          <w:sz w:val="23"/>
          <w:szCs w:val="23"/>
          <w:highlight w:val="none"/>
          <w:lang w:val="en-US" w:eastAsia="zh-CN"/>
        </w:rPr>
        <w:t>同施工工期</w:t>
      </w:r>
    </w:p>
    <w:p>
      <w:pPr>
        <w:keepNext w:val="0"/>
        <w:keepLines w:val="0"/>
        <w:pageBreakBefore w:val="0"/>
        <w:widowControl/>
        <w:kinsoku/>
        <w:wordWrap/>
        <w:overflowPunct/>
        <w:topLinePunct w:val="0"/>
        <w:autoSpaceDE/>
        <w:autoSpaceDN/>
        <w:bidi w:val="0"/>
        <w:adjustRightInd/>
        <w:snapToGrid/>
        <w:spacing w:line="590" w:lineRule="exact"/>
        <w:ind w:right="23" w:firstLine="462" w:firstLineChars="200"/>
        <w:textAlignment w:val="auto"/>
        <w:rPr>
          <w:rFonts w:hint="eastAsia" w:ascii="宋体" w:hAnsi="宋体"/>
          <w:b/>
          <w:kern w:val="0"/>
          <w:sz w:val="23"/>
          <w:szCs w:val="23"/>
          <w:highlight w:val="none"/>
        </w:rPr>
      </w:pPr>
      <w:r>
        <w:rPr>
          <w:rFonts w:hint="eastAsia" w:ascii="宋体" w:hAnsi="宋体"/>
          <w:b/>
          <w:kern w:val="0"/>
          <w:sz w:val="23"/>
          <w:szCs w:val="23"/>
          <w:highlight w:val="none"/>
        </w:rPr>
        <w:t>3、资格要求：</w:t>
      </w:r>
    </w:p>
    <w:p>
      <w:pPr>
        <w:keepNext w:val="0"/>
        <w:keepLines w:val="0"/>
        <w:pageBreakBefore w:val="0"/>
        <w:widowControl/>
        <w:kinsoku/>
        <w:wordWrap/>
        <w:overflowPunct/>
        <w:topLinePunct w:val="0"/>
        <w:autoSpaceDE/>
        <w:autoSpaceDN/>
        <w:bidi w:val="0"/>
        <w:adjustRightInd/>
        <w:snapToGrid/>
        <w:spacing w:line="590" w:lineRule="exact"/>
        <w:ind w:right="23" w:firstLine="460" w:firstLineChars="200"/>
        <w:textAlignment w:val="auto"/>
        <w:rPr>
          <w:rFonts w:hint="eastAsia" w:ascii="宋体" w:hAnsi="宋体"/>
          <w:b w:val="0"/>
          <w:bCs/>
          <w:kern w:val="0"/>
          <w:sz w:val="23"/>
          <w:szCs w:val="23"/>
          <w:highlight w:val="none"/>
        </w:rPr>
      </w:pPr>
      <w:r>
        <w:rPr>
          <w:rFonts w:hint="eastAsia" w:ascii="宋体" w:hAnsi="宋体"/>
          <w:b w:val="0"/>
          <w:bCs/>
          <w:kern w:val="0"/>
          <w:sz w:val="23"/>
          <w:szCs w:val="23"/>
          <w:highlight w:val="none"/>
        </w:rPr>
        <w:t>（1）</w:t>
      </w:r>
      <w:r>
        <w:rPr>
          <w:rFonts w:hint="eastAsia" w:ascii="宋体" w:hAnsi="宋体" w:eastAsia="宋体" w:cs="宋体"/>
          <w:sz w:val="24"/>
        </w:rPr>
        <w:t>具备独立法人资格及有效的营业执照</w:t>
      </w:r>
      <w:r>
        <w:rPr>
          <w:rFonts w:hint="eastAsia" w:ascii="宋体" w:hAnsi="宋体"/>
          <w:b w:val="0"/>
          <w:bCs/>
          <w:kern w:val="0"/>
          <w:sz w:val="23"/>
          <w:szCs w:val="23"/>
          <w:highlight w:val="none"/>
        </w:rPr>
        <w:t>；</w:t>
      </w:r>
    </w:p>
    <w:p>
      <w:pPr>
        <w:keepNext w:val="0"/>
        <w:keepLines w:val="0"/>
        <w:pageBreakBefore w:val="0"/>
        <w:widowControl/>
        <w:kinsoku/>
        <w:wordWrap/>
        <w:overflowPunct/>
        <w:topLinePunct w:val="0"/>
        <w:autoSpaceDE/>
        <w:autoSpaceDN/>
        <w:bidi w:val="0"/>
        <w:adjustRightInd/>
        <w:snapToGrid/>
        <w:spacing w:line="590" w:lineRule="exact"/>
        <w:ind w:right="23" w:firstLine="460" w:firstLineChars="200"/>
        <w:textAlignment w:val="auto"/>
        <w:rPr>
          <w:rFonts w:hint="eastAsia" w:ascii="宋体" w:hAnsi="宋体"/>
          <w:b w:val="0"/>
          <w:bCs/>
          <w:kern w:val="0"/>
          <w:sz w:val="23"/>
          <w:szCs w:val="23"/>
          <w:highlight w:val="none"/>
        </w:rPr>
      </w:pPr>
      <w:r>
        <w:rPr>
          <w:rFonts w:hint="eastAsia" w:ascii="宋体" w:hAnsi="宋体"/>
          <w:b w:val="0"/>
          <w:bCs/>
          <w:kern w:val="0"/>
          <w:sz w:val="23"/>
          <w:szCs w:val="23"/>
          <w:highlight w:val="none"/>
        </w:rPr>
        <w:t>（2）</w:t>
      </w:r>
      <w:r>
        <w:rPr>
          <w:rFonts w:hint="eastAsia" w:ascii="宋体" w:hAnsi="宋体" w:cs="宋体"/>
          <w:sz w:val="24"/>
        </w:rPr>
        <w:t>具有良好的财务状况和商业信誉，未处于被责令停业、投标资格被取消或者财务被接管、冻结和破产状态，未涉及重大诉讼</w:t>
      </w:r>
      <w:r>
        <w:rPr>
          <w:rFonts w:hint="eastAsia" w:ascii="宋体" w:hAnsi="宋体"/>
          <w:b w:val="0"/>
          <w:bCs/>
          <w:kern w:val="0"/>
          <w:sz w:val="23"/>
          <w:szCs w:val="23"/>
          <w:highlight w:val="none"/>
        </w:rPr>
        <w:t>。</w:t>
      </w:r>
    </w:p>
    <w:p>
      <w:pPr>
        <w:keepNext w:val="0"/>
        <w:keepLines w:val="0"/>
        <w:pageBreakBefore w:val="0"/>
        <w:widowControl/>
        <w:kinsoku/>
        <w:wordWrap/>
        <w:overflowPunct/>
        <w:topLinePunct w:val="0"/>
        <w:autoSpaceDE/>
        <w:autoSpaceDN/>
        <w:bidi w:val="0"/>
        <w:adjustRightInd/>
        <w:snapToGrid/>
        <w:spacing w:line="590" w:lineRule="exact"/>
        <w:ind w:right="23" w:firstLine="460" w:firstLineChars="200"/>
        <w:textAlignment w:val="auto"/>
        <w:rPr>
          <w:rFonts w:hint="eastAsia" w:ascii="宋体" w:hAnsi="宋体"/>
          <w:b w:val="0"/>
          <w:bCs/>
          <w:kern w:val="0"/>
          <w:sz w:val="23"/>
          <w:szCs w:val="23"/>
          <w:highlight w:val="none"/>
        </w:rPr>
      </w:pPr>
      <w:r>
        <w:rPr>
          <w:rFonts w:hint="eastAsia" w:ascii="宋体" w:hAnsi="宋体"/>
          <w:b w:val="0"/>
          <w:bCs/>
          <w:kern w:val="0"/>
          <w:sz w:val="23"/>
          <w:szCs w:val="23"/>
          <w:highlight w:val="none"/>
          <w:lang w:val="en-US" w:eastAsia="zh-CN"/>
        </w:rPr>
        <w:t>（3）具有职业卫生技术服务机构资质证书；</w:t>
      </w:r>
    </w:p>
    <w:p>
      <w:pPr>
        <w:keepNext w:val="0"/>
        <w:keepLines w:val="0"/>
        <w:pageBreakBefore w:val="0"/>
        <w:widowControl/>
        <w:kinsoku/>
        <w:wordWrap/>
        <w:overflowPunct/>
        <w:topLinePunct w:val="0"/>
        <w:autoSpaceDE/>
        <w:autoSpaceDN/>
        <w:bidi w:val="0"/>
        <w:adjustRightInd/>
        <w:snapToGrid/>
        <w:spacing w:line="590" w:lineRule="exact"/>
        <w:ind w:right="23" w:firstLine="460" w:firstLineChars="200"/>
        <w:textAlignment w:val="auto"/>
        <w:rPr>
          <w:rFonts w:hint="default" w:ascii="宋体" w:hAnsi="宋体"/>
          <w:b w:val="0"/>
          <w:bCs/>
          <w:kern w:val="0"/>
          <w:sz w:val="23"/>
          <w:szCs w:val="23"/>
          <w:highlight w:val="none"/>
          <w:lang w:val="en-US" w:eastAsia="zh-CN"/>
        </w:rPr>
      </w:pPr>
      <w:r>
        <w:rPr>
          <w:rFonts w:hint="eastAsia" w:ascii="宋体" w:hAnsi="宋体"/>
          <w:b w:val="0"/>
          <w:bCs/>
          <w:kern w:val="0"/>
          <w:sz w:val="23"/>
          <w:szCs w:val="23"/>
          <w:highlight w:val="none"/>
          <w:lang w:val="en-US" w:eastAsia="zh-CN"/>
        </w:rPr>
        <w:t>（4）</w:t>
      </w:r>
      <w:r>
        <w:rPr>
          <w:rFonts w:hint="eastAsia" w:ascii="宋体" w:hAnsi="宋体" w:eastAsia="宋体" w:cs="宋体"/>
          <w:kern w:val="2"/>
          <w:sz w:val="24"/>
          <w:szCs w:val="24"/>
          <w:lang w:val="en-US" w:eastAsia="zh-CN" w:bidi="ar-SA"/>
        </w:rPr>
        <w:t>本项</w:t>
      </w:r>
      <w:r>
        <w:rPr>
          <w:rFonts w:hint="eastAsia" w:ascii="宋体" w:hAnsi="宋体"/>
          <w:b w:val="0"/>
          <w:bCs/>
          <w:kern w:val="0"/>
          <w:sz w:val="23"/>
          <w:szCs w:val="23"/>
          <w:highlight w:val="none"/>
          <w:lang w:val="en-US" w:eastAsia="zh-CN"/>
        </w:rPr>
        <w:t>目不接受联合体投标。</w:t>
      </w:r>
    </w:p>
    <w:p>
      <w:pPr>
        <w:keepNext w:val="0"/>
        <w:keepLines w:val="0"/>
        <w:pageBreakBefore w:val="0"/>
        <w:widowControl/>
        <w:kinsoku/>
        <w:wordWrap/>
        <w:overflowPunct/>
        <w:topLinePunct w:val="0"/>
        <w:autoSpaceDE/>
        <w:autoSpaceDN/>
        <w:bidi w:val="0"/>
        <w:adjustRightInd/>
        <w:snapToGrid/>
        <w:spacing w:line="590" w:lineRule="exact"/>
        <w:ind w:left="210" w:leftChars="100" w:right="23" w:firstLine="231" w:firstLineChars="100"/>
        <w:textAlignment w:val="auto"/>
        <w:rPr>
          <w:rFonts w:hint="eastAsia" w:ascii="宋体" w:hAnsi="宋体" w:eastAsia="宋体"/>
          <w:b/>
          <w:kern w:val="0"/>
          <w:sz w:val="23"/>
          <w:szCs w:val="23"/>
          <w:highlight w:val="none"/>
          <w:lang w:eastAsia="zh-CN"/>
        </w:rPr>
      </w:pPr>
      <w:r>
        <w:rPr>
          <w:rFonts w:hint="eastAsia" w:ascii="宋体" w:hAnsi="宋体"/>
          <w:b/>
          <w:kern w:val="0"/>
          <w:sz w:val="23"/>
          <w:szCs w:val="23"/>
          <w:highlight w:val="none"/>
          <w:lang w:val="en-US" w:eastAsia="zh-CN"/>
        </w:rPr>
        <w:t>4</w:t>
      </w:r>
      <w:r>
        <w:rPr>
          <w:rFonts w:hint="eastAsia" w:ascii="宋体" w:hAnsi="宋体"/>
          <w:b/>
          <w:kern w:val="0"/>
          <w:sz w:val="23"/>
          <w:szCs w:val="23"/>
          <w:highlight w:val="none"/>
        </w:rPr>
        <w:t>、投标文件的递交</w:t>
      </w:r>
      <w:r>
        <w:rPr>
          <w:rFonts w:hint="eastAsia" w:ascii="宋体" w:hAnsi="宋体"/>
          <w:b/>
          <w:kern w:val="0"/>
          <w:sz w:val="23"/>
          <w:szCs w:val="23"/>
          <w:highlight w:val="none"/>
          <w:lang w:eastAsia="zh-CN"/>
        </w:rPr>
        <w:t>：</w:t>
      </w:r>
    </w:p>
    <w:p>
      <w:pPr>
        <w:keepNext w:val="0"/>
        <w:keepLines w:val="0"/>
        <w:pageBreakBefore w:val="0"/>
        <w:widowControl/>
        <w:kinsoku/>
        <w:wordWrap/>
        <w:overflowPunct/>
        <w:topLinePunct w:val="0"/>
        <w:autoSpaceDE/>
        <w:autoSpaceDN/>
        <w:bidi w:val="0"/>
        <w:adjustRightInd/>
        <w:snapToGrid/>
        <w:spacing w:line="590" w:lineRule="exact"/>
        <w:ind w:firstLine="465"/>
        <w:textAlignment w:val="auto"/>
        <w:rPr>
          <w:rFonts w:hint="eastAsia" w:ascii="宋体" w:hAnsi="宋体"/>
          <w:sz w:val="23"/>
          <w:szCs w:val="23"/>
          <w:highlight w:val="none"/>
        </w:rPr>
      </w:pPr>
      <w:r>
        <w:rPr>
          <w:rFonts w:hint="eastAsia" w:ascii="宋体" w:hAnsi="宋体"/>
          <w:sz w:val="23"/>
          <w:szCs w:val="23"/>
          <w:highlight w:val="none"/>
        </w:rPr>
        <w:t>（1）投标文件递交的截止时间（投标截止时间，下同）为</w:t>
      </w:r>
      <w:r>
        <w:rPr>
          <w:rFonts w:hint="eastAsia" w:ascii="宋体" w:hAnsi="宋体"/>
          <w:color w:val="auto"/>
          <w:sz w:val="23"/>
          <w:szCs w:val="23"/>
          <w:highlight w:val="none"/>
        </w:rPr>
        <w:t>20</w:t>
      </w:r>
      <w:r>
        <w:rPr>
          <w:rFonts w:hint="eastAsia" w:ascii="宋体" w:hAnsi="宋体"/>
          <w:color w:val="auto"/>
          <w:sz w:val="23"/>
          <w:szCs w:val="23"/>
          <w:highlight w:val="none"/>
          <w:lang w:val="en-US" w:eastAsia="zh-CN"/>
        </w:rPr>
        <w:t>23</w:t>
      </w:r>
      <w:r>
        <w:rPr>
          <w:rFonts w:hint="eastAsia" w:ascii="宋体" w:hAnsi="宋体"/>
          <w:color w:val="auto"/>
          <w:sz w:val="23"/>
          <w:szCs w:val="23"/>
          <w:highlight w:val="none"/>
        </w:rPr>
        <w:t>年</w:t>
      </w:r>
      <w:r>
        <w:rPr>
          <w:rFonts w:hint="eastAsia" w:ascii="宋体" w:hAnsi="宋体"/>
          <w:color w:val="auto"/>
          <w:sz w:val="23"/>
          <w:szCs w:val="23"/>
          <w:highlight w:val="none"/>
          <w:lang w:val="en-US" w:eastAsia="zh-CN"/>
        </w:rPr>
        <w:t>11</w:t>
      </w:r>
      <w:r>
        <w:rPr>
          <w:rFonts w:hint="eastAsia" w:ascii="宋体" w:hAnsi="宋体"/>
          <w:color w:val="auto"/>
          <w:sz w:val="23"/>
          <w:szCs w:val="23"/>
          <w:highlight w:val="none"/>
        </w:rPr>
        <w:t>月</w:t>
      </w:r>
      <w:r>
        <w:rPr>
          <w:rFonts w:hint="eastAsia" w:ascii="宋体" w:hAnsi="宋体"/>
          <w:color w:val="auto"/>
          <w:sz w:val="23"/>
          <w:szCs w:val="23"/>
          <w:highlight w:val="none"/>
          <w:lang w:val="en-US" w:eastAsia="zh-CN"/>
        </w:rPr>
        <w:t>17</w:t>
      </w:r>
      <w:r>
        <w:rPr>
          <w:rFonts w:hint="eastAsia" w:ascii="宋体" w:hAnsi="宋体"/>
          <w:color w:val="auto"/>
          <w:sz w:val="23"/>
          <w:szCs w:val="23"/>
          <w:highlight w:val="none"/>
        </w:rPr>
        <w:t>日</w:t>
      </w:r>
      <w:r>
        <w:rPr>
          <w:rFonts w:hint="eastAsia" w:ascii="宋体" w:hAnsi="宋体"/>
          <w:sz w:val="23"/>
          <w:szCs w:val="23"/>
          <w:highlight w:val="none"/>
          <w:lang w:val="en-US" w:eastAsia="zh-CN"/>
        </w:rPr>
        <w:t xml:space="preserve">      </w:t>
      </w:r>
      <w:r>
        <w:rPr>
          <w:rFonts w:hint="eastAsia" w:ascii="宋体" w:hAnsi="宋体"/>
          <w:sz w:val="23"/>
          <w:szCs w:val="23"/>
          <w:highlight w:val="none"/>
        </w:rPr>
        <w:t>1</w:t>
      </w:r>
      <w:r>
        <w:rPr>
          <w:rFonts w:hint="eastAsia" w:ascii="宋体" w:hAnsi="宋体"/>
          <w:sz w:val="23"/>
          <w:szCs w:val="23"/>
          <w:highlight w:val="none"/>
          <w:lang w:val="en-US" w:eastAsia="zh-CN"/>
        </w:rPr>
        <w:t>4</w:t>
      </w:r>
      <w:r>
        <w:rPr>
          <w:rFonts w:hint="eastAsia" w:ascii="宋体" w:hAnsi="宋体"/>
          <w:sz w:val="23"/>
          <w:szCs w:val="23"/>
          <w:highlight w:val="none"/>
        </w:rPr>
        <w:t>时</w:t>
      </w:r>
      <w:r>
        <w:rPr>
          <w:rFonts w:hint="eastAsia" w:ascii="宋体" w:hAnsi="宋体"/>
          <w:sz w:val="23"/>
          <w:szCs w:val="23"/>
          <w:highlight w:val="none"/>
          <w:lang w:val="en-US" w:eastAsia="zh-CN"/>
        </w:rPr>
        <w:t>0</w:t>
      </w:r>
      <w:r>
        <w:rPr>
          <w:rFonts w:hint="eastAsia" w:ascii="宋体" w:hAnsi="宋体"/>
          <w:sz w:val="23"/>
          <w:szCs w:val="23"/>
          <w:highlight w:val="none"/>
        </w:rPr>
        <w:t>0分，投标文件递交地点为通州湾示范区政务中心</w:t>
      </w:r>
      <w:r>
        <w:rPr>
          <w:rFonts w:hint="eastAsia" w:ascii="宋体" w:hAnsi="宋体"/>
          <w:sz w:val="23"/>
          <w:szCs w:val="23"/>
          <w:highlight w:val="none"/>
          <w:lang w:val="en-US" w:eastAsia="zh-CN"/>
        </w:rPr>
        <w:t>B120</w:t>
      </w:r>
      <w:r>
        <w:rPr>
          <w:rFonts w:hint="eastAsia" w:ascii="宋体" w:hAnsi="宋体"/>
          <w:sz w:val="23"/>
          <w:szCs w:val="23"/>
          <w:highlight w:val="none"/>
        </w:rPr>
        <w:t>室</w:t>
      </w:r>
    </w:p>
    <w:p>
      <w:pPr>
        <w:keepNext w:val="0"/>
        <w:keepLines w:val="0"/>
        <w:pageBreakBefore w:val="0"/>
        <w:widowControl/>
        <w:kinsoku/>
        <w:wordWrap/>
        <w:overflowPunct/>
        <w:topLinePunct w:val="0"/>
        <w:autoSpaceDE/>
        <w:autoSpaceDN/>
        <w:bidi w:val="0"/>
        <w:adjustRightInd/>
        <w:snapToGrid/>
        <w:spacing w:line="590" w:lineRule="exact"/>
        <w:ind w:firstLine="465"/>
        <w:textAlignment w:val="auto"/>
        <w:rPr>
          <w:rFonts w:hint="eastAsia" w:ascii="宋体" w:hAnsi="宋体"/>
          <w:sz w:val="23"/>
          <w:szCs w:val="23"/>
          <w:highlight w:val="none"/>
        </w:rPr>
      </w:pPr>
      <w:r>
        <w:rPr>
          <w:rFonts w:hint="eastAsia" w:ascii="宋体" w:hAnsi="宋体"/>
          <w:sz w:val="23"/>
          <w:szCs w:val="23"/>
          <w:highlight w:val="none"/>
        </w:rPr>
        <w:t>（2）逾期送达的或者未送达指定地点的投标文件，招标人不予受理。</w:t>
      </w:r>
    </w:p>
    <w:p>
      <w:pPr>
        <w:keepNext w:val="0"/>
        <w:keepLines w:val="0"/>
        <w:pageBreakBefore w:val="0"/>
        <w:widowControl/>
        <w:kinsoku/>
        <w:wordWrap/>
        <w:overflowPunct/>
        <w:topLinePunct w:val="0"/>
        <w:autoSpaceDE/>
        <w:autoSpaceDN/>
        <w:bidi w:val="0"/>
        <w:adjustRightInd/>
        <w:snapToGrid/>
        <w:spacing w:line="590" w:lineRule="exact"/>
        <w:ind w:firstLine="465"/>
        <w:textAlignment w:val="auto"/>
        <w:rPr>
          <w:rFonts w:hint="eastAsia" w:ascii="宋体" w:hAnsi="宋体"/>
          <w:sz w:val="23"/>
          <w:szCs w:val="23"/>
          <w:highlight w:val="none"/>
          <w:lang w:val="en-US" w:eastAsia="zh-CN"/>
        </w:rPr>
      </w:pPr>
      <w:r>
        <w:rPr>
          <w:rFonts w:hint="eastAsia" w:ascii="宋体" w:hAnsi="宋体"/>
          <w:b/>
          <w:kern w:val="0"/>
          <w:sz w:val="23"/>
          <w:szCs w:val="23"/>
          <w:highlight w:val="none"/>
          <w:lang w:val="en-US" w:eastAsia="zh-CN"/>
        </w:rPr>
        <w:t>5、询价响应文件需包含：</w:t>
      </w:r>
    </w:p>
    <w:p>
      <w:pPr>
        <w:keepNext w:val="0"/>
        <w:keepLines w:val="0"/>
        <w:pageBreakBefore w:val="0"/>
        <w:widowControl/>
        <w:kinsoku/>
        <w:wordWrap/>
        <w:overflowPunct/>
        <w:topLinePunct w:val="0"/>
        <w:autoSpaceDE/>
        <w:autoSpaceDN/>
        <w:bidi w:val="0"/>
        <w:adjustRightInd/>
        <w:snapToGrid/>
        <w:spacing w:line="590" w:lineRule="exact"/>
        <w:ind w:firstLine="465"/>
        <w:textAlignment w:val="auto"/>
        <w:rPr>
          <w:rFonts w:hint="default" w:ascii="宋体" w:hAnsi="宋体"/>
          <w:sz w:val="23"/>
          <w:szCs w:val="23"/>
          <w:highlight w:val="none"/>
          <w:lang w:val="en-US" w:eastAsia="zh-CN"/>
        </w:rPr>
      </w:pPr>
      <w:r>
        <w:rPr>
          <w:rFonts w:hint="eastAsia" w:ascii="宋体" w:hAnsi="宋体"/>
          <w:sz w:val="23"/>
          <w:szCs w:val="23"/>
          <w:highlight w:val="none"/>
        </w:rPr>
        <w:t>（1）</w:t>
      </w:r>
      <w:r>
        <w:rPr>
          <w:rFonts w:hint="eastAsia" w:ascii="宋体" w:hAnsi="宋体"/>
          <w:sz w:val="23"/>
          <w:szCs w:val="23"/>
          <w:highlight w:val="none"/>
          <w:lang w:val="en-US" w:eastAsia="zh-CN"/>
        </w:rPr>
        <w:t>企业法人营业执照或事业单位法人证书</w:t>
      </w:r>
    </w:p>
    <w:p>
      <w:pPr>
        <w:keepNext w:val="0"/>
        <w:keepLines w:val="0"/>
        <w:pageBreakBefore w:val="0"/>
        <w:widowControl/>
        <w:kinsoku/>
        <w:wordWrap/>
        <w:overflowPunct/>
        <w:topLinePunct w:val="0"/>
        <w:autoSpaceDE/>
        <w:autoSpaceDN/>
        <w:bidi w:val="0"/>
        <w:adjustRightInd/>
        <w:snapToGrid/>
        <w:spacing w:line="590" w:lineRule="exact"/>
        <w:ind w:firstLine="465"/>
        <w:textAlignment w:val="auto"/>
        <w:rPr>
          <w:rFonts w:hint="eastAsia" w:ascii="宋体" w:hAnsi="宋体"/>
          <w:sz w:val="23"/>
          <w:szCs w:val="23"/>
          <w:highlight w:val="none"/>
          <w:lang w:val="en-US" w:eastAsia="zh-CN"/>
        </w:rPr>
      </w:pPr>
      <w:r>
        <w:rPr>
          <w:rFonts w:hint="eastAsia" w:ascii="宋体" w:hAnsi="宋体"/>
          <w:sz w:val="23"/>
          <w:szCs w:val="23"/>
          <w:highlight w:val="none"/>
        </w:rPr>
        <w:t>（2）</w:t>
      </w:r>
      <w:r>
        <w:rPr>
          <w:rFonts w:hint="eastAsia" w:ascii="宋体" w:hAnsi="宋体"/>
          <w:sz w:val="23"/>
          <w:szCs w:val="23"/>
          <w:highlight w:val="none"/>
          <w:lang w:val="en-US" w:eastAsia="zh-CN"/>
        </w:rPr>
        <w:t>询价响应投标函</w:t>
      </w:r>
    </w:p>
    <w:p>
      <w:pPr>
        <w:keepNext w:val="0"/>
        <w:keepLines w:val="0"/>
        <w:pageBreakBefore w:val="0"/>
        <w:widowControl/>
        <w:kinsoku/>
        <w:wordWrap/>
        <w:overflowPunct/>
        <w:topLinePunct w:val="0"/>
        <w:autoSpaceDE/>
        <w:autoSpaceDN/>
        <w:bidi w:val="0"/>
        <w:adjustRightInd/>
        <w:snapToGrid/>
        <w:spacing w:line="590" w:lineRule="exact"/>
        <w:ind w:firstLine="465"/>
        <w:textAlignment w:val="auto"/>
        <w:rPr>
          <w:rFonts w:hint="default" w:ascii="宋体" w:hAnsi="宋体"/>
          <w:sz w:val="23"/>
          <w:szCs w:val="23"/>
          <w:highlight w:val="none"/>
          <w:lang w:val="en-US" w:eastAsia="zh-CN"/>
        </w:rPr>
      </w:pPr>
      <w:r>
        <w:rPr>
          <w:rFonts w:hint="eastAsia" w:ascii="宋体" w:hAnsi="宋体"/>
          <w:sz w:val="23"/>
          <w:szCs w:val="23"/>
          <w:highlight w:val="none"/>
          <w:lang w:val="en-US" w:eastAsia="zh-CN"/>
        </w:rPr>
        <w:t>（3）法人授权委托书（法定代表人投标无需提交）</w:t>
      </w:r>
    </w:p>
    <w:p>
      <w:pPr>
        <w:keepNext w:val="0"/>
        <w:keepLines w:val="0"/>
        <w:pageBreakBefore w:val="0"/>
        <w:widowControl/>
        <w:kinsoku/>
        <w:wordWrap/>
        <w:overflowPunct/>
        <w:topLinePunct w:val="0"/>
        <w:autoSpaceDE/>
        <w:autoSpaceDN/>
        <w:bidi w:val="0"/>
        <w:adjustRightInd/>
        <w:snapToGrid/>
        <w:spacing w:line="590" w:lineRule="exact"/>
        <w:ind w:firstLine="465"/>
        <w:textAlignment w:val="auto"/>
        <w:rPr>
          <w:rFonts w:hint="eastAsia"/>
        </w:rPr>
      </w:pPr>
      <w:r>
        <w:rPr>
          <w:rFonts w:hint="eastAsia" w:ascii="宋体" w:hAnsi="宋体"/>
          <w:sz w:val="23"/>
          <w:szCs w:val="23"/>
          <w:highlight w:val="none"/>
          <w:lang w:val="en-US" w:eastAsia="zh-CN"/>
        </w:rPr>
        <w:t>（4）法人代表人身份证明</w:t>
      </w:r>
    </w:p>
    <w:p>
      <w:pPr>
        <w:keepNext w:val="0"/>
        <w:keepLines w:val="0"/>
        <w:pageBreakBefore w:val="0"/>
        <w:widowControl/>
        <w:kinsoku/>
        <w:wordWrap/>
        <w:overflowPunct/>
        <w:topLinePunct w:val="0"/>
        <w:autoSpaceDE/>
        <w:autoSpaceDN/>
        <w:bidi w:val="0"/>
        <w:adjustRightInd/>
        <w:snapToGrid/>
        <w:spacing w:line="590" w:lineRule="exact"/>
        <w:ind w:firstLine="465"/>
        <w:textAlignment w:val="auto"/>
        <w:rPr>
          <w:rFonts w:hint="default" w:eastAsia="宋体"/>
          <w:b w:val="0"/>
          <w:bCs/>
          <w:lang w:val="en-US" w:eastAsia="zh-CN"/>
        </w:rPr>
      </w:pPr>
      <w:r>
        <w:rPr>
          <w:rFonts w:hint="eastAsia" w:ascii="宋体" w:hAnsi="宋体"/>
          <w:b/>
          <w:kern w:val="0"/>
          <w:sz w:val="23"/>
          <w:szCs w:val="23"/>
          <w:highlight w:val="none"/>
          <w:lang w:val="en-US" w:eastAsia="zh-CN"/>
        </w:rPr>
        <w:t>6</w:t>
      </w:r>
      <w:r>
        <w:rPr>
          <w:rFonts w:hint="eastAsia" w:ascii="宋体" w:hAnsi="宋体"/>
          <w:b/>
          <w:kern w:val="0"/>
          <w:sz w:val="23"/>
          <w:szCs w:val="23"/>
          <w:highlight w:val="none"/>
        </w:rPr>
        <w:t>、</w:t>
      </w:r>
      <w:r>
        <w:rPr>
          <w:rFonts w:hint="eastAsia" w:ascii="宋体" w:hAnsi="宋体"/>
          <w:b/>
          <w:kern w:val="0"/>
          <w:sz w:val="23"/>
          <w:szCs w:val="23"/>
          <w:highlight w:val="none"/>
          <w:lang w:val="en-US" w:eastAsia="zh-CN"/>
        </w:rPr>
        <w:t>履约保证金：</w:t>
      </w:r>
      <w:r>
        <w:rPr>
          <w:rFonts w:hint="eastAsia" w:ascii="宋体" w:hAnsi="宋体"/>
          <w:b w:val="0"/>
          <w:bCs/>
          <w:kern w:val="0"/>
          <w:sz w:val="23"/>
          <w:szCs w:val="23"/>
          <w:highlight w:val="none"/>
          <w:lang w:val="en-US" w:eastAsia="zh-CN"/>
        </w:rPr>
        <w:t>本项目履约保证金为中标价的10%。</w:t>
      </w:r>
    </w:p>
    <w:p>
      <w:pPr>
        <w:keepNext w:val="0"/>
        <w:keepLines w:val="0"/>
        <w:pageBreakBefore w:val="0"/>
        <w:widowControl/>
        <w:kinsoku/>
        <w:wordWrap/>
        <w:overflowPunct/>
        <w:topLinePunct w:val="0"/>
        <w:autoSpaceDE/>
        <w:autoSpaceDN/>
        <w:bidi w:val="0"/>
        <w:adjustRightInd/>
        <w:snapToGrid/>
        <w:spacing w:line="590" w:lineRule="exact"/>
        <w:ind w:firstLine="465"/>
        <w:textAlignment w:val="auto"/>
        <w:rPr>
          <w:rFonts w:hint="default" w:ascii="宋体" w:hAnsi="宋体"/>
          <w:sz w:val="23"/>
          <w:szCs w:val="23"/>
          <w:highlight w:val="none"/>
          <w:lang w:val="en-US" w:eastAsia="zh-CN"/>
        </w:rPr>
      </w:pPr>
      <w:r>
        <w:rPr>
          <w:rFonts w:hint="eastAsia" w:ascii="宋体" w:hAnsi="宋体"/>
          <w:b/>
          <w:kern w:val="0"/>
          <w:sz w:val="23"/>
          <w:szCs w:val="23"/>
          <w:highlight w:val="none"/>
          <w:lang w:val="en-US" w:eastAsia="zh-CN"/>
        </w:rPr>
        <w:t>7</w:t>
      </w:r>
      <w:r>
        <w:rPr>
          <w:rFonts w:hint="eastAsia" w:ascii="宋体" w:hAnsi="宋体"/>
          <w:b/>
          <w:kern w:val="0"/>
          <w:sz w:val="23"/>
          <w:szCs w:val="23"/>
          <w:highlight w:val="none"/>
        </w:rPr>
        <w:t>、评标办法：</w:t>
      </w:r>
      <w:r>
        <w:rPr>
          <w:rFonts w:hint="eastAsia" w:ascii="宋体" w:hAnsi="宋体"/>
          <w:sz w:val="23"/>
          <w:szCs w:val="23"/>
          <w:highlight w:val="none"/>
          <w:lang w:val="en-US" w:eastAsia="zh-CN"/>
        </w:rPr>
        <w:t>最低价中标，报价高于最高限价的视为无效报价。</w:t>
      </w:r>
    </w:p>
    <w:p>
      <w:pPr>
        <w:keepNext w:val="0"/>
        <w:keepLines w:val="0"/>
        <w:pageBreakBefore w:val="0"/>
        <w:widowControl/>
        <w:kinsoku/>
        <w:wordWrap/>
        <w:overflowPunct/>
        <w:topLinePunct w:val="0"/>
        <w:autoSpaceDE/>
        <w:autoSpaceDN/>
        <w:bidi w:val="0"/>
        <w:adjustRightInd/>
        <w:snapToGrid/>
        <w:spacing w:line="590" w:lineRule="exact"/>
        <w:ind w:firstLine="465"/>
        <w:textAlignment w:val="auto"/>
        <w:rPr>
          <w:rFonts w:hint="eastAsia" w:ascii="宋体" w:hAnsi="宋体"/>
          <w:b w:val="0"/>
          <w:bCs/>
          <w:kern w:val="0"/>
          <w:sz w:val="23"/>
          <w:szCs w:val="23"/>
          <w:highlight w:val="none"/>
          <w:lang w:val="en-US" w:eastAsia="zh-CN"/>
        </w:rPr>
      </w:pPr>
      <w:r>
        <w:rPr>
          <w:rFonts w:hint="eastAsia" w:ascii="宋体" w:hAnsi="宋体"/>
          <w:b/>
          <w:kern w:val="0"/>
          <w:sz w:val="23"/>
          <w:szCs w:val="23"/>
          <w:highlight w:val="none"/>
          <w:lang w:val="en-US" w:eastAsia="zh-CN"/>
        </w:rPr>
        <w:t>8、支付方式：</w:t>
      </w:r>
      <w:r>
        <w:rPr>
          <w:rFonts w:hint="eastAsia" w:ascii="宋体" w:hAnsi="宋体"/>
          <w:b w:val="0"/>
          <w:bCs/>
          <w:kern w:val="0"/>
          <w:sz w:val="23"/>
          <w:szCs w:val="23"/>
          <w:highlight w:val="none"/>
          <w:lang w:val="en-US" w:eastAsia="zh-CN"/>
        </w:rPr>
        <w:t>完成全部工作内容并出具正式报告经甲方确认，完成职业卫生预评价报告后一周内付合同款的40%，完成职业卫生设施设计专篇报告后一周内付合同款的30%，完成职业卫生控制效果评价并验收合格后一周内付剩下的30%。</w:t>
      </w:r>
      <w:r>
        <w:rPr>
          <w:rFonts w:hint="eastAsia" w:ascii="宋体" w:hAnsi="宋体" w:cs="Times New Roman"/>
          <w:sz w:val="23"/>
          <w:szCs w:val="23"/>
          <w:highlight w:val="none"/>
          <w:lang w:val="en-US" w:eastAsia="zh-CN"/>
        </w:rPr>
        <w:t>乙方应在合同约定的付款期限前，向甲方开具相应金额的增值税专用发票，否则甲方有权延迟付款且不承担违约责任，乙方未按规定履行开票义务，由乙方承担给甲方造成的税收损失赔偿责任。</w:t>
      </w:r>
    </w:p>
    <w:p>
      <w:pPr>
        <w:keepNext w:val="0"/>
        <w:keepLines w:val="0"/>
        <w:pageBreakBefore w:val="0"/>
        <w:widowControl/>
        <w:kinsoku/>
        <w:wordWrap/>
        <w:overflowPunct/>
        <w:topLinePunct w:val="0"/>
        <w:autoSpaceDE/>
        <w:autoSpaceDN/>
        <w:bidi w:val="0"/>
        <w:adjustRightInd/>
        <w:snapToGrid/>
        <w:spacing w:line="590" w:lineRule="exact"/>
        <w:ind w:firstLine="465"/>
        <w:textAlignment w:val="auto"/>
        <w:rPr>
          <w:rFonts w:hint="eastAsia" w:ascii="宋体" w:hAnsi="宋体" w:eastAsia="宋体"/>
          <w:b/>
          <w:kern w:val="0"/>
          <w:sz w:val="23"/>
          <w:szCs w:val="23"/>
          <w:highlight w:val="none"/>
          <w:lang w:eastAsia="zh-CN"/>
        </w:rPr>
      </w:pPr>
      <w:r>
        <w:rPr>
          <w:rFonts w:hint="eastAsia" w:ascii="宋体" w:hAnsi="宋体"/>
          <w:b/>
          <w:kern w:val="0"/>
          <w:sz w:val="23"/>
          <w:szCs w:val="23"/>
          <w:highlight w:val="none"/>
          <w:lang w:val="en-US" w:eastAsia="zh-CN"/>
        </w:rPr>
        <w:t>9</w:t>
      </w:r>
      <w:r>
        <w:rPr>
          <w:rFonts w:hint="eastAsia" w:ascii="宋体" w:hAnsi="宋体"/>
          <w:b/>
          <w:kern w:val="0"/>
          <w:sz w:val="23"/>
          <w:szCs w:val="23"/>
          <w:highlight w:val="none"/>
        </w:rPr>
        <w:t>、联系方式</w:t>
      </w:r>
      <w:r>
        <w:rPr>
          <w:rFonts w:hint="eastAsia" w:ascii="宋体" w:hAnsi="宋体"/>
          <w:b/>
          <w:kern w:val="0"/>
          <w:sz w:val="23"/>
          <w:szCs w:val="23"/>
          <w:highlight w:val="none"/>
          <w:lang w:eastAsia="zh-CN"/>
        </w:rPr>
        <w:t>：</w:t>
      </w:r>
    </w:p>
    <w:p>
      <w:pPr>
        <w:keepNext w:val="0"/>
        <w:keepLines w:val="0"/>
        <w:pageBreakBefore w:val="0"/>
        <w:widowControl/>
        <w:kinsoku/>
        <w:wordWrap/>
        <w:overflowPunct/>
        <w:topLinePunct w:val="0"/>
        <w:autoSpaceDE/>
        <w:autoSpaceDN/>
        <w:bidi w:val="0"/>
        <w:adjustRightInd/>
        <w:snapToGrid/>
        <w:spacing w:line="590" w:lineRule="exact"/>
        <w:ind w:firstLine="465"/>
        <w:textAlignment w:val="auto"/>
        <w:rPr>
          <w:rFonts w:hint="default" w:ascii="宋体" w:hAnsi="宋体" w:eastAsia="宋体"/>
          <w:sz w:val="23"/>
          <w:szCs w:val="23"/>
          <w:highlight w:val="none"/>
          <w:lang w:val="en-US" w:eastAsia="zh-CN"/>
        </w:rPr>
      </w:pPr>
      <w:r>
        <w:rPr>
          <w:rFonts w:hint="eastAsia" w:ascii="宋体" w:hAnsi="宋体"/>
          <w:sz w:val="23"/>
          <w:szCs w:val="23"/>
          <w:highlight w:val="none"/>
        </w:rPr>
        <w:t>招标单位名称：</w:t>
      </w:r>
      <w:r>
        <w:rPr>
          <w:rFonts w:hint="eastAsia" w:ascii="宋体" w:hAnsi="宋体"/>
          <w:sz w:val="23"/>
          <w:szCs w:val="23"/>
          <w:highlight w:val="none"/>
          <w:lang w:val="en-US" w:eastAsia="zh-CN"/>
        </w:rPr>
        <w:t xml:space="preserve">江苏海淼新材料科技有限公司 </w:t>
      </w:r>
    </w:p>
    <w:p>
      <w:pPr>
        <w:keepNext w:val="0"/>
        <w:keepLines w:val="0"/>
        <w:pageBreakBefore w:val="0"/>
        <w:widowControl/>
        <w:kinsoku/>
        <w:wordWrap/>
        <w:overflowPunct/>
        <w:topLinePunct w:val="0"/>
        <w:autoSpaceDE/>
        <w:autoSpaceDN/>
        <w:bidi w:val="0"/>
        <w:adjustRightInd/>
        <w:snapToGrid/>
        <w:spacing w:line="590" w:lineRule="exact"/>
        <w:ind w:firstLine="465"/>
        <w:textAlignment w:val="auto"/>
        <w:rPr>
          <w:rFonts w:ascii="宋体" w:hAnsi="宋体"/>
          <w:sz w:val="23"/>
          <w:szCs w:val="23"/>
          <w:highlight w:val="none"/>
        </w:rPr>
      </w:pPr>
      <w:r>
        <w:rPr>
          <w:rFonts w:hint="eastAsia" w:ascii="宋体" w:hAnsi="宋体"/>
          <w:sz w:val="23"/>
          <w:szCs w:val="23"/>
          <w:highlight w:val="none"/>
        </w:rPr>
        <w:t>地址：江苏省南通市通州区滨海大道74号通州湾政务服务分中心</w:t>
      </w:r>
      <w:r>
        <w:rPr>
          <w:rFonts w:hint="eastAsia" w:ascii="宋体" w:hAnsi="宋体"/>
          <w:sz w:val="23"/>
          <w:szCs w:val="23"/>
          <w:highlight w:val="none"/>
          <w:lang w:val="en-US" w:eastAsia="zh-CN"/>
        </w:rPr>
        <w:t>B120</w:t>
      </w:r>
      <w:r>
        <w:rPr>
          <w:rFonts w:hint="eastAsia" w:ascii="宋体" w:hAnsi="宋体"/>
          <w:sz w:val="23"/>
          <w:szCs w:val="23"/>
          <w:highlight w:val="none"/>
        </w:rPr>
        <w:t>室</w:t>
      </w:r>
    </w:p>
    <w:p>
      <w:pPr>
        <w:keepNext w:val="0"/>
        <w:keepLines w:val="0"/>
        <w:pageBreakBefore w:val="0"/>
        <w:widowControl/>
        <w:kinsoku/>
        <w:wordWrap/>
        <w:overflowPunct/>
        <w:topLinePunct w:val="0"/>
        <w:autoSpaceDE/>
        <w:autoSpaceDN/>
        <w:bidi w:val="0"/>
        <w:adjustRightInd/>
        <w:snapToGrid/>
        <w:spacing w:line="590" w:lineRule="exact"/>
        <w:ind w:firstLine="465"/>
        <w:textAlignment w:val="auto"/>
        <w:rPr>
          <w:rFonts w:hint="default" w:ascii="宋体" w:hAnsi="宋体" w:eastAsia="宋体"/>
          <w:sz w:val="23"/>
          <w:szCs w:val="23"/>
          <w:highlight w:val="none"/>
          <w:lang w:val="en-US" w:eastAsia="zh-CN"/>
        </w:rPr>
      </w:pPr>
      <w:r>
        <w:rPr>
          <w:rFonts w:hint="eastAsia" w:ascii="宋体" w:hAnsi="宋体"/>
          <w:sz w:val="23"/>
          <w:szCs w:val="23"/>
          <w:highlight w:val="none"/>
        </w:rPr>
        <w:t>联系人：</w:t>
      </w:r>
      <w:r>
        <w:rPr>
          <w:rFonts w:hint="eastAsia" w:ascii="宋体" w:hAnsi="宋体"/>
          <w:sz w:val="23"/>
          <w:szCs w:val="23"/>
          <w:highlight w:val="none"/>
          <w:lang w:val="en-US" w:eastAsia="zh-CN"/>
        </w:rPr>
        <w:t>李先生</w:t>
      </w:r>
    </w:p>
    <w:p>
      <w:pPr>
        <w:keepNext w:val="0"/>
        <w:keepLines w:val="0"/>
        <w:pageBreakBefore w:val="0"/>
        <w:widowControl/>
        <w:kinsoku/>
        <w:wordWrap/>
        <w:overflowPunct/>
        <w:topLinePunct w:val="0"/>
        <w:autoSpaceDE/>
        <w:autoSpaceDN/>
        <w:bidi w:val="0"/>
        <w:adjustRightInd/>
        <w:snapToGrid/>
        <w:spacing w:line="590" w:lineRule="exact"/>
        <w:ind w:firstLine="465"/>
        <w:textAlignment w:val="auto"/>
        <w:rPr>
          <w:rFonts w:hint="default" w:ascii="宋体" w:hAnsi="宋体" w:eastAsia="宋体"/>
          <w:sz w:val="23"/>
          <w:szCs w:val="23"/>
          <w:highlight w:val="none"/>
          <w:lang w:val="en-US" w:eastAsia="zh-CN"/>
        </w:rPr>
      </w:pPr>
      <w:r>
        <w:rPr>
          <w:rFonts w:hint="eastAsia" w:ascii="宋体" w:hAnsi="宋体"/>
          <w:sz w:val="23"/>
          <w:szCs w:val="23"/>
          <w:highlight w:val="none"/>
          <w:lang w:val="en-US" w:eastAsia="zh-CN"/>
        </w:rPr>
        <w:t>报名</w:t>
      </w:r>
      <w:r>
        <w:rPr>
          <w:rFonts w:hint="eastAsia" w:ascii="宋体" w:hAnsi="宋体"/>
          <w:sz w:val="23"/>
          <w:szCs w:val="23"/>
          <w:highlight w:val="none"/>
        </w:rPr>
        <w:t>电话：</w:t>
      </w:r>
      <w:r>
        <w:rPr>
          <w:rFonts w:hint="eastAsia" w:ascii="宋体" w:hAnsi="宋体"/>
          <w:sz w:val="23"/>
          <w:szCs w:val="23"/>
          <w:highlight w:val="none"/>
          <w:lang w:val="en-US" w:eastAsia="zh-CN"/>
        </w:rPr>
        <w:t>18962952929</w:t>
      </w:r>
    </w:p>
    <w:p>
      <w:pPr>
        <w:keepNext w:val="0"/>
        <w:keepLines w:val="0"/>
        <w:pageBreakBefore w:val="0"/>
        <w:kinsoku/>
        <w:wordWrap/>
        <w:overflowPunct/>
        <w:topLinePunct w:val="0"/>
        <w:autoSpaceDE/>
        <w:autoSpaceDN/>
        <w:bidi w:val="0"/>
        <w:adjustRightInd/>
        <w:snapToGrid/>
        <w:spacing w:line="590" w:lineRule="exact"/>
        <w:jc w:val="right"/>
        <w:textAlignment w:val="auto"/>
        <w:rPr>
          <w:rFonts w:hint="eastAsia" w:ascii="宋体" w:hAnsi="宋体"/>
          <w:sz w:val="23"/>
          <w:szCs w:val="23"/>
          <w:highlight w:val="none"/>
        </w:rPr>
      </w:pPr>
    </w:p>
    <w:p>
      <w:pPr>
        <w:keepNext w:val="0"/>
        <w:keepLines w:val="0"/>
        <w:pageBreakBefore w:val="0"/>
        <w:kinsoku/>
        <w:wordWrap/>
        <w:overflowPunct/>
        <w:topLinePunct w:val="0"/>
        <w:autoSpaceDE/>
        <w:autoSpaceDN/>
        <w:bidi w:val="0"/>
        <w:adjustRightInd/>
        <w:snapToGrid/>
        <w:spacing w:line="590" w:lineRule="exact"/>
        <w:jc w:val="right"/>
        <w:textAlignment w:val="auto"/>
        <w:rPr>
          <w:rFonts w:hint="eastAsia" w:ascii="宋体" w:hAnsi="宋体"/>
          <w:sz w:val="23"/>
          <w:szCs w:val="23"/>
          <w:highlight w:val="none"/>
        </w:rPr>
      </w:pPr>
    </w:p>
    <w:p>
      <w:pPr>
        <w:keepNext w:val="0"/>
        <w:keepLines w:val="0"/>
        <w:pageBreakBefore w:val="0"/>
        <w:kinsoku/>
        <w:wordWrap/>
        <w:overflowPunct/>
        <w:topLinePunct w:val="0"/>
        <w:autoSpaceDE/>
        <w:autoSpaceDN/>
        <w:bidi w:val="0"/>
        <w:adjustRightInd/>
        <w:snapToGrid/>
        <w:spacing w:line="590" w:lineRule="exact"/>
        <w:jc w:val="right"/>
        <w:textAlignment w:val="auto"/>
        <w:rPr>
          <w:rFonts w:hint="eastAsia" w:ascii="宋体" w:hAnsi="宋体"/>
          <w:color w:val="auto"/>
          <w:sz w:val="23"/>
          <w:szCs w:val="23"/>
          <w:highlight w:val="none"/>
        </w:rPr>
      </w:pPr>
      <w:r>
        <w:rPr>
          <w:rFonts w:hint="eastAsia" w:ascii="宋体" w:hAnsi="宋体"/>
          <w:color w:val="auto"/>
          <w:sz w:val="23"/>
          <w:szCs w:val="23"/>
          <w:highlight w:val="none"/>
        </w:rPr>
        <w:t>年</w:t>
      </w:r>
      <w:r>
        <w:rPr>
          <w:rFonts w:hint="eastAsia" w:ascii="宋体" w:hAnsi="宋体"/>
          <w:color w:val="auto"/>
          <w:sz w:val="23"/>
          <w:szCs w:val="23"/>
          <w:highlight w:val="none"/>
          <w:lang w:val="en-US" w:eastAsia="zh-CN"/>
        </w:rPr>
        <w:t xml:space="preserve">  </w:t>
      </w:r>
      <w:r>
        <w:rPr>
          <w:rFonts w:hint="eastAsia" w:ascii="宋体" w:hAnsi="宋体"/>
          <w:color w:val="auto"/>
          <w:sz w:val="23"/>
          <w:szCs w:val="23"/>
          <w:highlight w:val="none"/>
        </w:rPr>
        <w:t>月</w:t>
      </w:r>
      <w:r>
        <w:rPr>
          <w:rFonts w:hint="eastAsia" w:ascii="宋体" w:hAnsi="宋体"/>
          <w:color w:val="auto"/>
          <w:sz w:val="23"/>
          <w:szCs w:val="23"/>
          <w:highlight w:val="none"/>
          <w:lang w:val="en-US" w:eastAsia="zh-CN"/>
        </w:rPr>
        <w:t xml:space="preserve">  </w:t>
      </w:r>
      <w:r>
        <w:rPr>
          <w:rFonts w:hint="eastAsia" w:ascii="宋体" w:hAnsi="宋体"/>
          <w:color w:val="auto"/>
          <w:sz w:val="23"/>
          <w:szCs w:val="23"/>
          <w:highlight w:val="none"/>
        </w:rPr>
        <w:t>日</w:t>
      </w:r>
    </w:p>
    <w:p>
      <w:pPr>
        <w:pStyle w:val="2"/>
        <w:keepNext w:val="0"/>
        <w:keepLines w:val="0"/>
        <w:pageBreakBefore w:val="0"/>
        <w:kinsoku/>
        <w:wordWrap/>
        <w:overflowPunct/>
        <w:topLinePunct w:val="0"/>
        <w:autoSpaceDE/>
        <w:autoSpaceDN/>
        <w:bidi w:val="0"/>
        <w:adjustRightInd/>
        <w:snapToGrid/>
        <w:spacing w:line="590" w:lineRule="exact"/>
        <w:textAlignment w:val="auto"/>
        <w:rPr>
          <w:rFonts w:hint="eastAsia" w:ascii="宋体" w:hAnsi="宋体"/>
          <w:color w:val="auto"/>
          <w:sz w:val="23"/>
          <w:szCs w:val="23"/>
          <w:highlight w:val="none"/>
        </w:rPr>
      </w:pPr>
    </w:p>
    <w:p>
      <w:pPr>
        <w:pStyle w:val="3"/>
        <w:rPr>
          <w:rFonts w:hint="eastAsia" w:ascii="宋体" w:hAnsi="宋体"/>
          <w:color w:val="auto"/>
          <w:sz w:val="23"/>
          <w:szCs w:val="23"/>
          <w:highlight w:val="none"/>
        </w:rPr>
      </w:pPr>
    </w:p>
    <w:p>
      <w:pPr>
        <w:pStyle w:val="3"/>
        <w:rPr>
          <w:rFonts w:hint="eastAsia" w:ascii="宋体" w:hAnsi="宋体"/>
          <w:color w:val="auto"/>
          <w:sz w:val="23"/>
          <w:szCs w:val="23"/>
          <w:highlight w:val="none"/>
        </w:rPr>
      </w:pPr>
    </w:p>
    <w:p>
      <w:pPr>
        <w:pStyle w:val="3"/>
        <w:rPr>
          <w:rFonts w:hint="eastAsia" w:ascii="宋体" w:hAnsi="宋体"/>
          <w:color w:val="auto"/>
          <w:sz w:val="23"/>
          <w:szCs w:val="23"/>
          <w:highlight w:val="none"/>
        </w:rPr>
      </w:pPr>
    </w:p>
    <w:p>
      <w:pPr>
        <w:snapToGrid w:val="0"/>
        <w:spacing w:line="520" w:lineRule="exact"/>
        <w:jc w:val="center"/>
        <w:rPr>
          <w:rFonts w:ascii="仿宋_GB2312" w:hAnsi="宋体" w:eastAsia="仿宋_GB2312"/>
          <w:b/>
          <w:bCs/>
          <w:sz w:val="28"/>
          <w:szCs w:val="28"/>
          <w:highlight w:val="none"/>
        </w:rPr>
      </w:pPr>
      <w:r>
        <w:rPr>
          <w:rFonts w:hint="eastAsia" w:eastAsia="仿宋_GB2312"/>
          <w:b/>
          <w:sz w:val="28"/>
          <w:szCs w:val="28"/>
          <w:highlight w:val="none"/>
        </w:rPr>
        <w:t>一</w:t>
      </w:r>
      <w:r>
        <w:rPr>
          <w:rFonts w:hint="eastAsia" w:ascii="仿宋_GB2312" w:hAnsi="宋体" w:eastAsia="仿宋_GB2312"/>
          <w:b/>
          <w:sz w:val="28"/>
          <w:szCs w:val="28"/>
          <w:highlight w:val="none"/>
        </w:rPr>
        <w:t>、</w:t>
      </w:r>
      <w:r>
        <w:rPr>
          <w:rFonts w:hint="eastAsia" w:ascii="仿宋_GB2312" w:hAnsi="宋体" w:eastAsia="仿宋_GB2312"/>
          <w:b/>
          <w:bCs/>
          <w:sz w:val="28"/>
          <w:szCs w:val="28"/>
          <w:highlight w:val="none"/>
        </w:rPr>
        <w:t>询价响应投标函</w:t>
      </w:r>
    </w:p>
    <w:p>
      <w:pPr>
        <w:pStyle w:val="5"/>
        <w:rPr>
          <w:highlight w:val="none"/>
        </w:rPr>
      </w:pPr>
    </w:p>
    <w:p>
      <w:pPr>
        <w:pStyle w:val="4"/>
        <w:spacing w:line="360" w:lineRule="auto"/>
        <w:ind w:firstLine="0"/>
        <w:rPr>
          <w:rFonts w:ascii="仿宋_GB2312" w:hAnsi="宋体" w:eastAsia="仿宋_GB2312"/>
          <w:sz w:val="28"/>
          <w:szCs w:val="28"/>
          <w:highlight w:val="none"/>
        </w:rPr>
      </w:pP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江苏海淼新材料科技有限公司</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w:t>
      </w:r>
    </w:p>
    <w:p>
      <w:pPr>
        <w:pStyle w:val="4"/>
        <w:numPr>
          <w:ilvl w:val="0"/>
          <w:numId w:val="1"/>
        </w:numPr>
        <w:spacing w:line="360" w:lineRule="auto"/>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根据已收到的</w:t>
      </w:r>
      <w:r>
        <w:rPr>
          <w:rFonts w:ascii="仿宋_GB2312" w:hAnsi="宋体" w:eastAsia="仿宋_GB2312"/>
          <w:sz w:val="28"/>
          <w:szCs w:val="28"/>
          <w:highlight w:val="none"/>
          <w:u w:val="single"/>
        </w:rPr>
        <w:t xml:space="preserve"> </w:t>
      </w:r>
      <w:r>
        <w:rPr>
          <w:rFonts w:hint="eastAsia" w:ascii="仿宋_GB2312" w:hAnsi="宋体" w:eastAsia="仿宋_GB2312" w:cs="Times New Roman"/>
          <w:sz w:val="28"/>
          <w:szCs w:val="28"/>
          <w:highlight w:val="none"/>
          <w:u w:val="single"/>
          <w:lang w:val="en-US" w:eastAsia="zh-CN"/>
        </w:rPr>
        <w:t>年产120万M³水泥制品项目职业卫生三同时</w:t>
      </w:r>
      <w:r>
        <w:rPr>
          <w:rFonts w:hint="eastAsia" w:ascii="仿宋_GB2312" w:hAnsi="宋体" w:eastAsia="仿宋_GB2312" w:cs="Times New Roman"/>
          <w:sz w:val="28"/>
          <w:szCs w:val="28"/>
          <w:highlight w:val="none"/>
        </w:rPr>
        <w:t xml:space="preserve"> </w:t>
      </w:r>
      <w:r>
        <w:rPr>
          <w:rFonts w:hint="eastAsia" w:ascii="仿宋_GB2312" w:hAnsi="宋体" w:eastAsia="仿宋_GB2312"/>
          <w:sz w:val="28"/>
          <w:szCs w:val="28"/>
          <w:highlight w:val="none"/>
        </w:rPr>
        <w:t>项目的询价函，我单位将根据本项目询价函的规定，经研究询价函后，愿以</w:t>
      </w:r>
      <w:r>
        <w:rPr>
          <w:rFonts w:hint="eastAsia" w:ascii="仿宋_GB2312" w:hAnsi="宋体" w:eastAsia="仿宋_GB2312"/>
          <w:spacing w:val="-6"/>
          <w:sz w:val="28"/>
          <w:szCs w:val="28"/>
          <w:highlight w:val="none"/>
        </w:rPr>
        <w:t>人民币（大写）</w:t>
      </w:r>
      <w:r>
        <w:rPr>
          <w:rFonts w:ascii="仿宋_GB2312" w:hAnsi="宋体" w:eastAsia="仿宋_GB2312"/>
          <w:spacing w:val="-6"/>
          <w:sz w:val="28"/>
          <w:szCs w:val="28"/>
          <w:highlight w:val="none"/>
          <w:u w:val="single"/>
        </w:rPr>
        <w:t xml:space="preserve">         </w:t>
      </w:r>
      <w:r>
        <w:rPr>
          <w:rFonts w:hint="eastAsia" w:ascii="仿宋_GB2312" w:hAnsi="宋体" w:eastAsia="仿宋_GB2312"/>
          <w:spacing w:val="-6"/>
          <w:sz w:val="28"/>
          <w:szCs w:val="28"/>
          <w:highlight w:val="none"/>
          <w:u w:val="single"/>
          <w:lang w:val="en-US" w:eastAsia="zh-CN"/>
        </w:rPr>
        <w:t xml:space="preserve"> </w:t>
      </w:r>
      <w:r>
        <w:rPr>
          <w:rFonts w:ascii="仿宋_GB2312" w:hAnsi="宋体" w:eastAsia="仿宋_GB2312"/>
          <w:spacing w:val="-6"/>
          <w:sz w:val="28"/>
          <w:szCs w:val="28"/>
          <w:highlight w:val="none"/>
          <w:u w:val="single"/>
        </w:rPr>
        <w:t xml:space="preserve">  </w:t>
      </w:r>
      <w:r>
        <w:rPr>
          <w:rFonts w:hint="eastAsia" w:ascii="仿宋_GB2312" w:hAnsi="宋体" w:eastAsia="仿宋_GB2312"/>
          <w:spacing w:val="-6"/>
          <w:sz w:val="28"/>
          <w:szCs w:val="28"/>
          <w:highlight w:val="none"/>
        </w:rPr>
        <w:t>元</w:t>
      </w:r>
      <w:r>
        <w:rPr>
          <w:rFonts w:ascii="仿宋_GB2312" w:hAnsi="宋体" w:eastAsia="仿宋_GB2312"/>
          <w:sz w:val="28"/>
          <w:szCs w:val="28"/>
          <w:highlight w:val="none"/>
        </w:rPr>
        <w:t>[</w:t>
      </w:r>
      <w:r>
        <w:rPr>
          <w:rFonts w:ascii="宋体" w:hAnsi="宋体" w:eastAsia="仿宋_GB2312"/>
          <w:sz w:val="28"/>
          <w:szCs w:val="28"/>
          <w:highlight w:val="none"/>
        </w:rPr>
        <w:t>¥</w:t>
      </w:r>
      <w:r>
        <w:rPr>
          <w:rFonts w:ascii="仿宋_GB2312" w:hAnsi="宋体" w:eastAsia="仿宋_GB2312"/>
          <w:sz w:val="28"/>
          <w:szCs w:val="28"/>
          <w:highlight w:val="none"/>
        </w:rPr>
        <w:t>(</w:t>
      </w:r>
      <w:r>
        <w:rPr>
          <w:rFonts w:hint="eastAsia" w:ascii="仿宋_GB2312" w:hAnsi="宋体" w:eastAsia="仿宋_GB2312"/>
          <w:sz w:val="28"/>
          <w:szCs w:val="28"/>
          <w:highlight w:val="none"/>
        </w:rPr>
        <w:t>小写</w:t>
      </w:r>
      <w:r>
        <w:rPr>
          <w:rFonts w:ascii="仿宋_GB2312" w:hAnsi="宋体" w:eastAsia="仿宋_GB2312"/>
          <w:sz w:val="28"/>
          <w:szCs w:val="28"/>
          <w:highlight w:val="none"/>
        </w:rPr>
        <w:t>)</w:t>
      </w:r>
      <w:r>
        <w:rPr>
          <w:rFonts w:hint="eastAsia" w:ascii="仿宋_GB2312" w:hAnsi="宋体" w:eastAsia="仿宋_GB2312"/>
          <w:sz w:val="28"/>
          <w:szCs w:val="28"/>
          <w:highlight w:val="none"/>
          <w:u w:val="single"/>
        </w:rPr>
        <w:t>　　　</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元］的总价，按询价函的要求承包本次招标范围内的全部工程。</w:t>
      </w:r>
      <w:r>
        <w:rPr>
          <w:rFonts w:hint="eastAsia" w:ascii="仿宋_GB2312" w:hAnsi="宋体" w:eastAsia="仿宋_GB2312"/>
          <w:sz w:val="28"/>
          <w:szCs w:val="28"/>
          <w:highlight w:val="none"/>
          <w:lang w:val="en-US" w:eastAsia="zh-CN"/>
        </w:rPr>
        <w:t>下表分别报价：</w:t>
      </w:r>
    </w:p>
    <w:p>
      <w:pPr>
        <w:pStyle w:val="4"/>
        <w:numPr>
          <w:ilvl w:val="0"/>
          <w:numId w:val="1"/>
        </w:numPr>
        <w:spacing w:line="360" w:lineRule="auto"/>
        <w:ind w:left="0" w:leftChars="0"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贵单位的询价函和本文件将构成对贵方和我方都有约束力的合同文件。</w:t>
      </w:r>
    </w:p>
    <w:p>
      <w:pPr>
        <w:pStyle w:val="4"/>
        <w:numPr>
          <w:ilvl w:val="0"/>
          <w:numId w:val="0"/>
        </w:numPr>
        <w:spacing w:line="360" w:lineRule="auto"/>
        <w:ind w:leftChars="200"/>
        <w:rPr>
          <w:rFonts w:hint="eastAsia" w:ascii="仿宋_GB2312" w:hAnsi="宋体" w:eastAsia="仿宋_GB2312"/>
          <w:sz w:val="28"/>
          <w:szCs w:val="28"/>
          <w:highlight w:val="none"/>
        </w:rPr>
      </w:pPr>
    </w:p>
    <w:p>
      <w:pPr>
        <w:pStyle w:val="4"/>
        <w:spacing w:line="360" w:lineRule="auto"/>
        <w:ind w:firstLine="0"/>
        <w:rPr>
          <w:rFonts w:ascii="仿宋_GB2312" w:hAnsi="宋体" w:eastAsia="仿宋_GB2312"/>
          <w:sz w:val="28"/>
          <w:szCs w:val="28"/>
          <w:highlight w:val="none"/>
          <w:u w:val="single"/>
        </w:rPr>
      </w:pPr>
      <w:r>
        <w:rPr>
          <w:rFonts w:hint="eastAsia" w:ascii="仿宋_GB2312" w:hAnsi="宋体" w:eastAsia="仿宋_GB2312"/>
          <w:sz w:val="28"/>
          <w:szCs w:val="28"/>
          <w:highlight w:val="none"/>
        </w:rPr>
        <w:t>投标人</w:t>
      </w:r>
      <w:r>
        <w:rPr>
          <w:rFonts w:ascii="仿宋_GB2312" w:hAnsi="宋体" w:eastAsia="仿宋_GB2312"/>
          <w:sz w:val="28"/>
          <w:szCs w:val="28"/>
          <w:highlight w:val="none"/>
        </w:rPr>
        <w:t>(</w:t>
      </w:r>
      <w:r>
        <w:rPr>
          <w:rFonts w:hint="eastAsia" w:ascii="仿宋_GB2312" w:hAnsi="宋体" w:eastAsia="仿宋_GB2312"/>
          <w:sz w:val="28"/>
          <w:szCs w:val="28"/>
          <w:highlight w:val="none"/>
        </w:rPr>
        <w:t>盖法人章</w:t>
      </w:r>
      <w:r>
        <w:rPr>
          <w:rFonts w:ascii="仿宋_GB2312" w:hAnsi="宋体" w:eastAsia="仿宋_GB2312"/>
          <w:sz w:val="28"/>
          <w:szCs w:val="28"/>
          <w:highlight w:val="none"/>
        </w:rPr>
        <w:t>)</w:t>
      </w:r>
      <w:r>
        <w:rPr>
          <w:rFonts w:hint="eastAsia" w:ascii="仿宋_GB2312" w:hAnsi="宋体" w:eastAsia="仿宋_GB2312"/>
          <w:sz w:val="28"/>
          <w:szCs w:val="28"/>
          <w:highlight w:val="none"/>
        </w:rPr>
        <w:t>：</w:t>
      </w:r>
      <w:r>
        <w:rPr>
          <w:rFonts w:ascii="仿宋_GB2312" w:hAnsi="宋体" w:eastAsia="仿宋_GB2312"/>
          <w:sz w:val="28"/>
          <w:szCs w:val="28"/>
          <w:highlight w:val="none"/>
          <w:u w:val="single"/>
        </w:rPr>
        <w:t xml:space="preserve">                               </w:t>
      </w:r>
    </w:p>
    <w:p>
      <w:pPr>
        <w:pStyle w:val="4"/>
        <w:spacing w:line="360" w:lineRule="auto"/>
        <w:ind w:firstLine="0"/>
        <w:rPr>
          <w:rFonts w:ascii="仿宋_GB2312" w:hAnsi="宋体" w:eastAsia="仿宋_GB2312"/>
          <w:sz w:val="28"/>
          <w:szCs w:val="28"/>
          <w:highlight w:val="none"/>
        </w:rPr>
      </w:pPr>
      <w:r>
        <w:rPr>
          <w:rFonts w:hint="eastAsia" w:ascii="仿宋_GB2312" w:hAnsi="宋体" w:eastAsia="仿宋_GB2312"/>
          <w:sz w:val="28"/>
          <w:szCs w:val="28"/>
          <w:highlight w:val="none"/>
        </w:rPr>
        <w:t>法定代表人或其委托代理人</w:t>
      </w:r>
      <w:r>
        <w:rPr>
          <w:rFonts w:ascii="仿宋_GB2312" w:hAnsi="宋体" w:eastAsia="仿宋_GB2312"/>
          <w:sz w:val="28"/>
          <w:szCs w:val="28"/>
          <w:highlight w:val="none"/>
        </w:rPr>
        <w:t>(</w:t>
      </w:r>
      <w:r>
        <w:rPr>
          <w:rFonts w:hint="eastAsia" w:ascii="仿宋_GB2312" w:hAnsi="宋体" w:eastAsia="仿宋_GB2312"/>
          <w:sz w:val="28"/>
          <w:szCs w:val="28"/>
          <w:highlight w:val="none"/>
        </w:rPr>
        <w:t>签字或盖章</w:t>
      </w:r>
      <w:r>
        <w:rPr>
          <w:rFonts w:ascii="仿宋_GB2312" w:hAnsi="宋体" w:eastAsia="仿宋_GB2312"/>
          <w:sz w:val="28"/>
          <w:szCs w:val="28"/>
          <w:highlight w:val="none"/>
        </w:rPr>
        <w:t>)</w:t>
      </w:r>
      <w:r>
        <w:rPr>
          <w:rFonts w:hint="eastAsia" w:ascii="仿宋_GB2312" w:hAnsi="宋体" w:eastAsia="仿宋_GB2312"/>
          <w:sz w:val="28"/>
          <w:szCs w:val="28"/>
          <w:highlight w:val="none"/>
        </w:rPr>
        <w:t>：</w:t>
      </w:r>
      <w:r>
        <w:rPr>
          <w:rFonts w:ascii="仿宋_GB2312" w:hAnsi="宋体" w:eastAsia="仿宋_GB2312"/>
          <w:sz w:val="28"/>
          <w:szCs w:val="28"/>
          <w:highlight w:val="none"/>
          <w:u w:val="single"/>
        </w:rPr>
        <w:t xml:space="preserve">                        </w:t>
      </w:r>
      <w:r>
        <w:rPr>
          <w:rFonts w:ascii="仿宋_GB2312" w:hAnsi="宋体" w:eastAsia="仿宋_GB2312"/>
          <w:sz w:val="28"/>
          <w:szCs w:val="28"/>
          <w:highlight w:val="none"/>
        </w:rPr>
        <w:t xml:space="preserve">      </w:t>
      </w:r>
    </w:p>
    <w:p>
      <w:pPr>
        <w:spacing w:line="400" w:lineRule="exact"/>
        <w:ind w:firstLine="5040" w:firstLineChars="1800"/>
        <w:rPr>
          <w:rFonts w:hint="eastAsia" w:eastAsia="仿宋_GB2312"/>
          <w:sz w:val="28"/>
          <w:szCs w:val="28"/>
          <w:highlight w:val="none"/>
          <w:lang w:val="en-US" w:eastAsia="zh-CN"/>
        </w:rPr>
        <w:sectPr>
          <w:pgSz w:w="11906" w:h="16838"/>
          <w:pgMar w:top="1440" w:right="1800" w:bottom="1440" w:left="1800" w:header="851" w:footer="992" w:gutter="0"/>
          <w:cols w:space="0" w:num="1"/>
          <w:rtlGutter w:val="0"/>
          <w:docGrid w:type="lines" w:linePitch="319" w:charSpace="0"/>
        </w:sectPr>
      </w:pPr>
      <w:r>
        <w:rPr>
          <w:rFonts w:hint="eastAsia" w:ascii="仿宋_GB2312" w:hAnsi="宋体" w:eastAsia="仿宋_GB2312"/>
          <w:sz w:val="28"/>
          <w:szCs w:val="28"/>
          <w:highlight w:val="none"/>
        </w:rPr>
        <w:t>日期：</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年</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月</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lang w:val="en-US" w:eastAsia="zh-CN"/>
        </w:rPr>
        <w:t>日</w:t>
      </w:r>
    </w:p>
    <w:p>
      <w:pPr>
        <w:tabs>
          <w:tab w:val="left" w:pos="420"/>
        </w:tabs>
        <w:spacing w:before="120" w:beforeLines="50" w:after="120" w:afterLines="50"/>
        <w:jc w:val="both"/>
        <w:rPr>
          <w:rFonts w:eastAsia="黑体"/>
          <w:sz w:val="28"/>
          <w:szCs w:val="28"/>
          <w:highlight w:val="none"/>
        </w:rPr>
      </w:pPr>
    </w:p>
    <w:p>
      <w:pPr>
        <w:spacing w:before="120" w:beforeLines="50" w:after="120" w:afterLines="50"/>
        <w:jc w:val="center"/>
        <w:rPr>
          <w:rFonts w:eastAsia="黑体"/>
          <w:sz w:val="28"/>
          <w:szCs w:val="28"/>
          <w:highlight w:val="none"/>
        </w:rPr>
      </w:pPr>
      <w:r>
        <w:rPr>
          <w:rFonts w:eastAsia="黑体"/>
          <w:sz w:val="28"/>
          <w:szCs w:val="28"/>
          <w:highlight w:val="none"/>
        </w:rPr>
        <w:t>授权委托书或法定代表人身份证明</w:t>
      </w:r>
    </w:p>
    <w:p>
      <w:pPr>
        <w:topLinePunct/>
        <w:spacing w:before="120" w:beforeLines="50" w:after="120" w:afterLines="50"/>
        <w:jc w:val="center"/>
        <w:rPr>
          <w:rFonts w:eastAsia="黑体"/>
          <w:sz w:val="28"/>
          <w:szCs w:val="28"/>
          <w:highlight w:val="none"/>
        </w:rPr>
      </w:pPr>
      <w:r>
        <w:rPr>
          <w:rFonts w:eastAsia="黑体"/>
          <w:sz w:val="28"/>
          <w:szCs w:val="28"/>
          <w:highlight w:val="none"/>
        </w:rPr>
        <w:t>（一）授权委托书</w:t>
      </w:r>
    </w:p>
    <w:p>
      <w:pPr>
        <w:topLinePunct/>
        <w:spacing w:line="360" w:lineRule="auto"/>
        <w:ind w:firstLine="480" w:firstLineChars="200"/>
        <w:rPr>
          <w:sz w:val="24"/>
          <w:szCs w:val="24"/>
          <w:highlight w:val="none"/>
          <w:u w:val="single"/>
        </w:rPr>
      </w:pPr>
      <w:r>
        <w:rPr>
          <w:sz w:val="24"/>
          <w:szCs w:val="24"/>
          <w:highlight w:val="none"/>
        </w:rPr>
        <w:t>本人</w:t>
      </w:r>
      <w:r>
        <w:rPr>
          <w:sz w:val="24"/>
          <w:szCs w:val="24"/>
          <w:highlight w:val="none"/>
          <w:u w:val="single"/>
        </w:rPr>
        <w:t xml:space="preserve">       </w:t>
      </w:r>
      <w:r>
        <w:rPr>
          <w:sz w:val="24"/>
          <w:szCs w:val="24"/>
          <w:highlight w:val="none"/>
        </w:rPr>
        <w:t>（姓名）系</w:t>
      </w:r>
      <w:r>
        <w:rPr>
          <w:sz w:val="24"/>
          <w:szCs w:val="24"/>
          <w:highlight w:val="none"/>
          <w:u w:val="single"/>
        </w:rPr>
        <w:t xml:space="preserve">                </w:t>
      </w:r>
      <w:r>
        <w:rPr>
          <w:sz w:val="24"/>
          <w:szCs w:val="24"/>
          <w:highlight w:val="none"/>
        </w:rPr>
        <w:t>（投标人名称）的法定代表人，现委托</w:t>
      </w:r>
      <w:r>
        <w:rPr>
          <w:sz w:val="24"/>
          <w:szCs w:val="24"/>
          <w:highlight w:val="none"/>
          <w:u w:val="single"/>
        </w:rPr>
        <w:t xml:space="preserve">         </w:t>
      </w:r>
      <w:r>
        <w:rPr>
          <w:sz w:val="24"/>
          <w:szCs w:val="24"/>
          <w:highlight w:val="none"/>
        </w:rPr>
        <w:t>（姓名）为我方代理人。代理人根据授权，以我方名义签署、澄清确认、递交、撤回、修改</w:t>
      </w:r>
      <w:r>
        <w:rPr>
          <w:rFonts w:hint="eastAsia"/>
          <w:sz w:val="24"/>
          <w:szCs w:val="24"/>
          <w:highlight w:val="none"/>
          <w:u w:val="single"/>
          <w:lang w:val="en-US" w:eastAsia="zh-CN"/>
        </w:rPr>
        <w:t xml:space="preserve">       项目</w:t>
      </w:r>
      <w:r>
        <w:rPr>
          <w:sz w:val="24"/>
          <w:szCs w:val="24"/>
          <w:highlight w:val="none"/>
        </w:rPr>
        <w:t>投标文件、签订合同和处理有关事宜，其法律后果由我方承担。</w:t>
      </w:r>
    </w:p>
    <w:p>
      <w:pPr>
        <w:spacing w:line="360" w:lineRule="auto"/>
        <w:rPr>
          <w:sz w:val="24"/>
          <w:szCs w:val="24"/>
          <w:highlight w:val="none"/>
        </w:rPr>
      </w:pPr>
      <w:r>
        <w:rPr>
          <w:sz w:val="24"/>
          <w:szCs w:val="24"/>
          <w:highlight w:val="none"/>
        </w:rPr>
        <w:t xml:space="preserve">    委托期限：自本委托书签署之日起至投标有效期期满。</w:t>
      </w:r>
    </w:p>
    <w:p>
      <w:pPr>
        <w:spacing w:line="360" w:lineRule="auto"/>
        <w:ind w:firstLine="480" w:firstLineChars="200"/>
        <w:rPr>
          <w:sz w:val="24"/>
          <w:szCs w:val="24"/>
          <w:highlight w:val="none"/>
        </w:rPr>
      </w:pPr>
      <w:r>
        <w:rPr>
          <w:sz w:val="24"/>
          <w:szCs w:val="24"/>
          <w:highlight w:val="none"/>
        </w:rPr>
        <w:t>代理人无转委托权。</w:t>
      </w:r>
    </w:p>
    <w:p>
      <w:pPr>
        <w:spacing w:line="360" w:lineRule="auto"/>
        <w:ind w:firstLine="240" w:firstLineChars="100"/>
        <w:rPr>
          <w:sz w:val="24"/>
          <w:szCs w:val="24"/>
          <w:highlight w:val="none"/>
        </w:rPr>
      </w:pPr>
      <w:r>
        <w:rPr>
          <w:sz w:val="24"/>
          <w:szCs w:val="24"/>
          <w:highlight w:val="none"/>
        </w:rPr>
        <w:t>附：</w:t>
      </w:r>
      <w:r>
        <w:rPr>
          <w:b/>
          <w:sz w:val="24"/>
          <w:szCs w:val="24"/>
          <w:highlight w:val="none"/>
        </w:rPr>
        <w:t>法定代表人身份证复印件或扫描件及委托代理人身份证复印件或扫描件。</w:t>
      </w:r>
    </w:p>
    <w:p>
      <w:pPr>
        <w:spacing w:line="360" w:lineRule="auto"/>
        <w:ind w:firstLine="480" w:firstLineChars="200"/>
        <w:rPr>
          <w:sz w:val="24"/>
          <w:szCs w:val="24"/>
          <w:highlight w:val="none"/>
        </w:rPr>
      </w:pPr>
    </w:p>
    <w:p>
      <w:pPr>
        <w:spacing w:line="360" w:lineRule="auto"/>
        <w:rPr>
          <w:sz w:val="24"/>
          <w:szCs w:val="24"/>
          <w:highlight w:val="none"/>
        </w:rPr>
      </w:pPr>
    </w:p>
    <w:p>
      <w:pPr>
        <w:spacing w:line="360" w:lineRule="auto"/>
        <w:jc w:val="right"/>
        <w:rPr>
          <w:sz w:val="24"/>
          <w:szCs w:val="24"/>
          <w:highlight w:val="none"/>
        </w:rPr>
      </w:pPr>
      <w:r>
        <w:rPr>
          <w:sz w:val="24"/>
          <w:szCs w:val="24"/>
          <w:highlight w:val="none"/>
        </w:rPr>
        <w:t>投标人：</w:t>
      </w:r>
      <w:r>
        <w:rPr>
          <w:sz w:val="24"/>
          <w:szCs w:val="24"/>
          <w:highlight w:val="none"/>
          <w:u w:val="single"/>
        </w:rPr>
        <w:t xml:space="preserve">                     </w:t>
      </w:r>
      <w:r>
        <w:rPr>
          <w:sz w:val="24"/>
          <w:szCs w:val="24"/>
          <w:highlight w:val="none"/>
        </w:rPr>
        <w:t>（盖单位章）</w:t>
      </w:r>
    </w:p>
    <w:p>
      <w:pPr>
        <w:spacing w:line="360" w:lineRule="auto"/>
        <w:jc w:val="right"/>
        <w:rPr>
          <w:sz w:val="24"/>
          <w:szCs w:val="24"/>
          <w:highlight w:val="none"/>
        </w:rPr>
      </w:pPr>
      <w:r>
        <w:rPr>
          <w:sz w:val="24"/>
          <w:szCs w:val="24"/>
          <w:highlight w:val="none"/>
        </w:rPr>
        <w:t>法定代表人：</w:t>
      </w:r>
      <w:r>
        <w:rPr>
          <w:sz w:val="24"/>
          <w:szCs w:val="24"/>
          <w:highlight w:val="none"/>
          <w:u w:val="single"/>
        </w:rPr>
        <w:t xml:space="preserve">                     </w:t>
      </w:r>
      <w:r>
        <w:rPr>
          <w:sz w:val="24"/>
          <w:szCs w:val="24"/>
          <w:highlight w:val="none"/>
        </w:rPr>
        <w:t>（签字）</w:t>
      </w:r>
    </w:p>
    <w:p>
      <w:pPr>
        <w:spacing w:line="360" w:lineRule="auto"/>
        <w:ind w:right="840" w:firstLine="3360" w:firstLineChars="1400"/>
        <w:rPr>
          <w:sz w:val="24"/>
          <w:szCs w:val="24"/>
          <w:highlight w:val="none"/>
        </w:rPr>
      </w:pPr>
      <w:r>
        <w:rPr>
          <w:sz w:val="24"/>
          <w:szCs w:val="24"/>
          <w:highlight w:val="none"/>
        </w:rPr>
        <w:t>身份证号码：</w:t>
      </w:r>
      <w:r>
        <w:rPr>
          <w:sz w:val="24"/>
          <w:szCs w:val="24"/>
          <w:highlight w:val="none"/>
          <w:u w:val="single"/>
        </w:rPr>
        <w:t xml:space="preserve">                      </w:t>
      </w:r>
    </w:p>
    <w:p>
      <w:pPr>
        <w:spacing w:line="360" w:lineRule="auto"/>
        <w:jc w:val="right"/>
        <w:rPr>
          <w:sz w:val="24"/>
          <w:szCs w:val="24"/>
          <w:highlight w:val="none"/>
        </w:rPr>
      </w:pPr>
      <w:r>
        <w:rPr>
          <w:sz w:val="24"/>
          <w:szCs w:val="24"/>
          <w:highlight w:val="none"/>
        </w:rPr>
        <w:t>委托代理人：</w:t>
      </w:r>
      <w:r>
        <w:rPr>
          <w:sz w:val="24"/>
          <w:szCs w:val="24"/>
          <w:highlight w:val="none"/>
          <w:u w:val="single"/>
        </w:rPr>
        <w:t xml:space="preserve">                     </w:t>
      </w:r>
      <w:r>
        <w:rPr>
          <w:sz w:val="24"/>
          <w:szCs w:val="24"/>
          <w:highlight w:val="none"/>
        </w:rPr>
        <w:t xml:space="preserve">（签字） </w:t>
      </w:r>
    </w:p>
    <w:p>
      <w:pPr>
        <w:spacing w:line="360" w:lineRule="auto"/>
        <w:ind w:right="840"/>
        <w:jc w:val="center"/>
        <w:rPr>
          <w:sz w:val="24"/>
          <w:szCs w:val="24"/>
          <w:highlight w:val="none"/>
          <w:u w:val="single"/>
        </w:rPr>
      </w:pPr>
      <w:r>
        <w:rPr>
          <w:sz w:val="24"/>
          <w:szCs w:val="24"/>
          <w:highlight w:val="none"/>
        </w:rPr>
        <w:t xml:space="preserve">         身份证号码：</w:t>
      </w:r>
      <w:r>
        <w:rPr>
          <w:sz w:val="24"/>
          <w:szCs w:val="24"/>
          <w:highlight w:val="none"/>
          <w:u w:val="single"/>
        </w:rPr>
        <w:t xml:space="preserve">                     </w:t>
      </w:r>
    </w:p>
    <w:p>
      <w:pPr>
        <w:spacing w:line="360" w:lineRule="auto"/>
        <w:ind w:right="630" w:firstLine="2640" w:firstLineChars="1100"/>
        <w:jc w:val="right"/>
        <w:rPr>
          <w:rFonts w:eastAsia="黑体"/>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spacing w:line="440" w:lineRule="exact"/>
        <w:rPr>
          <w:rFonts w:eastAsia="黑体"/>
          <w:sz w:val="20"/>
          <w:highlight w:val="none"/>
        </w:rPr>
      </w:pPr>
    </w:p>
    <w:p>
      <w:pPr>
        <w:spacing w:line="400" w:lineRule="exact"/>
        <w:rPr>
          <w:rFonts w:eastAsia="黑体"/>
          <w:sz w:val="20"/>
          <w:highlight w:val="none"/>
        </w:rPr>
      </w:pPr>
    </w:p>
    <w:p>
      <w:pPr>
        <w:spacing w:line="400" w:lineRule="exact"/>
        <w:rPr>
          <w:rFonts w:eastAsia="黑体"/>
          <w:sz w:val="20"/>
          <w:highlight w:val="none"/>
        </w:rPr>
      </w:pPr>
    </w:p>
    <w:p>
      <w:pPr>
        <w:spacing w:before="120" w:beforeLines="50" w:after="120" w:afterLines="50"/>
        <w:jc w:val="left"/>
        <w:rPr>
          <w:b/>
          <w:bCs/>
          <w:sz w:val="24"/>
          <w:szCs w:val="24"/>
          <w:highlight w:val="none"/>
        </w:rPr>
      </w:pPr>
      <w:r>
        <w:rPr>
          <w:b/>
          <w:bCs/>
          <w:sz w:val="24"/>
          <w:szCs w:val="24"/>
          <w:highlight w:val="none"/>
        </w:rPr>
        <w:t>注： 1、法定代表人和委托代理人必须在授权委托书上亲笔签名，不得使用印章、签名章或其他电子制版签名代替；</w:t>
      </w:r>
    </w:p>
    <w:p>
      <w:pPr>
        <w:spacing w:before="120" w:beforeLines="50" w:after="120" w:afterLines="50"/>
        <w:ind w:firstLine="482" w:firstLineChars="200"/>
        <w:jc w:val="left"/>
        <w:rPr>
          <w:b/>
          <w:bCs/>
          <w:sz w:val="24"/>
          <w:szCs w:val="24"/>
          <w:highlight w:val="none"/>
        </w:rPr>
      </w:pPr>
      <w:r>
        <w:rPr>
          <w:b/>
          <w:bCs/>
          <w:sz w:val="24"/>
          <w:szCs w:val="24"/>
          <w:highlight w:val="none"/>
        </w:rPr>
        <w:t>2、如果由投标人的法定代表人签署投标文件，则无须提交授权委托书。</w:t>
      </w:r>
    </w:p>
    <w:p>
      <w:pPr>
        <w:pStyle w:val="15"/>
        <w:topLinePunct/>
        <w:spacing w:line="400" w:lineRule="exact"/>
        <w:ind w:left="560" w:firstLine="0" w:firstLineChars="0"/>
        <w:rPr>
          <w:sz w:val="28"/>
          <w:szCs w:val="28"/>
          <w:highlight w:val="none"/>
        </w:rPr>
      </w:pPr>
      <w:r>
        <w:rPr>
          <w:sz w:val="27"/>
          <w:szCs w:val="27"/>
          <w:highlight w:val="none"/>
        </w:rPr>
        <w:br w:type="page"/>
      </w:r>
    </w:p>
    <w:p>
      <w:pPr>
        <w:topLinePunct/>
        <w:spacing w:before="120" w:beforeLines="50" w:after="120" w:afterLines="50"/>
        <w:jc w:val="center"/>
        <w:rPr>
          <w:rFonts w:eastAsia="黑体"/>
          <w:sz w:val="28"/>
          <w:szCs w:val="28"/>
          <w:highlight w:val="none"/>
        </w:rPr>
      </w:pPr>
      <w:r>
        <w:rPr>
          <w:rFonts w:eastAsia="黑体"/>
          <w:sz w:val="24"/>
          <w:szCs w:val="24"/>
          <w:highlight w:val="none"/>
        </w:rPr>
        <w:t xml:space="preserve"> </w:t>
      </w:r>
      <w:r>
        <w:rPr>
          <w:rFonts w:eastAsia="黑体"/>
          <w:sz w:val="28"/>
          <w:szCs w:val="28"/>
          <w:highlight w:val="none"/>
        </w:rPr>
        <w:t>(二)法定代表人身份证明</w:t>
      </w:r>
    </w:p>
    <w:p>
      <w:pPr>
        <w:topLinePunct/>
        <w:rPr>
          <w:sz w:val="28"/>
          <w:szCs w:val="28"/>
          <w:highlight w:val="none"/>
        </w:rPr>
      </w:pPr>
    </w:p>
    <w:p>
      <w:pPr>
        <w:topLinePunct/>
        <w:rPr>
          <w:sz w:val="24"/>
          <w:szCs w:val="24"/>
          <w:highlight w:val="none"/>
        </w:rPr>
      </w:pPr>
    </w:p>
    <w:p>
      <w:pPr>
        <w:topLinePunct/>
        <w:rPr>
          <w:sz w:val="24"/>
          <w:szCs w:val="24"/>
          <w:highlight w:val="none"/>
          <w:u w:val="single"/>
        </w:rPr>
      </w:pPr>
      <w:r>
        <w:rPr>
          <w:sz w:val="24"/>
          <w:szCs w:val="24"/>
          <w:highlight w:val="none"/>
        </w:rPr>
        <w:t>投标人名称：</w:t>
      </w:r>
      <w:r>
        <w:rPr>
          <w:sz w:val="24"/>
          <w:szCs w:val="24"/>
          <w:highlight w:val="none"/>
          <w:u w:val="single"/>
        </w:rPr>
        <w:t xml:space="preserve">               </w:t>
      </w:r>
    </w:p>
    <w:p>
      <w:pPr>
        <w:topLinePunct/>
        <w:rPr>
          <w:sz w:val="24"/>
          <w:szCs w:val="24"/>
          <w:highlight w:val="none"/>
        </w:rPr>
      </w:pPr>
    </w:p>
    <w:p>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pPr>
        <w:topLinePunct/>
        <w:rPr>
          <w:sz w:val="24"/>
          <w:szCs w:val="24"/>
          <w:highlight w:val="none"/>
        </w:rPr>
      </w:pPr>
    </w:p>
    <w:p>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pPr>
        <w:topLinePunct/>
        <w:rPr>
          <w:sz w:val="24"/>
          <w:szCs w:val="24"/>
          <w:highlight w:val="none"/>
        </w:rPr>
      </w:pPr>
    </w:p>
    <w:p>
      <w:pPr>
        <w:topLinePunct/>
        <w:rPr>
          <w:sz w:val="24"/>
          <w:szCs w:val="24"/>
          <w:highlight w:val="none"/>
        </w:rPr>
      </w:pPr>
      <w:r>
        <w:rPr>
          <w:sz w:val="24"/>
          <w:szCs w:val="24"/>
          <w:highlight w:val="none"/>
        </w:rPr>
        <w:t>特此证明。</w:t>
      </w:r>
    </w:p>
    <w:p>
      <w:pPr>
        <w:topLinePunct/>
        <w:rPr>
          <w:sz w:val="24"/>
          <w:szCs w:val="24"/>
          <w:highlight w:val="none"/>
        </w:rPr>
      </w:pPr>
    </w:p>
    <w:p>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复印件或扫描件</w:t>
      </w:r>
      <w:r>
        <w:rPr>
          <w:b/>
          <w:bCs/>
          <w:sz w:val="24"/>
          <w:szCs w:val="24"/>
          <w:highlight w:val="none"/>
        </w:rPr>
        <w:t>。</w:t>
      </w:r>
    </w:p>
    <w:p>
      <w:pPr>
        <w:topLinePunct/>
        <w:rPr>
          <w:sz w:val="24"/>
          <w:szCs w:val="24"/>
          <w:highlight w:val="none"/>
        </w:rPr>
      </w:pPr>
    </w:p>
    <w:p>
      <w:pPr>
        <w:topLinePunct/>
        <w:rPr>
          <w:sz w:val="24"/>
          <w:szCs w:val="24"/>
          <w:highlight w:val="none"/>
        </w:rPr>
      </w:pPr>
    </w:p>
    <w:p>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pPr>
        <w:topLinePunct/>
        <w:rPr>
          <w:sz w:val="24"/>
          <w:szCs w:val="24"/>
          <w:highlight w:val="none"/>
        </w:rPr>
      </w:pPr>
    </w:p>
    <w:p>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topLinePunct/>
        <w:rPr>
          <w:sz w:val="24"/>
          <w:szCs w:val="24"/>
          <w:highlight w:val="none"/>
        </w:rPr>
      </w:pPr>
    </w:p>
    <w:p>
      <w:pPr>
        <w:topLinePunct/>
        <w:rPr>
          <w:sz w:val="24"/>
          <w:szCs w:val="24"/>
          <w:highlight w:val="none"/>
        </w:rPr>
      </w:pPr>
    </w:p>
    <w:p>
      <w:pPr>
        <w:topLinePunct/>
        <w:rPr>
          <w:sz w:val="24"/>
          <w:szCs w:val="24"/>
          <w:highlight w:val="none"/>
        </w:rPr>
      </w:pPr>
    </w:p>
    <w:p>
      <w:pP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rFonts w:eastAsia="黑体"/>
          <w:b/>
          <w:bCs/>
          <w:sz w:val="24"/>
          <w:szCs w:val="24"/>
          <w:highlight w:val="none"/>
        </w:rPr>
      </w:pPr>
    </w:p>
    <w:p>
      <w:pPr>
        <w:spacing w:before="120" w:beforeLines="50" w:after="120" w:afterLines="50"/>
        <w:jc w:val="center"/>
        <w:rPr>
          <w:rFonts w:eastAsia="黑体"/>
          <w:b/>
          <w:bCs/>
          <w:sz w:val="24"/>
          <w:szCs w:val="24"/>
          <w:highlight w:val="none"/>
        </w:rPr>
      </w:pPr>
    </w:p>
    <w:p>
      <w:pPr>
        <w:widowControl/>
        <w:jc w:val="left"/>
        <w:rPr>
          <w:b/>
          <w:bCs/>
          <w:sz w:val="24"/>
          <w:szCs w:val="24"/>
          <w:highlight w:val="none"/>
        </w:rPr>
      </w:pPr>
      <w:r>
        <w:rPr>
          <w:b/>
          <w:bCs/>
          <w:sz w:val="24"/>
          <w:szCs w:val="24"/>
          <w:highlight w:val="none"/>
        </w:rPr>
        <w:t>注：法定代表人的签字必须是亲笔签名，不得使用印章、签名章或其他电子制版签名代替。</w:t>
      </w:r>
    </w:p>
    <w:p>
      <w:pPr>
        <w:spacing w:line="400" w:lineRule="exact"/>
        <w:rPr>
          <w:rFonts w:hint="eastAsia" w:ascii="仿宋_GB2312" w:hAnsi="宋体" w:eastAsia="仿宋_GB2312"/>
          <w:sz w:val="28"/>
          <w:szCs w:val="28"/>
          <w:highlight w:val="none"/>
        </w:rPr>
      </w:pPr>
    </w:p>
    <w:p>
      <w:pPr>
        <w:rPr>
          <w:highlight w:val="none"/>
        </w:rPr>
      </w:pPr>
    </w:p>
    <w:p>
      <w:pPr>
        <w:pStyle w:val="3"/>
        <w:rPr>
          <w:rFonts w:hint="eastAsia" w:ascii="宋体" w:hAnsi="宋体"/>
          <w:color w:val="auto"/>
          <w:sz w:val="23"/>
          <w:szCs w:val="23"/>
          <w:highlight w:val="none"/>
        </w:rPr>
      </w:pPr>
    </w:p>
    <w:sectPr>
      <w:pgSz w:w="11906" w:h="16838"/>
      <w:pgMar w:top="1536" w:right="1803" w:bottom="1037" w:left="16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imSun, 宋体">
    <w:altName w:val="宋体"/>
    <w:panose1 w:val="00000000000000000000"/>
    <w:charset w:val="86"/>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A66AD4"/>
    <w:multiLevelType w:val="singleLevel"/>
    <w:tmpl w:val="73A66AD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lZTYxMjUwYzk5NWEzNjg0NzJkMTQ4NDI0NDRjNjAifQ=="/>
  </w:docVars>
  <w:rsids>
    <w:rsidRoot w:val="00AE1AEF"/>
    <w:rsid w:val="000C79C6"/>
    <w:rsid w:val="000E5D71"/>
    <w:rsid w:val="000F00B1"/>
    <w:rsid w:val="00441924"/>
    <w:rsid w:val="004A266C"/>
    <w:rsid w:val="006177AB"/>
    <w:rsid w:val="007D59EE"/>
    <w:rsid w:val="007E5A81"/>
    <w:rsid w:val="007F07FE"/>
    <w:rsid w:val="00933DC1"/>
    <w:rsid w:val="00A537C6"/>
    <w:rsid w:val="00A609E0"/>
    <w:rsid w:val="00AA59E2"/>
    <w:rsid w:val="00AE1AEF"/>
    <w:rsid w:val="00B3447C"/>
    <w:rsid w:val="00B603F8"/>
    <w:rsid w:val="00BB26AD"/>
    <w:rsid w:val="00C67B55"/>
    <w:rsid w:val="00C85E7A"/>
    <w:rsid w:val="00D6142B"/>
    <w:rsid w:val="00E36974"/>
    <w:rsid w:val="00FD3875"/>
    <w:rsid w:val="03B22F62"/>
    <w:rsid w:val="07746231"/>
    <w:rsid w:val="0A2B7EB8"/>
    <w:rsid w:val="0B36128D"/>
    <w:rsid w:val="0C0F44CB"/>
    <w:rsid w:val="0CC552B7"/>
    <w:rsid w:val="0E3D26BB"/>
    <w:rsid w:val="0F5D2793"/>
    <w:rsid w:val="16035E47"/>
    <w:rsid w:val="162E3500"/>
    <w:rsid w:val="17277DBA"/>
    <w:rsid w:val="172C1E60"/>
    <w:rsid w:val="18787DD4"/>
    <w:rsid w:val="1D7D272C"/>
    <w:rsid w:val="1F0E7B4B"/>
    <w:rsid w:val="20BF005B"/>
    <w:rsid w:val="21C70128"/>
    <w:rsid w:val="22E236D1"/>
    <w:rsid w:val="2592127B"/>
    <w:rsid w:val="26D23D00"/>
    <w:rsid w:val="271B34F4"/>
    <w:rsid w:val="278A7759"/>
    <w:rsid w:val="2A223E8D"/>
    <w:rsid w:val="2AA06788"/>
    <w:rsid w:val="305D78C5"/>
    <w:rsid w:val="30964572"/>
    <w:rsid w:val="345A23EC"/>
    <w:rsid w:val="374D31FC"/>
    <w:rsid w:val="38D67A2A"/>
    <w:rsid w:val="3BD200EB"/>
    <w:rsid w:val="3CD30CAB"/>
    <w:rsid w:val="3CF10C08"/>
    <w:rsid w:val="3CF278A5"/>
    <w:rsid w:val="3FDF0B8F"/>
    <w:rsid w:val="407A268E"/>
    <w:rsid w:val="41AE317F"/>
    <w:rsid w:val="42915554"/>
    <w:rsid w:val="42A341FD"/>
    <w:rsid w:val="48BF081D"/>
    <w:rsid w:val="48E567EC"/>
    <w:rsid w:val="493303AD"/>
    <w:rsid w:val="4B1049CC"/>
    <w:rsid w:val="50B04FDA"/>
    <w:rsid w:val="59293C46"/>
    <w:rsid w:val="593F441D"/>
    <w:rsid w:val="5B1B1151"/>
    <w:rsid w:val="5C6B11B4"/>
    <w:rsid w:val="60E775F5"/>
    <w:rsid w:val="6103576C"/>
    <w:rsid w:val="633B6CE7"/>
    <w:rsid w:val="682C448E"/>
    <w:rsid w:val="6A942CD1"/>
    <w:rsid w:val="6EF315CD"/>
    <w:rsid w:val="6F4C6F10"/>
    <w:rsid w:val="71367AC0"/>
    <w:rsid w:val="721661BD"/>
    <w:rsid w:val="727D1344"/>
    <w:rsid w:val="78617F98"/>
    <w:rsid w:val="78D72A50"/>
    <w:rsid w:val="79814DB2"/>
    <w:rsid w:val="7FA77AA0"/>
    <w:rsid w:val="7FFB7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ind w:firstLine="600" w:firstLineChars="200"/>
    </w:pPr>
    <w:rPr>
      <w:sz w:val="30"/>
      <w:szCs w:val="24"/>
    </w:rPr>
  </w:style>
  <w:style w:type="paragraph" w:styleId="3">
    <w:name w:val="envelope return"/>
    <w:basedOn w:val="1"/>
    <w:unhideWhenUsed/>
    <w:qFormat/>
    <w:uiPriority w:val="99"/>
    <w:pPr>
      <w:snapToGrid w:val="0"/>
    </w:pPr>
    <w:rPr>
      <w:rFonts w:ascii="Arial" w:hAnsi="Arial"/>
    </w:rPr>
  </w:style>
  <w:style w:type="paragraph" w:styleId="4">
    <w:name w:val="Normal Indent"/>
    <w:basedOn w:val="1"/>
    <w:link w:val="12"/>
    <w:qFormat/>
    <w:uiPriority w:val="99"/>
    <w:pPr>
      <w:adjustRightInd w:val="0"/>
      <w:spacing w:line="360" w:lineRule="atLeast"/>
      <w:ind w:firstLine="482"/>
      <w:textAlignment w:val="baseline"/>
    </w:pPr>
    <w:rPr>
      <w:kern w:val="0"/>
      <w:sz w:val="24"/>
    </w:rPr>
  </w:style>
  <w:style w:type="paragraph" w:styleId="5">
    <w:name w:val="Body Text"/>
    <w:basedOn w:val="1"/>
    <w:next w:val="6"/>
    <w:link w:val="11"/>
    <w:qFormat/>
    <w:uiPriority w:val="0"/>
    <w:pPr>
      <w:spacing w:after="120"/>
    </w:p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正文文本 字符"/>
    <w:basedOn w:val="10"/>
    <w:link w:val="5"/>
    <w:qFormat/>
    <w:uiPriority w:val="0"/>
    <w:rPr>
      <w:rFonts w:ascii="Times New Roman" w:hAnsi="Times New Roman" w:eastAsia="宋体" w:cs="Times New Roman"/>
      <w:szCs w:val="24"/>
    </w:rPr>
  </w:style>
  <w:style w:type="character" w:customStyle="1" w:styleId="12">
    <w:name w:val="正文缩进 字符"/>
    <w:link w:val="4"/>
    <w:qFormat/>
    <w:locked/>
    <w:uiPriority w:val="99"/>
    <w:rPr>
      <w:rFonts w:ascii="Times New Roman" w:hAnsi="Times New Roman" w:eastAsia="宋体" w:cs="Times New Roman"/>
      <w:kern w:val="0"/>
      <w:sz w:val="24"/>
      <w:szCs w:val="24"/>
    </w:rPr>
  </w:style>
  <w:style w:type="character" w:customStyle="1" w:styleId="13">
    <w:name w:val="页眉 字符"/>
    <w:basedOn w:val="10"/>
    <w:link w:val="8"/>
    <w:qFormat/>
    <w:uiPriority w:val="99"/>
    <w:rPr>
      <w:rFonts w:ascii="Times New Roman" w:hAnsi="Times New Roman" w:eastAsia="宋体" w:cs="Times New Roman"/>
      <w:sz w:val="18"/>
      <w:szCs w:val="18"/>
    </w:rPr>
  </w:style>
  <w:style w:type="character" w:customStyle="1" w:styleId="14">
    <w:name w:val="页脚 字符"/>
    <w:basedOn w:val="10"/>
    <w:link w:val="7"/>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1203</Words>
  <Characters>1233</Characters>
  <Lines>5</Lines>
  <Paragraphs>1</Paragraphs>
  <TotalTime>0</TotalTime>
  <ScaleCrop>false</ScaleCrop>
  <LinksUpToDate>false</LinksUpToDate>
  <CharactersWithSpaces>1639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钱慧娟</cp:lastModifiedBy>
  <cp:lastPrinted>2023-04-11T01:10:00Z</cp:lastPrinted>
  <dcterms:modified xsi:type="dcterms:W3CDTF">2023-11-07T07:47:25Z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958428E87689428FBADCA78D44192BA4</vt:lpwstr>
  </property>
</Properties>
</file>