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宋体" w:hAnsi="宋体" w:eastAsia="宋体" w:cs="SimSun, 宋体"/>
          <w:sz w:val="36"/>
          <w:szCs w:val="36"/>
        </w:rPr>
      </w:pPr>
      <w:r>
        <w:rPr>
          <w:rFonts w:hint="eastAsia" w:ascii="宋体" w:hAnsi="宋体" w:eastAsia="宋体" w:cs="SimSun, 宋体"/>
          <w:b/>
          <w:sz w:val="36"/>
          <w:szCs w:val="36"/>
          <w:lang w:val="zh-CN" w:eastAsia="zh-CN"/>
        </w:rPr>
        <w:t>通州湾示范区职工之家20套房源改造工程</w:t>
      </w:r>
      <w:r>
        <w:rPr>
          <w:rFonts w:hint="eastAsia" w:ascii="宋体" w:hAnsi="宋体" w:eastAsia="宋体" w:cs="SimSun, 宋体"/>
          <w:b/>
          <w:sz w:val="36"/>
          <w:szCs w:val="36"/>
          <w:lang w:val="en-US" w:eastAsia="zh-CN"/>
        </w:rPr>
        <w:t>施工检测</w:t>
      </w:r>
      <w:r>
        <w:rPr>
          <w:rFonts w:hint="eastAsia" w:ascii="宋体" w:hAnsi="宋体" w:eastAsia="宋体" w:cs="SimSun, 宋体"/>
          <w:b/>
          <w:sz w:val="36"/>
          <w:szCs w:val="36"/>
        </w:rPr>
        <w:t>项目</w:t>
      </w:r>
      <w:r>
        <w:rPr>
          <w:rFonts w:hint="eastAsia" w:ascii="宋体" w:hAnsi="宋体" w:eastAsia="宋体" w:cs="SimSun, 宋体"/>
          <w:sz w:val="36"/>
          <w:szCs w:val="36"/>
        </w:rPr>
        <w:t>询价函</w:t>
      </w:r>
    </w:p>
    <w:p>
      <w:pPr>
        <w:pStyle w:val="9"/>
        <w:ind w:firstLine="422" w:firstLineChars="200"/>
        <w:jc w:val="both"/>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val="en-US" w:eastAsia="zh-CN" w:bidi="ar-SA"/>
        </w:rPr>
        <w:t>：</w:t>
      </w:r>
      <w:r>
        <w:rPr>
          <w:rFonts w:hint="eastAsia" w:ascii="新宋体" w:hAnsi="新宋体" w:eastAsia="新宋体" w:cs="新宋体"/>
          <w:b w:val="0"/>
          <w:bCs/>
          <w:kern w:val="0"/>
          <w:sz w:val="21"/>
          <w:szCs w:val="21"/>
          <w:lang w:val="zh-CN" w:eastAsia="zh-CN" w:bidi="ar-SA"/>
        </w:rPr>
        <w:t>通州湾示范区职工之家20套房源改造工程施工</w:t>
      </w:r>
      <w:r>
        <w:rPr>
          <w:rFonts w:hint="eastAsia" w:ascii="新宋体" w:hAnsi="新宋体" w:eastAsia="新宋体" w:cs="新宋体"/>
          <w:b w:val="0"/>
          <w:bCs/>
          <w:kern w:val="0"/>
          <w:sz w:val="21"/>
          <w:szCs w:val="21"/>
          <w:lang w:val="en-US" w:eastAsia="zh-CN" w:bidi="ar-SA"/>
        </w:rPr>
        <w:t>检测项目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spacing w:line="560" w:lineRule="exact"/>
        <w:ind w:firstLine="420" w:firstLineChars="2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）主要内容：职工之家20套房源室内环境检测，检测项目：甲醛、一氧化碳、二氧化碳、照度、可吸入颗粒物等；</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：3万元；</w:t>
      </w:r>
    </w:p>
    <w:p>
      <w:pPr>
        <w:spacing w:line="56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（3）检测要求：严格按照检测规范要进行检测，并出具检测报告；</w:t>
      </w:r>
    </w:p>
    <w:p>
      <w:pPr>
        <w:spacing w:line="56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b w:val="0"/>
          <w:kern w:val="2"/>
          <w:sz w:val="21"/>
          <w:szCs w:val="21"/>
          <w:highlight w:val="none"/>
          <w:lang w:val="en-US" w:eastAsia="zh-CN" w:bidi="ar-SA"/>
        </w:rPr>
        <w:t>（4）周期：</w:t>
      </w:r>
      <w:r>
        <w:rPr>
          <w:rFonts w:hint="eastAsia" w:ascii="新宋体" w:hAnsi="新宋体" w:eastAsia="新宋体" w:cs="新宋体"/>
          <w:sz w:val="21"/>
          <w:szCs w:val="21"/>
          <w:highlight w:val="none"/>
          <w:lang w:val="en-US" w:eastAsia="zh-CN"/>
        </w:rPr>
        <w:t>工期7天，具体以甲方通知为准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（5）地点：</w:t>
      </w:r>
      <w:r>
        <w:rPr>
          <w:rFonts w:hint="eastAsia" w:ascii="新宋体" w:hAnsi="新宋体" w:eastAsia="新宋体" w:cs="新宋体"/>
          <w:b w:val="0"/>
          <w:bCs/>
          <w:kern w:val="0"/>
          <w:sz w:val="21"/>
          <w:szCs w:val="21"/>
          <w:lang w:val="zh-CN" w:eastAsia="zh-CN" w:bidi="ar-SA"/>
        </w:rPr>
        <w:t>通州湾示范区职工之家。</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（1）供应商必须具有有效的营业执照或事业单位法人证书；</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供应商必须具有省级及以上建设行政主管部门颁发的建设工程质量检测机构“资质证书”、“备案证书（备案类资质证书）”和检验检测机构资质认定证书，其中备案证书中副本业务范围需包含“室内环境”；</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right="23" w:firstLine="632" w:firstLineChars="3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（1）投标文件密封递交的截止时间（投标截止时间，下同）为2023年9月26日下午14</w:t>
      </w:r>
      <w:bookmarkStart w:id="0" w:name="_GoBack"/>
      <w:bookmarkEnd w:id="0"/>
      <w:r>
        <w:rPr>
          <w:rFonts w:hint="eastAsia" w:ascii="新宋体" w:hAnsi="新宋体" w:eastAsia="新宋体" w:cs="新宋体"/>
          <w:sz w:val="21"/>
          <w:szCs w:val="21"/>
          <w:highlight w:val="none"/>
          <w:lang w:val="en-US" w:eastAsia="zh-CN"/>
        </w:rPr>
        <w:t>:00前，投标单位需在此之前将投标文件邮寄或送达，逾期送达的不予接收。地点为：通州湾示范区政务中心向南300米，通州湾自来水公司三楼会议室。</w:t>
      </w:r>
      <w:r>
        <w:rPr>
          <w:rFonts w:hint="eastAsia" w:ascii="新宋体" w:hAnsi="新宋体" w:eastAsia="新宋体" w:cs="新宋体"/>
          <w:kern w:val="2"/>
          <w:sz w:val="21"/>
          <w:szCs w:val="21"/>
          <w:highlight w:val="none"/>
          <w:lang w:val="en-US" w:eastAsia="zh-CN" w:bidi="ar-SA"/>
        </w:rPr>
        <w:t>注：如为邮寄，须充分考虑邮件送达时间。</w:t>
      </w:r>
      <w:r>
        <w:rPr>
          <w:rFonts w:hint="eastAsia" w:ascii="新宋体" w:hAnsi="新宋体" w:eastAsia="新宋体" w:cs="新宋体"/>
          <w:sz w:val="21"/>
          <w:szCs w:val="21"/>
          <w:highlight w:val="none"/>
          <w:lang w:val="en-US" w:eastAsia="zh-CN"/>
        </w:rPr>
        <w:t xml:space="preserve">                                                  </w:t>
      </w:r>
    </w:p>
    <w:p>
      <w:pPr>
        <w:widowControl/>
        <w:spacing w:line="440" w:lineRule="exact"/>
        <w:ind w:firstLine="632" w:firstLineChars="300"/>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211" w:firstLineChars="100"/>
        <w:textAlignment w:val="auto"/>
        <w:rPr>
          <w:rFonts w:hint="eastAsia" w:ascii="新宋体" w:hAnsi="新宋体" w:eastAsia="新宋体" w:cs="新宋体"/>
          <w:b/>
          <w:bCs/>
          <w:sz w:val="21"/>
          <w:szCs w:val="21"/>
          <w:highlight w:val="none"/>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bCs/>
          <w:sz w:val="21"/>
          <w:szCs w:val="21"/>
          <w:highlight w:val="none"/>
          <w:lang w:val="en-US" w:eastAsia="zh-CN"/>
        </w:rPr>
        <w:t>本项目评委费600元，由中标单位中标后支付，请投标单位综合考虑此费用</w:t>
      </w:r>
      <w:r>
        <w:rPr>
          <w:rFonts w:hint="eastAsia" w:ascii="新宋体" w:hAnsi="新宋体" w:eastAsia="新宋体" w:cs="新宋体"/>
          <w:b/>
          <w:bCs/>
          <w:sz w:val="21"/>
          <w:szCs w:val="21"/>
          <w:highlight w:val="none"/>
          <w:lang w:eastAsia="zh-CN"/>
        </w:rPr>
        <w:t>。</w:t>
      </w:r>
    </w:p>
    <w:p>
      <w:pPr>
        <w:spacing w:line="560" w:lineRule="exact"/>
        <w:ind w:firstLine="632" w:firstLineChars="300"/>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7、确定方式：</w:t>
      </w:r>
    </w:p>
    <w:p>
      <w:pPr>
        <w:spacing w:line="560" w:lineRule="exact"/>
        <w:ind w:firstLine="632"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b/>
          <w:bCs/>
          <w:sz w:val="21"/>
          <w:szCs w:val="21"/>
          <w:highlight w:val="none"/>
          <w:lang w:val="en-US" w:eastAsia="zh-CN"/>
        </w:rPr>
        <w:t>1、符合本项目资格要求的投标人须于2023年9月25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spacing w:line="56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2、询价文件</w:t>
      </w:r>
      <w:r>
        <w:rPr>
          <w:rFonts w:hint="eastAsia" w:ascii="宋体" w:hAnsi="宋体"/>
          <w:sz w:val="28"/>
          <w:szCs w:val="28"/>
        </w:rPr>
        <w:t>：</w:t>
      </w:r>
      <w:r>
        <w:rPr>
          <w:rFonts w:hint="eastAsia" w:ascii="新宋体" w:hAnsi="新宋体" w:eastAsia="新宋体" w:cs="新宋体"/>
          <w:sz w:val="21"/>
          <w:szCs w:val="21"/>
          <w:highlight w:val="none"/>
          <w:lang w:val="en-US" w:eastAsia="zh-CN"/>
        </w:rPr>
        <w:t>企业营业执照复印件、授权委托人身份证明、授权委托书（如有）、投标函、“资质证书”、“备案证书（备案类资质证书）”及资质认定证书；</w:t>
      </w:r>
    </w:p>
    <w:p>
      <w:pPr>
        <w:spacing w:line="56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付款方式检测完成后交付正式检测报告2份支付合同价的100%，中标单位应在合同约定的付款期限前，开具符合采购方要求的6%增值税专用发票，否则采购方有权延迟付款且不承担违约责任。供货方未按规定履行开票义务，由供货方承担造成的税收损失赔偿责任；</w:t>
      </w:r>
    </w:p>
    <w:p>
      <w:pPr>
        <w:spacing w:line="560" w:lineRule="exact"/>
        <w:ind w:firstLine="630" w:firstLineChars="300"/>
        <w:rPr>
          <w:rFonts w:hint="default" w:ascii="新宋体" w:hAnsi="新宋体" w:eastAsia="新宋体" w:cs="新宋体"/>
          <w:color w:val="000000"/>
          <w:sz w:val="21"/>
          <w:szCs w:val="21"/>
          <w:highlight w:val="none"/>
          <w:lang w:val="en-US" w:eastAsia="zh-CN"/>
        </w:rPr>
      </w:pPr>
      <w:r>
        <w:rPr>
          <w:rFonts w:hint="eastAsia" w:ascii="新宋体" w:hAnsi="新宋体" w:eastAsia="新宋体" w:cs="新宋体"/>
          <w:color w:val="000000"/>
          <w:sz w:val="21"/>
          <w:szCs w:val="21"/>
          <w:highlight w:val="none"/>
          <w:lang w:val="en-US" w:eastAsia="zh-CN"/>
        </w:rPr>
        <w:t>4、确定单位后，我公司将按《中华人民共和国民法典法》的规定与中标者签订正式合同。</w:t>
      </w:r>
    </w:p>
    <w:p>
      <w:pPr>
        <w:keepNext w:val="0"/>
        <w:keepLines w:val="0"/>
        <w:pageBreakBefore w:val="0"/>
        <w:widowControl/>
        <w:kinsoku/>
        <w:wordWrap/>
        <w:overflowPunct/>
        <w:topLinePunct w:val="0"/>
        <w:autoSpaceDE/>
        <w:autoSpaceDN/>
        <w:bidi w:val="0"/>
        <w:adjustRightInd/>
        <w:snapToGrid/>
        <w:spacing w:line="500" w:lineRule="exact"/>
        <w:ind w:firstLine="632" w:firstLineChars="3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8</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0513 86931075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9</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19日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spacing w:line="360" w:lineRule="auto"/>
        <w:ind w:firstLine="3253" w:firstLineChars="900"/>
        <w:jc w:val="both"/>
        <w:rPr>
          <w:b/>
          <w:bCs/>
          <w:sz w:val="36"/>
          <w:szCs w:val="36"/>
        </w:rPr>
      </w:pPr>
      <w:r>
        <w:rPr>
          <w:rFonts w:hint="eastAsia"/>
          <w:b/>
          <w:bCs/>
          <w:sz w:val="36"/>
          <w:szCs w:val="36"/>
        </w:rPr>
        <w:t>投标函</w:t>
      </w:r>
    </w:p>
    <w:p>
      <w:pPr>
        <w:spacing w:line="360" w:lineRule="auto"/>
        <w:jc w:val="center"/>
        <w:rPr>
          <w:rFonts w:hint="eastAsia"/>
          <w:sz w:val="30"/>
          <w:szCs w:val="30"/>
        </w:rPr>
      </w:pPr>
    </w:p>
    <w:p>
      <w:pPr>
        <w:widowControl/>
        <w:jc w:val="left"/>
        <w:rPr>
          <w:rFonts w:ascii="宋体" w:hAnsi="宋体" w:cs="宋体"/>
          <w:sz w:val="24"/>
        </w:rPr>
      </w:pPr>
    </w:p>
    <w:p>
      <w:pPr>
        <w:spacing w:line="360" w:lineRule="auto"/>
        <w:rPr>
          <w:sz w:val="28"/>
          <w:szCs w:val="28"/>
          <w:u w:val="single"/>
        </w:rPr>
      </w:pPr>
      <w:r>
        <w:rPr>
          <w:rFonts w:hint="eastAsia"/>
          <w:sz w:val="28"/>
          <w:szCs w:val="28"/>
          <w:u w:val="single"/>
        </w:rPr>
        <w:t xml:space="preserve">（招标人名称）               ： </w:t>
      </w:r>
    </w:p>
    <w:p>
      <w:pPr>
        <w:spacing w:line="360" w:lineRule="auto"/>
        <w:ind w:firstLine="560" w:firstLineChars="200"/>
        <w:rPr>
          <w:sz w:val="28"/>
          <w:szCs w:val="28"/>
        </w:rPr>
      </w:pPr>
      <w:r>
        <w:rPr>
          <w:rFonts w:hint="eastAsia"/>
          <w:sz w:val="28"/>
          <w:szCs w:val="28"/>
        </w:rPr>
        <w:t>一、根据已收到的</w:t>
      </w:r>
      <w:r>
        <w:rPr>
          <w:rFonts w:hint="eastAsia"/>
          <w:sz w:val="28"/>
          <w:szCs w:val="28"/>
          <w:u w:val="single"/>
        </w:rPr>
        <w:t xml:space="preserve">     （项目名称）               </w:t>
      </w:r>
      <w:r>
        <w:rPr>
          <w:rFonts w:hint="eastAsia"/>
          <w:sz w:val="28"/>
          <w:szCs w:val="28"/>
        </w:rPr>
        <w:t>工程</w:t>
      </w:r>
      <w:r>
        <w:rPr>
          <w:rFonts w:hint="eastAsia"/>
          <w:sz w:val="28"/>
          <w:szCs w:val="28"/>
          <w:lang w:val="en-US" w:eastAsia="zh-CN"/>
        </w:rPr>
        <w:t>检测</w:t>
      </w:r>
      <w:r>
        <w:rPr>
          <w:rFonts w:hint="eastAsia"/>
          <w:sz w:val="28"/>
          <w:szCs w:val="28"/>
        </w:rPr>
        <w:t>询价函，我方经研究询价函后，愿意按询价函规定的内容承担该工程的</w:t>
      </w:r>
      <w:r>
        <w:rPr>
          <w:rFonts w:hint="eastAsia"/>
          <w:sz w:val="28"/>
          <w:szCs w:val="28"/>
          <w:lang w:val="en-US" w:eastAsia="zh-CN"/>
        </w:rPr>
        <w:t>检测</w:t>
      </w:r>
      <w:r>
        <w:rPr>
          <w:rFonts w:hint="eastAsia"/>
          <w:sz w:val="28"/>
          <w:szCs w:val="28"/>
        </w:rPr>
        <w:t>任务，严格履行投标人所应承担的责任和义务。</w:t>
      </w:r>
    </w:p>
    <w:p>
      <w:pPr>
        <w:spacing w:line="360" w:lineRule="auto"/>
        <w:ind w:firstLine="560" w:firstLineChars="200"/>
        <w:rPr>
          <w:rFonts w:hint="eastAsia" w:cs="宋体"/>
          <w:sz w:val="28"/>
          <w:szCs w:val="28"/>
        </w:rPr>
      </w:pPr>
      <w:r>
        <w:rPr>
          <w:rFonts w:hint="eastAsia"/>
          <w:sz w:val="28"/>
          <w:szCs w:val="28"/>
        </w:rPr>
        <w:t>二、我方决定本工程的</w:t>
      </w:r>
      <w:r>
        <w:rPr>
          <w:rFonts w:hint="eastAsia"/>
          <w:sz w:val="28"/>
          <w:szCs w:val="28"/>
          <w:lang w:val="en-US" w:eastAsia="zh-CN"/>
        </w:rPr>
        <w:t>检测</w:t>
      </w:r>
      <w:r>
        <w:rPr>
          <w:rFonts w:hint="eastAsia"/>
          <w:sz w:val="28"/>
          <w:szCs w:val="28"/>
        </w:rPr>
        <w:t>费</w:t>
      </w:r>
      <w:r>
        <w:rPr>
          <w:rFonts w:hint="eastAsia" w:ascii="宋体" w:hAnsi="宋体"/>
          <w:sz w:val="28"/>
          <w:szCs w:val="28"/>
        </w:rPr>
        <w:t>为</w:t>
      </w:r>
      <w:r>
        <w:rPr>
          <w:rFonts w:hint="eastAsia" w:ascii="宋体" w:hAnsi="宋体"/>
          <w:sz w:val="28"/>
          <w:szCs w:val="28"/>
          <w:u w:val="single"/>
          <w:lang w:val="en-US" w:eastAsia="zh-CN"/>
        </w:rPr>
        <w:t xml:space="preserve">    </w:t>
      </w:r>
      <w:r>
        <w:rPr>
          <w:rFonts w:hint="eastAsia" w:ascii="宋体" w:hAnsi="宋体"/>
          <w:sz w:val="28"/>
          <w:szCs w:val="28"/>
          <w:lang w:val="en-US" w:eastAsia="zh-CN"/>
        </w:rPr>
        <w:t>元</w:t>
      </w:r>
      <w:r>
        <w:rPr>
          <w:rFonts w:hint="eastAsia" w:cs="宋体"/>
          <w:sz w:val="28"/>
          <w:szCs w:val="28"/>
        </w:rPr>
        <w:t>。</w:t>
      </w:r>
    </w:p>
    <w:p>
      <w:pPr>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三、</w:t>
      </w:r>
      <w:r>
        <w:rPr>
          <w:rFonts w:hint="eastAsia" w:ascii="Times New Roman" w:hAnsi="Times New Roman" w:eastAsia="宋体" w:cs="Times New Roman"/>
          <w:sz w:val="28"/>
          <w:szCs w:val="28"/>
        </w:rPr>
        <w:t>我单位保证在收到贵单位发出的书面指令后立即开展工作，并按业主要求的时间完成检测任务。</w:t>
      </w:r>
    </w:p>
    <w:p>
      <w:pPr>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四、</w:t>
      </w:r>
      <w:r>
        <w:rPr>
          <w:rFonts w:hint="eastAsia" w:ascii="Times New Roman" w:hAnsi="Times New Roman" w:eastAsia="宋体" w:cs="Times New Roman"/>
          <w:sz w:val="28"/>
          <w:szCs w:val="28"/>
        </w:rPr>
        <w:t>我单位保证检测数据及报告及时、真实、规范、有效。</w:t>
      </w:r>
    </w:p>
    <w:p>
      <w:pPr>
        <w:spacing w:line="360" w:lineRule="auto"/>
        <w:ind w:firstLine="560" w:firstLineChars="200"/>
        <w:rPr>
          <w:sz w:val="28"/>
          <w:szCs w:val="28"/>
        </w:rPr>
      </w:pPr>
      <w:r>
        <w:rPr>
          <w:rFonts w:hint="eastAsia"/>
          <w:sz w:val="28"/>
          <w:szCs w:val="28"/>
          <w:lang w:val="en-US" w:eastAsia="zh-CN"/>
        </w:rPr>
        <w:t>五</w:t>
      </w:r>
      <w:r>
        <w:rPr>
          <w:rFonts w:hint="eastAsia"/>
          <w:sz w:val="28"/>
          <w:szCs w:val="28"/>
        </w:rPr>
        <w:t>、贵单位的询价函及其附件、本投标文件将构成约束我们双方的合同。</w:t>
      </w:r>
    </w:p>
    <w:p>
      <w:pPr>
        <w:spacing w:line="360" w:lineRule="auto"/>
        <w:ind w:firstLine="560" w:firstLineChars="200"/>
        <w:rPr>
          <w:rFonts w:ascii="宋体" w:hAnsi="宋体"/>
          <w:sz w:val="28"/>
          <w:szCs w:val="28"/>
        </w:rPr>
      </w:pPr>
      <w:r>
        <w:rPr>
          <w:rFonts w:hint="eastAsia" w:ascii="宋体" w:hAnsi="宋体"/>
          <w:sz w:val="28"/>
          <w:szCs w:val="28"/>
        </w:rPr>
        <w:t xml:space="preserve">投标人 (盖单位公章）：  </w:t>
      </w:r>
    </w:p>
    <w:p>
      <w:pPr>
        <w:spacing w:line="360" w:lineRule="auto"/>
        <w:ind w:firstLine="560" w:firstLineChars="200"/>
        <w:rPr>
          <w:rFonts w:ascii="宋体" w:hAnsi="宋体"/>
          <w:sz w:val="28"/>
          <w:szCs w:val="28"/>
        </w:rPr>
      </w:pPr>
      <w:r>
        <w:rPr>
          <w:rFonts w:hint="eastAsia" w:ascii="宋体" w:hAnsi="宋体"/>
          <w:sz w:val="28"/>
          <w:szCs w:val="28"/>
        </w:rPr>
        <w:t xml:space="preserve">法定代表人或委托代理人(签字或盖章)： </w:t>
      </w:r>
    </w:p>
    <w:p>
      <w:pPr>
        <w:spacing w:line="360" w:lineRule="auto"/>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日  期：        年     月   日</w:t>
      </w:r>
    </w:p>
    <w:p>
      <w:pPr>
        <w:pStyle w:val="2"/>
        <w:spacing w:line="360" w:lineRule="auto"/>
        <w:ind w:firstLine="0"/>
        <w:rPr>
          <w:rFonts w:hint="eastAsia" w:ascii="仿宋_GB2312" w:hAnsi="仿宋_GB2312" w:eastAsia="仿宋_GB2312" w:cs="仿宋_GB2312"/>
          <w:sz w:val="28"/>
          <w:szCs w:val="28"/>
        </w:rPr>
      </w:pPr>
    </w:p>
    <w:p>
      <w:pPr>
        <w:pStyle w:val="2"/>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9"/>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SimSun, 宋体">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E51322"/>
    <w:rsid w:val="06EC66E0"/>
    <w:rsid w:val="08204E54"/>
    <w:rsid w:val="09AF5ECF"/>
    <w:rsid w:val="0A32376B"/>
    <w:rsid w:val="0A7975FC"/>
    <w:rsid w:val="0B2179B5"/>
    <w:rsid w:val="0B6D60DB"/>
    <w:rsid w:val="0C4B4392"/>
    <w:rsid w:val="0C882AC3"/>
    <w:rsid w:val="0CDC2E52"/>
    <w:rsid w:val="0E1944B9"/>
    <w:rsid w:val="0F5865F9"/>
    <w:rsid w:val="10015CAE"/>
    <w:rsid w:val="10DB753E"/>
    <w:rsid w:val="11D647A1"/>
    <w:rsid w:val="12331FD8"/>
    <w:rsid w:val="13427DB4"/>
    <w:rsid w:val="137D59A4"/>
    <w:rsid w:val="13983E78"/>
    <w:rsid w:val="145B147D"/>
    <w:rsid w:val="14912CC4"/>
    <w:rsid w:val="14C02599"/>
    <w:rsid w:val="150D4978"/>
    <w:rsid w:val="15354614"/>
    <w:rsid w:val="15C53720"/>
    <w:rsid w:val="1630387B"/>
    <w:rsid w:val="188C5367"/>
    <w:rsid w:val="19EB4BB1"/>
    <w:rsid w:val="1A4F5002"/>
    <w:rsid w:val="1A91517D"/>
    <w:rsid w:val="1AF7477F"/>
    <w:rsid w:val="1B6D65DE"/>
    <w:rsid w:val="1C8F3086"/>
    <w:rsid w:val="1CB62939"/>
    <w:rsid w:val="1D087506"/>
    <w:rsid w:val="1DB72B93"/>
    <w:rsid w:val="1EAD4C62"/>
    <w:rsid w:val="214308D6"/>
    <w:rsid w:val="22001566"/>
    <w:rsid w:val="229253AC"/>
    <w:rsid w:val="22F4579D"/>
    <w:rsid w:val="24B3270E"/>
    <w:rsid w:val="25500B83"/>
    <w:rsid w:val="261D4E54"/>
    <w:rsid w:val="26246BDA"/>
    <w:rsid w:val="272C4834"/>
    <w:rsid w:val="27337EA0"/>
    <w:rsid w:val="274B11CB"/>
    <w:rsid w:val="285D2684"/>
    <w:rsid w:val="28A264D2"/>
    <w:rsid w:val="28E01405"/>
    <w:rsid w:val="28F2343C"/>
    <w:rsid w:val="290C4BE6"/>
    <w:rsid w:val="296A7AB6"/>
    <w:rsid w:val="29D24455"/>
    <w:rsid w:val="2A773CE4"/>
    <w:rsid w:val="2B714331"/>
    <w:rsid w:val="2B7C4308"/>
    <w:rsid w:val="2BFF288E"/>
    <w:rsid w:val="2C775E84"/>
    <w:rsid w:val="2D6234C6"/>
    <w:rsid w:val="2D71156A"/>
    <w:rsid w:val="2D7725A5"/>
    <w:rsid w:val="2E297648"/>
    <w:rsid w:val="2E4436A6"/>
    <w:rsid w:val="2E880F9C"/>
    <w:rsid w:val="2EB35CE5"/>
    <w:rsid w:val="300B43F1"/>
    <w:rsid w:val="30941F4F"/>
    <w:rsid w:val="309769AC"/>
    <w:rsid w:val="30C36025"/>
    <w:rsid w:val="31EB6A22"/>
    <w:rsid w:val="32E323D6"/>
    <w:rsid w:val="32EA59E0"/>
    <w:rsid w:val="33C049FD"/>
    <w:rsid w:val="33F0079A"/>
    <w:rsid w:val="350F2B42"/>
    <w:rsid w:val="35F1601E"/>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AD16DA"/>
    <w:rsid w:val="3F5605BF"/>
    <w:rsid w:val="3FB07CDD"/>
    <w:rsid w:val="40565C15"/>
    <w:rsid w:val="4110479E"/>
    <w:rsid w:val="412F731A"/>
    <w:rsid w:val="414803DC"/>
    <w:rsid w:val="418C6013"/>
    <w:rsid w:val="42103A21"/>
    <w:rsid w:val="42310CD2"/>
    <w:rsid w:val="423B42BA"/>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D136CD5"/>
    <w:rsid w:val="4E024AA5"/>
    <w:rsid w:val="4EE536A8"/>
    <w:rsid w:val="4F147B4F"/>
    <w:rsid w:val="4FB35C8C"/>
    <w:rsid w:val="500D694B"/>
    <w:rsid w:val="52E02222"/>
    <w:rsid w:val="534B3C62"/>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C6427BE"/>
    <w:rsid w:val="5C8F57E8"/>
    <w:rsid w:val="5DDE3802"/>
    <w:rsid w:val="5DEF2DEC"/>
    <w:rsid w:val="5E5178F8"/>
    <w:rsid w:val="5FCD1D80"/>
    <w:rsid w:val="5FF46CC2"/>
    <w:rsid w:val="6042072E"/>
    <w:rsid w:val="604D1785"/>
    <w:rsid w:val="60761C28"/>
    <w:rsid w:val="62F32D38"/>
    <w:rsid w:val="631A740A"/>
    <w:rsid w:val="6336277D"/>
    <w:rsid w:val="63C445C8"/>
    <w:rsid w:val="64285AC1"/>
    <w:rsid w:val="64417F62"/>
    <w:rsid w:val="650418B5"/>
    <w:rsid w:val="66067D9A"/>
    <w:rsid w:val="66AD0E93"/>
    <w:rsid w:val="69152919"/>
    <w:rsid w:val="694C3F80"/>
    <w:rsid w:val="69C56E29"/>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CE5DC4"/>
    <w:rsid w:val="744A0F6D"/>
    <w:rsid w:val="745540AB"/>
    <w:rsid w:val="74696271"/>
    <w:rsid w:val="75F46CBE"/>
    <w:rsid w:val="762647C2"/>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99"/>
    <w:pPr>
      <w:adjustRightInd w:val="0"/>
      <w:spacing w:line="360" w:lineRule="atLeast"/>
      <w:ind w:firstLine="482"/>
      <w:textAlignment w:val="baseline"/>
    </w:pPr>
    <w:rPr>
      <w:kern w:val="0"/>
      <w:sz w:val="24"/>
    </w:rPr>
  </w:style>
  <w:style w:type="paragraph" w:styleId="3">
    <w:name w:val="Body Text"/>
    <w:basedOn w:val="1"/>
    <w:next w:val="4"/>
    <w:link w:val="14"/>
    <w:qFormat/>
    <w:uiPriority w:val="0"/>
    <w:pPr>
      <w:spacing w:after="120"/>
    </w:p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Plain Text"/>
    <w:basedOn w:val="1"/>
    <w:next w:val="4"/>
    <w:qFormat/>
    <w:uiPriority w:val="99"/>
    <w:rPr>
      <w:rFonts w:ascii="宋体" w:hAnsi="Courier New"/>
      <w:sz w:val="24"/>
      <w:szCs w:val="20"/>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jc w:val="center"/>
    </w:pPr>
    <w:rPr>
      <w:rFonts w:ascii="Arial Black" w:hAnsi="Arial Black" w:eastAsia="仿宋_GB2312"/>
      <w:b/>
      <w:sz w:val="44"/>
      <w:szCs w:val="32"/>
    </w:rPr>
  </w:style>
  <w:style w:type="paragraph" w:styleId="10">
    <w:name w:val="Body Text First Indent"/>
    <w:basedOn w:val="1"/>
    <w:qFormat/>
    <w:uiPriority w:val="0"/>
    <w:pPr>
      <w:spacing w:line="360" w:lineRule="auto"/>
      <w:ind w:firstLine="482"/>
    </w:pPr>
    <w:rPr>
      <w:b/>
      <w:sz w:val="24"/>
    </w:rPr>
  </w:style>
  <w:style w:type="table" w:styleId="12">
    <w:name w:val="Table Grid"/>
    <w:basedOn w:val="1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 字符"/>
    <w:basedOn w:val="13"/>
    <w:link w:val="3"/>
    <w:qFormat/>
    <w:uiPriority w:val="0"/>
    <w:rPr>
      <w:rFonts w:ascii="Times New Roman" w:hAnsi="Times New Roman" w:eastAsia="宋体" w:cs="Times New Roman"/>
      <w:szCs w:val="24"/>
    </w:rPr>
  </w:style>
  <w:style w:type="character" w:customStyle="1" w:styleId="15">
    <w:name w:val="正文缩进 字符"/>
    <w:link w:val="2"/>
    <w:qFormat/>
    <w:locked/>
    <w:uiPriority w:val="99"/>
    <w:rPr>
      <w:rFonts w:ascii="Times New Roman" w:hAnsi="Times New Roman" w:eastAsia="宋体" w:cs="Times New Roman"/>
      <w:kern w:val="0"/>
      <w:sz w:val="24"/>
      <w:szCs w:val="24"/>
    </w:rPr>
  </w:style>
  <w:style w:type="character" w:customStyle="1" w:styleId="16">
    <w:name w:val="页眉 字符"/>
    <w:basedOn w:val="13"/>
    <w:link w:val="8"/>
    <w:qFormat/>
    <w:uiPriority w:val="99"/>
    <w:rPr>
      <w:rFonts w:ascii="Times New Roman" w:hAnsi="Times New Roman" w:eastAsia="宋体" w:cs="Times New Roman"/>
      <w:sz w:val="18"/>
      <w:szCs w:val="18"/>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character" w:customStyle="1" w:styleId="18">
    <w:name w:val="批注框文本 字符"/>
    <w:basedOn w:val="13"/>
    <w:link w:val="6"/>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style>
  <w:style w:type="character" w:customStyle="1" w:styleId="20">
    <w:name w:val="font1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FF0000"/>
      <w:sz w:val="20"/>
      <w:szCs w:val="20"/>
      <w:u w:val="none"/>
    </w:rPr>
  </w:style>
  <w:style w:type="character" w:customStyle="1" w:styleId="22">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4</TotalTime>
  <ScaleCrop>false</ScaleCrop>
  <LinksUpToDate>false</LinksUpToDate>
  <CharactersWithSpaces>2562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2023-08-07T04:20:00Z</cp:lastPrinted>
  <dcterms:modified xsi:type="dcterms:W3CDTF">2023-09-19T05:31:13Z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3969B1CC85C74CC296928A6FF3D7C10F</vt:lpwstr>
  </property>
</Properties>
</file>