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五龙汇R22020地块项目样板房景观工程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招标答疑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1、黑山石有无基础？图纸未找到基础做法，若无基础会后期发生歪斜。景墙处4800mm长黑山石是否需要造型修型成规整长方体，且长度4800mm的整石市场询价无，需要2块2400mm的黑山石拼接。</w:t>
      </w:r>
    </w:p>
    <w:p>
      <w:r>
        <w:drawing>
          <wp:inline distT="0" distB="0" distL="114300" distR="114300">
            <wp:extent cx="1202055" cy="2486660"/>
            <wp:effectExtent l="0" t="0" r="1905" b="12700"/>
            <wp:docPr id="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182" cy="248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回复：增设基础安装图变更，</w:t>
      </w:r>
      <w:r>
        <w:rPr>
          <w:rFonts w:hint="eastAsia" w:ascii="Calibri" w:eastAsia="宋体"/>
          <w:color w:val="FF0000"/>
          <w:lang w:val="en-US" w:eastAsia="zh-CN"/>
        </w:rPr>
        <w:t>景墙处</w:t>
      </w:r>
      <w:r>
        <w:rPr>
          <w:rFonts w:hint="eastAsia"/>
          <w:color w:val="FF0000"/>
          <w:lang w:eastAsia="zh-CN"/>
        </w:rPr>
        <w:t>黑山石靠近景墙一侧可修</w:t>
      </w:r>
      <w:r>
        <w:rPr>
          <w:rFonts w:hint="eastAsia"/>
          <w:color w:val="FF0000"/>
          <w:lang w:val="en-US" w:eastAsia="zh-CN"/>
        </w:rPr>
        <w:t>型成规整面，其余三面微自然面，长度可采取两块2400拼接。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庭院灯</w:t>
      </w:r>
      <w:r>
        <w:rPr>
          <w:rFonts w:hint="eastAsia"/>
          <w:lang w:val="en-US" w:eastAsia="zh-CN"/>
        </w:rPr>
        <w:t>无高度，是否为常规3米高？</w:t>
      </w:r>
    </w:p>
    <w:p>
      <w:pPr>
        <w:rPr>
          <w:rFonts w:hint="eastAsia" w:eastAsia="宋体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回复：图纸有注明180*180*3500mm，高度3.5米。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草坪灯高度宽度无，高度是否为60cm，横截面为5cm*5cm？</w:t>
      </w:r>
    </w:p>
    <w:p>
      <w:pPr>
        <w:rPr>
          <w:rFonts w:hint="default"/>
          <w:lang w:val="en-US" w:eastAsia="zh-CN"/>
        </w:rPr>
      </w:pPr>
      <w:r>
        <w:rPr>
          <w:rFonts w:hint="eastAsia"/>
          <w:color w:val="FF0000"/>
          <w:lang w:val="en-US" w:eastAsia="zh-CN"/>
        </w:rPr>
        <w:t>回复：图纸有注明120*120*450mm，其中120指基座边长，高度450mm，顶部灯体边长50*50mm。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龟背灯无选型图片及尺寸。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回复：龟背灯参数，灯具材质：优质304不锈钢，透光材料：钢化玻璃，光源类型：LED,规格：Φ80x95mm，光源功率：3W ，防护等级：IP68,色温：3500K,电压： 24V，品牌：国产优质品牌。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762250" cy="2762250"/>
            <wp:effectExtent l="0" t="0" r="11430" b="11430"/>
            <wp:docPr id="5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758" cy="276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地埋灯尺寸选型表为直径85mm，光源功率为6W。实际市场上地埋灯6W配套的是直径120mm，3W配套的是85mm。是否改为直径85mm，光源功率为3W？</w:t>
      </w:r>
    </w:p>
    <w:p>
      <w:r>
        <w:drawing>
          <wp:inline distT="0" distB="0" distL="114300" distR="114300">
            <wp:extent cx="5271770" cy="3257550"/>
            <wp:effectExtent l="0" t="0" r="1270" b="3810"/>
            <wp:docPr id="8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278" cy="325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 w:eastAsia="宋体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回复：采取</w:t>
      </w:r>
      <w:r>
        <w:rPr>
          <w:rFonts w:hint="eastAsia"/>
          <w:color w:val="FF0000"/>
          <w:lang w:val="en-US" w:eastAsia="zh-CN"/>
        </w:rPr>
        <w:t>6W直径120mm。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台阶及台阶上部平台侧面是否贴石材？石材品种及规格？</w:t>
      </w:r>
    </w:p>
    <w:p>
      <w:pPr>
        <w:ind w:left="0" w:leftChars="0" w:firstLine="0" w:firstLineChars="0"/>
        <w:rPr>
          <w:rFonts w:hint="eastAsia"/>
          <w:color w:val="FF0000"/>
          <w:highlight w:val="none"/>
          <w:lang w:val="en-US" w:eastAsia="zh-CN"/>
        </w:rPr>
      </w:pPr>
      <w:r>
        <w:rPr>
          <w:rFonts w:hint="eastAsia"/>
          <w:color w:val="FF0000"/>
          <w:highlight w:val="none"/>
          <w:lang w:val="en-US" w:eastAsia="zh-CN"/>
        </w:rPr>
        <w:t>回复：增设侧立面图变更。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房子周边草坪及其他未标注区域标高多少？</w:t>
      </w:r>
    </w:p>
    <w:p>
      <w:pPr>
        <w:ind w:left="0" w:leftChars="0" w:firstLine="0" w:firstLineChars="0"/>
        <w:rPr>
          <w:rFonts w:hint="eastAsia" w:eastAsia="宋体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回复：建筑周边草坪标高均为4.57，略低于铺装。设排水处需根据地形均匀放坡。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LD-4.01 台地详图中台地立面图一中有标注60x350x50应为600x350x50</w:t>
      </w:r>
    </w:p>
    <w:p>
      <w:p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57140" cy="2875280"/>
            <wp:effectExtent l="0" t="0" r="2540" b="5080"/>
            <wp:docPr id="1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267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 w:eastAsia="宋体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回复：为600x350x50。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白色玻璃钢兔子是一只还是两只？清单描述中为一只，意向图中为一大一小两只，如果是两只，规格是多少？</w:t>
      </w:r>
    </w:p>
    <w:p>
      <w:pPr>
        <w:ind w:left="0" w:leftChars="0" w:firstLine="0" w:firstLineChars="0"/>
        <w:rPr>
          <w:rFonts w:hint="eastAsia" w:eastAsia="宋体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回复：一只兔子，规格图中有注明0.7mx0.5mx0.15m。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景墙上石材仿拉丝慕斯灰大理石为10厚，经询问无此厚度，最薄20厚。</w:t>
      </w:r>
    </w:p>
    <w:p>
      <w:pPr>
        <w:ind w:left="0" w:leftChars="0" w:firstLine="0" w:firstLineChars="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回复：</w:t>
      </w:r>
      <w:r>
        <w:rPr>
          <w:rFonts w:hint="eastAsia"/>
          <w:b/>
          <w:bCs/>
          <w:color w:val="FF0000"/>
          <w:lang w:val="en-US" w:eastAsia="zh-CN"/>
        </w:rPr>
        <w:t>为10厚仿石砖</w:t>
      </w:r>
      <w:r>
        <w:rPr>
          <w:rFonts w:hint="eastAsia"/>
          <w:color w:val="FF0000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DS-Z01电气平面图中花池边灯带安装在哪里？按绿地嵌灯带做法还是在花池侧壁石材上开灯带槽？如在石材上开槽，开槽规格及高度需要确认。</w:t>
      </w:r>
    </w:p>
    <w:p>
      <w:pPr>
        <w:ind w:leftChars="0"/>
        <w:rPr>
          <w:rFonts w:hint="default"/>
          <w:lang w:val="en-US" w:eastAsia="zh-CN"/>
        </w:rPr>
      </w:pPr>
    </w:p>
    <w:p>
      <w:p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1264285" cy="3789045"/>
            <wp:effectExtent l="0" t="0" r="635" b="5715"/>
            <wp:docPr id="14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378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344420" cy="3847465"/>
            <wp:effectExtent l="0" t="0" r="2540" b="8255"/>
            <wp:docPr id="17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928" cy="384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 w:eastAsia="宋体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回复：花池边灯带按绿地嵌灯带。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封样清单中未要求云多拉灰通体陶瓷仿石砖，是否需要封样？</w:t>
      </w:r>
    </w:p>
    <w:p>
      <w:pPr>
        <w:ind w:leftChars="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回复：此仿石砖招标阶段不需要封样。</w:t>
      </w:r>
    </w:p>
    <w:sectPr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BB5C17"/>
    <w:multiLevelType w:val="singleLevel"/>
    <w:tmpl w:val="C0BB5C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yOWFlYmI2ZTk5ZmFlN2QyMTk5NWNlMjA3NTUyNmMifQ=="/>
  </w:docVars>
  <w:rsids>
    <w:rsidRoot w:val="00000000"/>
    <w:rsid w:val="00307A95"/>
    <w:rsid w:val="020B4414"/>
    <w:rsid w:val="028E13EB"/>
    <w:rsid w:val="02E132C9"/>
    <w:rsid w:val="03555A65"/>
    <w:rsid w:val="03830824"/>
    <w:rsid w:val="03D96696"/>
    <w:rsid w:val="046248DD"/>
    <w:rsid w:val="049D6E37"/>
    <w:rsid w:val="068428E9"/>
    <w:rsid w:val="06CB49BC"/>
    <w:rsid w:val="06CC4290"/>
    <w:rsid w:val="06CE0008"/>
    <w:rsid w:val="07941252"/>
    <w:rsid w:val="088C2357"/>
    <w:rsid w:val="08AA0601"/>
    <w:rsid w:val="09306D58"/>
    <w:rsid w:val="0A03446D"/>
    <w:rsid w:val="0A5F390E"/>
    <w:rsid w:val="0BB51797"/>
    <w:rsid w:val="0F451083"/>
    <w:rsid w:val="0FBA381F"/>
    <w:rsid w:val="103E61FE"/>
    <w:rsid w:val="104135F9"/>
    <w:rsid w:val="11252F1A"/>
    <w:rsid w:val="132C233E"/>
    <w:rsid w:val="148D1513"/>
    <w:rsid w:val="14956609"/>
    <w:rsid w:val="14C33176"/>
    <w:rsid w:val="151E6A48"/>
    <w:rsid w:val="15E96C0C"/>
    <w:rsid w:val="16002EBC"/>
    <w:rsid w:val="16F2389F"/>
    <w:rsid w:val="17921A2A"/>
    <w:rsid w:val="184E0FA9"/>
    <w:rsid w:val="18550589"/>
    <w:rsid w:val="188E75F7"/>
    <w:rsid w:val="1C0320AA"/>
    <w:rsid w:val="1D81597C"/>
    <w:rsid w:val="1DFE0D7B"/>
    <w:rsid w:val="1F896D6A"/>
    <w:rsid w:val="1FFC7E35"/>
    <w:rsid w:val="21A460DD"/>
    <w:rsid w:val="21B04A82"/>
    <w:rsid w:val="234C2589"/>
    <w:rsid w:val="26455CB9"/>
    <w:rsid w:val="26A744B1"/>
    <w:rsid w:val="26A81AE4"/>
    <w:rsid w:val="297D16EE"/>
    <w:rsid w:val="2A2953D2"/>
    <w:rsid w:val="2A4346E5"/>
    <w:rsid w:val="2AC33130"/>
    <w:rsid w:val="2B967998"/>
    <w:rsid w:val="2BC453B2"/>
    <w:rsid w:val="2E150147"/>
    <w:rsid w:val="2EED4C20"/>
    <w:rsid w:val="2FA71273"/>
    <w:rsid w:val="3069477A"/>
    <w:rsid w:val="30A05CC2"/>
    <w:rsid w:val="316D3DF6"/>
    <w:rsid w:val="31C224E3"/>
    <w:rsid w:val="33E505BB"/>
    <w:rsid w:val="3491429F"/>
    <w:rsid w:val="35EB0C2A"/>
    <w:rsid w:val="369B31B3"/>
    <w:rsid w:val="36E7289C"/>
    <w:rsid w:val="384B29B7"/>
    <w:rsid w:val="38B57157"/>
    <w:rsid w:val="39290F4A"/>
    <w:rsid w:val="39C80E81"/>
    <w:rsid w:val="39D43588"/>
    <w:rsid w:val="3A886145"/>
    <w:rsid w:val="3B317354"/>
    <w:rsid w:val="3C601127"/>
    <w:rsid w:val="3CA32DC2"/>
    <w:rsid w:val="3DBF1E7D"/>
    <w:rsid w:val="3E043D34"/>
    <w:rsid w:val="405E3BCF"/>
    <w:rsid w:val="40842F0A"/>
    <w:rsid w:val="424E37D0"/>
    <w:rsid w:val="42A67168"/>
    <w:rsid w:val="43CD6976"/>
    <w:rsid w:val="44283229"/>
    <w:rsid w:val="453C0257"/>
    <w:rsid w:val="454113CA"/>
    <w:rsid w:val="47176886"/>
    <w:rsid w:val="472C7346"/>
    <w:rsid w:val="48623B31"/>
    <w:rsid w:val="488066AD"/>
    <w:rsid w:val="4900334A"/>
    <w:rsid w:val="49F41101"/>
    <w:rsid w:val="4AA06B93"/>
    <w:rsid w:val="4C46543A"/>
    <w:rsid w:val="4D381304"/>
    <w:rsid w:val="4F7A20A8"/>
    <w:rsid w:val="4F93316A"/>
    <w:rsid w:val="50CE26AB"/>
    <w:rsid w:val="51E41A5B"/>
    <w:rsid w:val="53000B16"/>
    <w:rsid w:val="53071EA5"/>
    <w:rsid w:val="534F57A0"/>
    <w:rsid w:val="536A32A3"/>
    <w:rsid w:val="53963229"/>
    <w:rsid w:val="54A92AE8"/>
    <w:rsid w:val="5523289A"/>
    <w:rsid w:val="596F44B8"/>
    <w:rsid w:val="59E35498"/>
    <w:rsid w:val="5AAC400F"/>
    <w:rsid w:val="5ABE28B2"/>
    <w:rsid w:val="5B445318"/>
    <w:rsid w:val="5DC0337C"/>
    <w:rsid w:val="5DC6470A"/>
    <w:rsid w:val="5DFC1EDA"/>
    <w:rsid w:val="5E7D46AF"/>
    <w:rsid w:val="5F0B6879"/>
    <w:rsid w:val="5F7E529D"/>
    <w:rsid w:val="5F93686E"/>
    <w:rsid w:val="61897F29"/>
    <w:rsid w:val="645F0D81"/>
    <w:rsid w:val="64DB6CED"/>
    <w:rsid w:val="69164798"/>
    <w:rsid w:val="69FC59C4"/>
    <w:rsid w:val="6A741B86"/>
    <w:rsid w:val="6B472B04"/>
    <w:rsid w:val="6C1D7BEB"/>
    <w:rsid w:val="6C6E6699"/>
    <w:rsid w:val="6DC54B4E"/>
    <w:rsid w:val="6E6508B3"/>
    <w:rsid w:val="6F233805"/>
    <w:rsid w:val="701620E9"/>
    <w:rsid w:val="71B96608"/>
    <w:rsid w:val="73487C44"/>
    <w:rsid w:val="76B61C5D"/>
    <w:rsid w:val="76EA1012"/>
    <w:rsid w:val="79366790"/>
    <w:rsid w:val="7AB83901"/>
    <w:rsid w:val="7B7B048A"/>
    <w:rsid w:val="7BDE262B"/>
    <w:rsid w:val="7C896BD7"/>
    <w:rsid w:val="7D8A0E59"/>
    <w:rsid w:val="7F460DAF"/>
    <w:rsid w:val="7FBF3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2023-08-09T20:50:00Z</dcterms:created>
  <dc:creator>86185</dc:creator>
  <cp:lastModifiedBy>WPS_709794405</cp:lastModifiedBy>
  <dcterms:modified xsi:type="dcterms:W3CDTF">2023-08-10T01:24:25Z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364B682E5484410DBB4E9211706D1B88_12</vt:lpwstr>
  </property>
</Properties>
</file>