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C5" w:rsidRDefault="00CD06C5">
      <w:pPr>
        <w:spacing w:line="360" w:lineRule="auto"/>
        <w:jc w:val="center"/>
        <w:rPr>
          <w:rFonts w:ascii="宋体" w:hAnsi="宋体" w:cs="宋体"/>
          <w:sz w:val="36"/>
          <w:u w:val="single"/>
        </w:rPr>
      </w:pPr>
    </w:p>
    <w:p w:rsidR="00CD06C5" w:rsidRDefault="00CD06C5">
      <w:pPr>
        <w:spacing w:line="360" w:lineRule="auto"/>
        <w:jc w:val="center"/>
        <w:rPr>
          <w:rFonts w:ascii="宋体" w:hAnsi="宋体" w:cs="宋体"/>
          <w:b/>
          <w:bCs/>
          <w:sz w:val="44"/>
          <w:szCs w:val="44"/>
        </w:rPr>
      </w:pPr>
    </w:p>
    <w:p w:rsidR="00CD06C5" w:rsidRDefault="00D051F6">
      <w:pPr>
        <w:spacing w:line="360" w:lineRule="auto"/>
        <w:jc w:val="center"/>
        <w:rPr>
          <w:rFonts w:ascii="宋体" w:hAnsi="宋体" w:cs="宋体"/>
          <w:b/>
          <w:bCs/>
          <w:sz w:val="44"/>
          <w:szCs w:val="44"/>
        </w:rPr>
      </w:pPr>
      <w:r>
        <w:rPr>
          <w:rFonts w:ascii="宋体" w:hAnsi="宋体" w:cs="宋体" w:hint="eastAsia"/>
          <w:b/>
          <w:bCs/>
          <w:sz w:val="44"/>
          <w:szCs w:val="44"/>
        </w:rPr>
        <w:t>任港路南、体育馆东路东侧地块停车楼项目</w:t>
      </w:r>
    </w:p>
    <w:p w:rsidR="00CD06C5" w:rsidRDefault="00D051F6">
      <w:pPr>
        <w:spacing w:line="360" w:lineRule="auto"/>
        <w:jc w:val="center"/>
        <w:rPr>
          <w:rFonts w:ascii="宋体" w:hAnsi="宋体" w:cs="宋体"/>
          <w:b/>
          <w:bCs/>
          <w:sz w:val="44"/>
          <w:szCs w:val="44"/>
        </w:rPr>
      </w:pPr>
      <w:r>
        <w:rPr>
          <w:rFonts w:ascii="宋体" w:hAnsi="宋体" w:cs="宋体" w:hint="eastAsia"/>
          <w:b/>
          <w:bCs/>
          <w:sz w:val="44"/>
          <w:szCs w:val="44"/>
        </w:rPr>
        <w:t>导视标牌设计</w:t>
      </w:r>
      <w:r w:rsidR="00A929A4">
        <w:rPr>
          <w:rFonts w:ascii="宋体" w:hAnsi="宋体" w:cs="宋体" w:hint="eastAsia"/>
          <w:b/>
          <w:bCs/>
          <w:sz w:val="44"/>
          <w:szCs w:val="44"/>
        </w:rPr>
        <w:t>（二次）</w:t>
      </w:r>
      <w:r>
        <w:rPr>
          <w:rFonts w:ascii="宋体" w:hAnsi="宋体" w:cs="宋体" w:hint="eastAsia"/>
          <w:b/>
          <w:bCs/>
          <w:sz w:val="44"/>
          <w:szCs w:val="44"/>
        </w:rPr>
        <w:t xml:space="preserve"> </w:t>
      </w:r>
    </w:p>
    <w:p w:rsidR="00CD06C5" w:rsidRDefault="00CD06C5">
      <w:pPr>
        <w:pStyle w:val="a0"/>
        <w:rPr>
          <w:rFonts w:ascii="宋体" w:eastAsia="宋体" w:hAnsi="宋体" w:cs="宋体"/>
        </w:rPr>
      </w:pPr>
    </w:p>
    <w:p w:rsidR="00CD06C5" w:rsidRDefault="00CD06C5">
      <w:pPr>
        <w:spacing w:line="360" w:lineRule="auto"/>
        <w:jc w:val="center"/>
        <w:rPr>
          <w:rFonts w:ascii="宋体" w:hAnsi="宋体" w:cs="宋体"/>
          <w:b/>
          <w:bCs/>
          <w:sz w:val="44"/>
          <w:szCs w:val="44"/>
        </w:rPr>
      </w:pPr>
    </w:p>
    <w:p w:rsidR="00CD06C5" w:rsidRDefault="00D051F6">
      <w:pPr>
        <w:spacing w:line="360" w:lineRule="auto"/>
        <w:jc w:val="center"/>
        <w:rPr>
          <w:rFonts w:ascii="宋体" w:hAnsi="宋体" w:cs="宋体"/>
          <w:b/>
          <w:bCs/>
          <w:sz w:val="44"/>
          <w:szCs w:val="44"/>
        </w:rPr>
      </w:pPr>
      <w:r>
        <w:rPr>
          <w:rFonts w:ascii="宋体" w:hAnsi="宋体" w:cs="宋体" w:hint="eastAsia"/>
          <w:b/>
          <w:bCs/>
          <w:sz w:val="44"/>
          <w:szCs w:val="44"/>
        </w:rPr>
        <w:t>招标文件</w:t>
      </w:r>
    </w:p>
    <w:p w:rsidR="00CD06C5" w:rsidRDefault="00CD06C5">
      <w:pPr>
        <w:jc w:val="center"/>
        <w:rPr>
          <w:rFonts w:ascii="宋体" w:hAnsi="宋体" w:cs="宋体"/>
          <w:sz w:val="36"/>
          <w:szCs w:val="36"/>
        </w:rPr>
      </w:pPr>
    </w:p>
    <w:p w:rsidR="00CD06C5" w:rsidRDefault="00CD06C5">
      <w:pPr>
        <w:spacing w:line="360" w:lineRule="auto"/>
        <w:jc w:val="center"/>
        <w:rPr>
          <w:rFonts w:ascii="宋体" w:hAnsi="宋体" w:cs="宋体"/>
          <w:sz w:val="28"/>
          <w:szCs w:val="28"/>
        </w:rPr>
      </w:pPr>
    </w:p>
    <w:p w:rsidR="00CD06C5" w:rsidRDefault="00CD06C5">
      <w:pPr>
        <w:spacing w:line="360" w:lineRule="auto"/>
        <w:jc w:val="center"/>
        <w:rPr>
          <w:rFonts w:ascii="宋体" w:hAnsi="宋体" w:cs="宋体"/>
          <w:sz w:val="28"/>
          <w:szCs w:val="28"/>
        </w:rPr>
      </w:pPr>
    </w:p>
    <w:p w:rsidR="00CD06C5" w:rsidRDefault="00CD06C5">
      <w:pPr>
        <w:spacing w:line="360" w:lineRule="auto"/>
        <w:jc w:val="center"/>
        <w:rPr>
          <w:rFonts w:ascii="宋体" w:hAnsi="宋体" w:cs="宋体"/>
          <w:sz w:val="28"/>
          <w:szCs w:val="28"/>
        </w:rPr>
      </w:pPr>
    </w:p>
    <w:p w:rsidR="00CD06C5" w:rsidRDefault="00CD06C5">
      <w:pPr>
        <w:spacing w:line="360" w:lineRule="auto"/>
        <w:rPr>
          <w:rFonts w:ascii="宋体" w:hAnsi="宋体" w:cs="宋体"/>
          <w:b/>
          <w:bCs/>
          <w:sz w:val="36"/>
          <w:szCs w:val="36"/>
        </w:rPr>
      </w:pPr>
      <w:bookmarkStart w:id="0" w:name="_Toc380681230"/>
      <w:bookmarkStart w:id="1" w:name="_Toc380680178"/>
      <w:bookmarkStart w:id="2" w:name="_Toc380680818"/>
      <w:bookmarkStart w:id="3" w:name="_Toc454207691"/>
      <w:bookmarkStart w:id="4" w:name="_Toc380681011"/>
    </w:p>
    <w:p w:rsidR="00CD06C5" w:rsidRDefault="00CD06C5">
      <w:pPr>
        <w:spacing w:line="360" w:lineRule="auto"/>
        <w:ind w:firstLineChars="300" w:firstLine="1084"/>
        <w:rPr>
          <w:rFonts w:ascii="宋体" w:hAnsi="宋体" w:cs="宋体"/>
          <w:b/>
          <w:bCs/>
          <w:sz w:val="36"/>
          <w:szCs w:val="36"/>
        </w:rPr>
      </w:pPr>
    </w:p>
    <w:p w:rsidR="00CD06C5" w:rsidRDefault="00CD06C5">
      <w:pPr>
        <w:spacing w:line="360" w:lineRule="auto"/>
        <w:ind w:firstLineChars="300" w:firstLine="1084"/>
        <w:rPr>
          <w:rFonts w:ascii="宋体" w:hAnsi="宋体" w:cs="宋体"/>
          <w:b/>
          <w:bCs/>
          <w:sz w:val="36"/>
          <w:szCs w:val="36"/>
        </w:rPr>
      </w:pPr>
    </w:p>
    <w:p w:rsidR="00CD06C5" w:rsidRDefault="00CD06C5">
      <w:pPr>
        <w:spacing w:line="360" w:lineRule="auto"/>
        <w:ind w:firstLineChars="300" w:firstLine="1084"/>
        <w:rPr>
          <w:rFonts w:ascii="宋体" w:hAnsi="宋体" w:cs="宋体"/>
          <w:b/>
          <w:bCs/>
          <w:sz w:val="36"/>
          <w:szCs w:val="36"/>
        </w:rPr>
      </w:pPr>
    </w:p>
    <w:p w:rsidR="00CD06C5" w:rsidRDefault="00CD06C5">
      <w:pPr>
        <w:spacing w:line="360" w:lineRule="auto"/>
        <w:ind w:firstLineChars="300" w:firstLine="1084"/>
        <w:rPr>
          <w:rFonts w:ascii="宋体" w:hAnsi="宋体" w:cs="宋体"/>
          <w:b/>
          <w:bCs/>
          <w:sz w:val="36"/>
          <w:szCs w:val="36"/>
        </w:rPr>
      </w:pPr>
    </w:p>
    <w:p w:rsidR="00CD06C5" w:rsidRDefault="00CD06C5">
      <w:pPr>
        <w:spacing w:line="360" w:lineRule="auto"/>
        <w:ind w:firstLineChars="300" w:firstLine="1084"/>
        <w:rPr>
          <w:rFonts w:ascii="宋体" w:hAnsi="宋体" w:cs="宋体"/>
          <w:b/>
          <w:bCs/>
          <w:sz w:val="36"/>
          <w:szCs w:val="36"/>
        </w:rPr>
      </w:pPr>
    </w:p>
    <w:p w:rsidR="00CD06C5" w:rsidRDefault="00D051F6">
      <w:pPr>
        <w:spacing w:line="360" w:lineRule="auto"/>
        <w:ind w:firstLineChars="300" w:firstLine="1084"/>
        <w:rPr>
          <w:rFonts w:ascii="宋体" w:hAnsi="宋体" w:cs="宋体"/>
          <w:b/>
          <w:bCs/>
          <w:sz w:val="36"/>
          <w:szCs w:val="36"/>
        </w:rPr>
      </w:pPr>
      <w:r>
        <w:rPr>
          <w:rFonts w:ascii="宋体" w:hAnsi="宋体" w:cs="宋体" w:hint="eastAsia"/>
          <w:b/>
          <w:bCs/>
          <w:sz w:val="36"/>
          <w:szCs w:val="36"/>
        </w:rPr>
        <w:t xml:space="preserve">招  标  人：江苏盛和房地产股份有限公司  </w:t>
      </w:r>
    </w:p>
    <w:p w:rsidR="00CD06C5" w:rsidRDefault="00D051F6">
      <w:pPr>
        <w:spacing w:line="360" w:lineRule="auto"/>
        <w:ind w:firstLineChars="300" w:firstLine="1084"/>
        <w:rPr>
          <w:rFonts w:ascii="宋体" w:hAnsi="宋体" w:cs="宋体"/>
          <w:b/>
          <w:bCs/>
          <w:sz w:val="36"/>
          <w:szCs w:val="36"/>
        </w:rPr>
      </w:pPr>
      <w:r>
        <w:rPr>
          <w:rFonts w:ascii="宋体" w:hAnsi="宋体" w:cs="宋体" w:hint="eastAsia"/>
          <w:b/>
          <w:bCs/>
          <w:sz w:val="36"/>
          <w:szCs w:val="36"/>
        </w:rPr>
        <w:t>招标代理人：江苏建达全过程工程咨询有限公司</w:t>
      </w:r>
    </w:p>
    <w:p w:rsidR="00CD06C5" w:rsidRDefault="00D051F6" w:rsidP="00C67C23">
      <w:pPr>
        <w:pStyle w:val="ac"/>
        <w:spacing w:beforeLines="50" w:line="360" w:lineRule="auto"/>
        <w:ind w:leftChars="47" w:left="99" w:firstLineChars="944" w:firstLine="3412"/>
        <w:rPr>
          <w:rFonts w:ascii="宋体" w:hAnsi="宋体" w:cs="宋体"/>
          <w:b/>
          <w:sz w:val="36"/>
          <w:szCs w:val="36"/>
        </w:rPr>
      </w:pPr>
      <w:r>
        <w:rPr>
          <w:rFonts w:ascii="宋体" w:hAnsi="宋体" w:cs="宋体" w:hint="eastAsia"/>
          <w:b/>
          <w:sz w:val="36"/>
          <w:szCs w:val="36"/>
        </w:rPr>
        <w:t xml:space="preserve">2023年 </w:t>
      </w:r>
      <w:r w:rsidR="00817504">
        <w:rPr>
          <w:rFonts w:ascii="宋体" w:hAnsi="宋体" w:cs="宋体" w:hint="eastAsia"/>
          <w:b/>
          <w:sz w:val="36"/>
          <w:szCs w:val="36"/>
        </w:rPr>
        <w:t>6</w:t>
      </w:r>
      <w:r>
        <w:rPr>
          <w:rFonts w:ascii="宋体" w:hAnsi="宋体" w:cs="宋体" w:hint="eastAsia"/>
          <w:b/>
          <w:sz w:val="36"/>
          <w:szCs w:val="36"/>
        </w:rPr>
        <w:t>月</w:t>
      </w:r>
      <w:r w:rsidR="00817504">
        <w:rPr>
          <w:rFonts w:ascii="宋体" w:hAnsi="宋体" w:cs="宋体" w:hint="eastAsia"/>
          <w:b/>
          <w:sz w:val="36"/>
          <w:szCs w:val="36"/>
        </w:rPr>
        <w:t>5</w:t>
      </w:r>
      <w:r>
        <w:rPr>
          <w:rFonts w:ascii="宋体" w:hAnsi="宋体" w:cs="宋体" w:hint="eastAsia"/>
          <w:b/>
          <w:sz w:val="36"/>
          <w:szCs w:val="36"/>
        </w:rPr>
        <w:t xml:space="preserve"> 日</w:t>
      </w:r>
    </w:p>
    <w:p w:rsidR="00CD06C5" w:rsidRDefault="00CD06C5">
      <w:pPr>
        <w:pStyle w:val="a9"/>
        <w:ind w:firstLineChars="0" w:firstLine="0"/>
        <w:rPr>
          <w:rFonts w:ascii="宋体" w:eastAsia="宋体" w:hAnsi="宋体" w:cs="宋体"/>
        </w:rPr>
      </w:pPr>
    </w:p>
    <w:p w:rsidR="00CD06C5" w:rsidRDefault="00CD06C5">
      <w:pPr>
        <w:pStyle w:val="a9"/>
        <w:ind w:firstLineChars="0" w:firstLine="0"/>
        <w:rPr>
          <w:rFonts w:ascii="宋体" w:eastAsia="宋体" w:hAnsi="宋体" w:cs="宋体"/>
        </w:rPr>
      </w:pPr>
    </w:p>
    <w:p w:rsidR="00CD06C5" w:rsidRDefault="00CD06C5">
      <w:pPr>
        <w:pStyle w:val="a9"/>
        <w:ind w:firstLineChars="0" w:firstLine="0"/>
        <w:rPr>
          <w:rFonts w:ascii="宋体" w:eastAsia="宋体" w:hAnsi="宋体" w:cs="宋体"/>
        </w:rPr>
      </w:pPr>
    </w:p>
    <w:p w:rsidR="00CD06C5" w:rsidRDefault="00D051F6">
      <w:pPr>
        <w:pStyle w:val="a9"/>
        <w:ind w:firstLine="723"/>
        <w:jc w:val="center"/>
        <w:rPr>
          <w:rFonts w:ascii="宋体" w:eastAsia="宋体" w:hAnsi="宋体" w:cs="宋体"/>
          <w:b/>
          <w:sz w:val="36"/>
          <w:szCs w:val="36"/>
        </w:rPr>
      </w:pPr>
      <w:r>
        <w:rPr>
          <w:rFonts w:ascii="宋体" w:eastAsia="宋体" w:hAnsi="宋体" w:cs="宋体" w:hint="eastAsia"/>
          <w:b/>
          <w:sz w:val="36"/>
          <w:szCs w:val="36"/>
        </w:rPr>
        <w:lastRenderedPageBreak/>
        <w:t>目     录</w:t>
      </w:r>
    </w:p>
    <w:p w:rsidR="00CD06C5" w:rsidRDefault="00C67C23">
      <w:pPr>
        <w:pStyle w:val="10"/>
        <w:spacing w:line="720" w:lineRule="auto"/>
        <w:ind w:firstLine="480"/>
        <w:rPr>
          <w:rFonts w:ascii="宋体" w:hAnsi="宋体" w:cs="宋体"/>
          <w:sz w:val="28"/>
          <w:szCs w:val="28"/>
        </w:rPr>
      </w:pPr>
      <w:r w:rsidRPr="00C67C23">
        <w:rPr>
          <w:rStyle w:val="af9"/>
          <w:rFonts w:ascii="宋体" w:hAnsi="宋体" w:cs="宋体" w:hint="eastAsia"/>
          <w:b/>
          <w:bCs/>
          <w:color w:val="auto"/>
        </w:rPr>
        <w:fldChar w:fldCharType="begin"/>
      </w:r>
      <w:r w:rsidR="00D051F6">
        <w:rPr>
          <w:rStyle w:val="af9"/>
          <w:rFonts w:ascii="宋体" w:hAnsi="宋体" w:cs="宋体" w:hint="eastAsia"/>
          <w:b/>
          <w:bCs/>
          <w:color w:val="auto"/>
        </w:rPr>
        <w:instrText xml:space="preserve"> TOC \o "1-1" \h \z \u </w:instrText>
      </w:r>
      <w:r w:rsidRPr="00C67C23">
        <w:rPr>
          <w:rStyle w:val="af9"/>
          <w:rFonts w:ascii="宋体" w:hAnsi="宋体" w:cs="宋体" w:hint="eastAsia"/>
          <w:b/>
          <w:bCs/>
          <w:color w:val="auto"/>
        </w:rPr>
        <w:fldChar w:fldCharType="separate"/>
      </w:r>
    </w:p>
    <w:p w:rsidR="00CD06C5" w:rsidRDefault="00C67C23">
      <w:pPr>
        <w:pStyle w:val="10"/>
        <w:spacing w:line="720" w:lineRule="auto"/>
        <w:ind w:firstLineChars="150" w:firstLine="360"/>
        <w:rPr>
          <w:rFonts w:ascii="宋体" w:hAnsi="宋体" w:cs="宋体"/>
          <w:sz w:val="28"/>
          <w:szCs w:val="28"/>
        </w:rPr>
      </w:pPr>
      <w:hyperlink w:anchor="_Toc105056160" w:history="1">
        <w:r w:rsidR="00D051F6">
          <w:rPr>
            <w:rStyle w:val="af9"/>
            <w:rFonts w:ascii="宋体" w:hAnsi="宋体" w:cs="宋体" w:hint="eastAsia"/>
            <w:color w:val="auto"/>
            <w:sz w:val="28"/>
            <w:szCs w:val="28"/>
          </w:rPr>
          <w:t>第一章  投标人须知及投标人须知前附表</w:t>
        </w:r>
        <w:r w:rsidR="00D051F6">
          <w:rPr>
            <w:rFonts w:ascii="宋体" w:hAnsi="宋体" w:cs="宋体" w:hint="eastAsia"/>
            <w:sz w:val="28"/>
            <w:szCs w:val="28"/>
          </w:rPr>
          <w:tab/>
          <w:t>3</w:t>
        </w:r>
      </w:hyperlink>
    </w:p>
    <w:p w:rsidR="00CD06C5" w:rsidRDefault="00C67C23">
      <w:pPr>
        <w:pStyle w:val="10"/>
        <w:spacing w:line="720" w:lineRule="auto"/>
        <w:ind w:firstLineChars="150" w:firstLine="360"/>
        <w:rPr>
          <w:rFonts w:ascii="宋体" w:hAnsi="宋体" w:cs="宋体"/>
          <w:sz w:val="28"/>
          <w:szCs w:val="28"/>
        </w:rPr>
      </w:pPr>
      <w:hyperlink w:anchor="_Toc105056161" w:history="1">
        <w:r w:rsidR="00D051F6">
          <w:rPr>
            <w:rStyle w:val="af9"/>
            <w:rFonts w:ascii="宋体" w:hAnsi="宋体" w:cs="宋体" w:hint="eastAsia"/>
            <w:color w:val="auto"/>
            <w:sz w:val="28"/>
            <w:szCs w:val="28"/>
          </w:rPr>
          <w:t>第二章  评标办法</w:t>
        </w:r>
        <w:r w:rsidR="00D051F6">
          <w:rPr>
            <w:rFonts w:ascii="宋体" w:hAnsi="宋体" w:cs="宋体" w:hint="eastAsia"/>
            <w:sz w:val="28"/>
            <w:szCs w:val="28"/>
          </w:rPr>
          <w:tab/>
          <w:t>1</w:t>
        </w:r>
      </w:hyperlink>
      <w:r w:rsidR="00D051F6">
        <w:rPr>
          <w:rStyle w:val="af9"/>
          <w:rFonts w:ascii="宋体" w:hAnsi="宋体" w:cs="宋体" w:hint="eastAsia"/>
          <w:color w:val="auto"/>
          <w:sz w:val="28"/>
          <w:szCs w:val="28"/>
        </w:rPr>
        <w:t>5</w:t>
      </w:r>
    </w:p>
    <w:p w:rsidR="00CD06C5" w:rsidRDefault="00C67C23">
      <w:pPr>
        <w:pStyle w:val="10"/>
        <w:spacing w:line="720" w:lineRule="auto"/>
        <w:ind w:firstLineChars="150" w:firstLine="360"/>
        <w:rPr>
          <w:rFonts w:ascii="宋体" w:hAnsi="宋体" w:cs="宋体"/>
          <w:sz w:val="28"/>
          <w:szCs w:val="28"/>
        </w:rPr>
      </w:pPr>
      <w:hyperlink w:anchor="_Toc105056162" w:history="1">
        <w:r w:rsidR="00D051F6">
          <w:rPr>
            <w:rStyle w:val="af9"/>
            <w:rFonts w:ascii="宋体" w:hAnsi="宋体" w:cs="宋体" w:hint="eastAsia"/>
            <w:color w:val="auto"/>
            <w:sz w:val="28"/>
            <w:szCs w:val="28"/>
          </w:rPr>
          <w:t>第三章  设计任务书</w:t>
        </w:r>
        <w:r w:rsidR="00D051F6">
          <w:rPr>
            <w:rFonts w:ascii="宋体" w:hAnsi="宋体" w:cs="宋体" w:hint="eastAsia"/>
            <w:sz w:val="28"/>
            <w:szCs w:val="28"/>
          </w:rPr>
          <w:tab/>
          <w:t>1</w:t>
        </w:r>
      </w:hyperlink>
      <w:r w:rsidR="00D051F6">
        <w:rPr>
          <w:rStyle w:val="af9"/>
          <w:rFonts w:ascii="宋体" w:hAnsi="宋体" w:cs="宋体" w:hint="eastAsia"/>
          <w:color w:val="auto"/>
          <w:sz w:val="28"/>
          <w:szCs w:val="28"/>
        </w:rPr>
        <w:t>9</w:t>
      </w:r>
    </w:p>
    <w:p w:rsidR="00CD06C5" w:rsidRDefault="00C67C23">
      <w:pPr>
        <w:pStyle w:val="10"/>
        <w:spacing w:line="720" w:lineRule="auto"/>
        <w:ind w:firstLineChars="150" w:firstLine="360"/>
        <w:rPr>
          <w:rFonts w:ascii="宋体" w:hAnsi="宋体" w:cs="宋体"/>
          <w:sz w:val="28"/>
          <w:szCs w:val="28"/>
        </w:rPr>
      </w:pPr>
      <w:hyperlink w:anchor="_Toc105056163" w:history="1">
        <w:r w:rsidR="00D051F6">
          <w:rPr>
            <w:rStyle w:val="af9"/>
            <w:rFonts w:ascii="宋体" w:hAnsi="宋体" w:cs="宋体" w:hint="eastAsia"/>
            <w:color w:val="auto"/>
            <w:sz w:val="28"/>
            <w:szCs w:val="28"/>
          </w:rPr>
          <w:t>第四章  合同</w:t>
        </w:r>
        <w:r w:rsidR="00D051F6">
          <w:rPr>
            <w:rFonts w:ascii="宋体" w:hAnsi="宋体" w:cs="宋体" w:hint="eastAsia"/>
            <w:sz w:val="28"/>
            <w:szCs w:val="28"/>
          </w:rPr>
          <w:tab/>
          <w:t>2</w:t>
        </w:r>
      </w:hyperlink>
      <w:r w:rsidR="00D051F6">
        <w:rPr>
          <w:rStyle w:val="af9"/>
          <w:rFonts w:ascii="宋体" w:hAnsi="宋体" w:cs="宋体" w:hint="eastAsia"/>
          <w:color w:val="auto"/>
          <w:sz w:val="28"/>
          <w:szCs w:val="28"/>
        </w:rPr>
        <w:t>4</w:t>
      </w:r>
    </w:p>
    <w:p w:rsidR="00CD06C5" w:rsidRDefault="00C67C23">
      <w:pPr>
        <w:pStyle w:val="10"/>
        <w:spacing w:line="720" w:lineRule="auto"/>
        <w:ind w:firstLineChars="150" w:firstLine="360"/>
        <w:rPr>
          <w:rFonts w:ascii="宋体" w:hAnsi="宋体" w:cs="宋体"/>
          <w:sz w:val="21"/>
          <w:szCs w:val="22"/>
        </w:rPr>
      </w:pPr>
      <w:hyperlink w:anchor="_Toc105056164" w:history="1">
        <w:r w:rsidR="00D051F6">
          <w:rPr>
            <w:rStyle w:val="af9"/>
            <w:rFonts w:ascii="宋体" w:hAnsi="宋体" w:cs="宋体" w:hint="eastAsia"/>
            <w:color w:val="auto"/>
            <w:sz w:val="28"/>
            <w:szCs w:val="28"/>
          </w:rPr>
          <w:t>第五章  投标文件格式</w:t>
        </w:r>
        <w:r w:rsidR="00D051F6">
          <w:rPr>
            <w:rFonts w:ascii="宋体" w:hAnsi="宋体" w:cs="宋体" w:hint="eastAsia"/>
            <w:sz w:val="28"/>
            <w:szCs w:val="28"/>
          </w:rPr>
          <w:tab/>
          <w:t>3</w:t>
        </w:r>
      </w:hyperlink>
      <w:r w:rsidR="00D051F6">
        <w:rPr>
          <w:rStyle w:val="af9"/>
          <w:rFonts w:ascii="宋体" w:hAnsi="宋体" w:cs="宋体" w:hint="eastAsia"/>
          <w:color w:val="auto"/>
          <w:sz w:val="28"/>
          <w:szCs w:val="28"/>
        </w:rPr>
        <w:t>7</w:t>
      </w:r>
    </w:p>
    <w:p w:rsidR="00CD06C5" w:rsidRDefault="00C67C23">
      <w:pPr>
        <w:pStyle w:val="1"/>
        <w:ind w:firstLineChars="395" w:firstLine="948"/>
        <w:rPr>
          <w:rFonts w:ascii="宋体" w:hAnsi="宋体" w:cs="宋体"/>
          <w:sz w:val="36"/>
        </w:rPr>
        <w:sectPr w:rsidR="00CD06C5">
          <w:headerReference w:type="default" r:id="rId8"/>
          <w:footerReference w:type="default" r:id="rId9"/>
          <w:headerReference w:type="first" r:id="rId10"/>
          <w:footerReference w:type="first" r:id="rId11"/>
          <w:pgSz w:w="11906" w:h="16838"/>
          <w:pgMar w:top="1134" w:right="1134" w:bottom="1134" w:left="1134" w:header="851" w:footer="992" w:gutter="0"/>
          <w:cols w:space="720"/>
          <w:titlePg/>
          <w:docGrid w:type="lines" w:linePitch="312"/>
        </w:sectPr>
      </w:pPr>
      <w:r>
        <w:rPr>
          <w:rStyle w:val="af9"/>
          <w:rFonts w:ascii="宋体" w:hAnsi="宋体" w:cs="宋体" w:hint="eastAsia"/>
          <w:b w:val="0"/>
          <w:bCs w:val="0"/>
          <w:color w:val="auto"/>
          <w:kern w:val="2"/>
          <w:sz w:val="24"/>
          <w:szCs w:val="24"/>
        </w:rPr>
        <w:fldChar w:fldCharType="end"/>
      </w:r>
    </w:p>
    <w:p w:rsidR="00CD06C5" w:rsidRDefault="00D051F6">
      <w:pPr>
        <w:pStyle w:val="1"/>
        <w:spacing w:line="520" w:lineRule="exact"/>
        <w:ind w:firstLineChars="395" w:firstLine="1428"/>
        <w:rPr>
          <w:rFonts w:ascii="宋体" w:hAnsi="宋体" w:cs="宋体"/>
          <w:sz w:val="36"/>
        </w:rPr>
      </w:pPr>
      <w:bookmarkStart w:id="5" w:name="_Toc105056160"/>
      <w:r>
        <w:rPr>
          <w:rFonts w:ascii="宋体" w:hAnsi="宋体" w:cs="宋体" w:hint="eastAsia"/>
          <w:sz w:val="36"/>
        </w:rPr>
        <w:t>第一章 投标人须知及投标人须知前附表</w:t>
      </w:r>
      <w:bookmarkEnd w:id="0"/>
      <w:bookmarkEnd w:id="1"/>
      <w:bookmarkEnd w:id="2"/>
      <w:bookmarkEnd w:id="3"/>
      <w:bookmarkEnd w:id="4"/>
      <w:bookmarkEnd w:id="5"/>
    </w:p>
    <w:p w:rsidR="00CD06C5" w:rsidRDefault="00D051F6">
      <w:pPr>
        <w:pStyle w:val="2"/>
        <w:spacing w:line="520" w:lineRule="exact"/>
        <w:jc w:val="center"/>
        <w:rPr>
          <w:rFonts w:ascii="宋体" w:eastAsia="宋体" w:hAnsi="宋体" w:cs="宋体"/>
          <w:sz w:val="25"/>
        </w:rPr>
      </w:pPr>
      <w:bookmarkStart w:id="6" w:name="_Toc380680179"/>
      <w:bookmarkStart w:id="7" w:name="_Toc380680819"/>
      <w:bookmarkStart w:id="8" w:name="_Toc380681012"/>
      <w:bookmarkStart w:id="9" w:name="_Toc380681231"/>
      <w:r>
        <w:rPr>
          <w:rFonts w:ascii="宋体" w:eastAsia="宋体" w:hAnsi="宋体" w:cs="宋体" w:hint="eastAsia"/>
          <w:sz w:val="30"/>
        </w:rPr>
        <w:t>一、投标人须知前附表</w:t>
      </w:r>
      <w:bookmarkEnd w:id="6"/>
      <w:bookmarkEnd w:id="7"/>
      <w:bookmarkEnd w:id="8"/>
      <w:bookmarkEnd w:id="9"/>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1853"/>
        <w:gridCol w:w="7028"/>
      </w:tblGrid>
      <w:tr w:rsidR="00CD06C5">
        <w:trPr>
          <w:trHeight w:val="605"/>
          <w:tblHeader/>
        </w:trPr>
        <w:tc>
          <w:tcPr>
            <w:tcW w:w="901" w:type="dxa"/>
            <w:vAlign w:val="center"/>
          </w:tcPr>
          <w:p w:rsidR="00CD06C5" w:rsidRDefault="00D051F6">
            <w:pPr>
              <w:spacing w:line="360" w:lineRule="auto"/>
              <w:ind w:leftChars="-65" w:left="-113" w:hangingChars="11" w:hanging="23"/>
              <w:jc w:val="center"/>
              <w:rPr>
                <w:rFonts w:ascii="宋体" w:hAnsi="宋体" w:cs="宋体"/>
                <w:b/>
                <w:szCs w:val="21"/>
              </w:rPr>
            </w:pPr>
            <w:r>
              <w:rPr>
                <w:rFonts w:ascii="宋体" w:hAnsi="宋体" w:cs="宋体" w:hint="eastAsia"/>
                <w:b/>
                <w:szCs w:val="21"/>
              </w:rPr>
              <w:t>项号</w:t>
            </w:r>
          </w:p>
        </w:tc>
        <w:tc>
          <w:tcPr>
            <w:tcW w:w="1853" w:type="dxa"/>
            <w:vAlign w:val="center"/>
          </w:tcPr>
          <w:p w:rsidR="00CD06C5" w:rsidRDefault="00D051F6">
            <w:pPr>
              <w:spacing w:line="360" w:lineRule="auto"/>
              <w:jc w:val="center"/>
              <w:rPr>
                <w:rFonts w:ascii="宋体" w:hAnsi="宋体" w:cs="宋体"/>
                <w:b/>
                <w:szCs w:val="21"/>
              </w:rPr>
            </w:pPr>
            <w:r>
              <w:rPr>
                <w:rFonts w:ascii="宋体" w:hAnsi="宋体" w:cs="宋体" w:hint="eastAsia"/>
                <w:b/>
                <w:szCs w:val="21"/>
              </w:rPr>
              <w:t>内    容</w:t>
            </w:r>
          </w:p>
        </w:tc>
        <w:tc>
          <w:tcPr>
            <w:tcW w:w="7028" w:type="dxa"/>
            <w:vAlign w:val="center"/>
          </w:tcPr>
          <w:p w:rsidR="00CD06C5" w:rsidRDefault="00D051F6">
            <w:pPr>
              <w:spacing w:line="360" w:lineRule="auto"/>
              <w:jc w:val="center"/>
              <w:rPr>
                <w:rFonts w:ascii="宋体" w:hAnsi="宋体" w:cs="宋体"/>
                <w:b/>
                <w:szCs w:val="21"/>
              </w:rPr>
            </w:pPr>
            <w:r>
              <w:rPr>
                <w:rFonts w:ascii="宋体" w:hAnsi="宋体" w:cs="宋体" w:hint="eastAsia"/>
                <w:b/>
                <w:szCs w:val="21"/>
              </w:rPr>
              <w:t>说 明 与 要 求</w:t>
            </w:r>
          </w:p>
        </w:tc>
      </w:tr>
      <w:tr w:rsidR="00CD06C5">
        <w:trPr>
          <w:trHeight w:val="526"/>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1</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工程名称</w:t>
            </w:r>
          </w:p>
        </w:tc>
        <w:tc>
          <w:tcPr>
            <w:tcW w:w="7028" w:type="dxa"/>
            <w:vAlign w:val="center"/>
          </w:tcPr>
          <w:p w:rsidR="00CD06C5" w:rsidRDefault="00D051F6">
            <w:pPr>
              <w:spacing w:line="500" w:lineRule="atLeast"/>
              <w:rPr>
                <w:rFonts w:ascii="宋体" w:hAnsi="宋体" w:cs="宋体"/>
                <w:sz w:val="24"/>
              </w:rPr>
            </w:pPr>
            <w:r>
              <w:rPr>
                <w:rFonts w:ascii="宋体" w:hAnsi="宋体" w:cs="宋体" w:hint="eastAsia"/>
                <w:sz w:val="24"/>
              </w:rPr>
              <w:t xml:space="preserve">任港路南、体育馆东路东侧地块停车楼项目导视标牌设计 </w:t>
            </w:r>
            <w:bookmarkStart w:id="10" w:name="_GoBack"/>
            <w:bookmarkEnd w:id="10"/>
          </w:p>
        </w:tc>
      </w:tr>
      <w:tr w:rsidR="00CD06C5">
        <w:trPr>
          <w:trHeight w:val="396"/>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2</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建设地点</w:t>
            </w:r>
          </w:p>
        </w:tc>
        <w:tc>
          <w:tcPr>
            <w:tcW w:w="7028" w:type="dxa"/>
            <w:vAlign w:val="center"/>
          </w:tcPr>
          <w:p w:rsidR="00CD06C5" w:rsidRDefault="00D051F6">
            <w:pPr>
              <w:spacing w:line="500" w:lineRule="atLeast"/>
              <w:rPr>
                <w:rFonts w:ascii="宋体" w:hAnsi="宋体" w:cs="宋体"/>
                <w:sz w:val="24"/>
              </w:rPr>
            </w:pPr>
            <w:r>
              <w:rPr>
                <w:rFonts w:ascii="宋体" w:hAnsi="宋体" w:cs="宋体" w:hint="eastAsia"/>
                <w:sz w:val="24"/>
              </w:rPr>
              <w:t>任港路南、体育馆东路东侧</w:t>
            </w:r>
          </w:p>
        </w:tc>
      </w:tr>
      <w:tr w:rsidR="00CD06C5">
        <w:trPr>
          <w:trHeight w:val="526"/>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3</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建设规模</w:t>
            </w:r>
          </w:p>
        </w:tc>
        <w:tc>
          <w:tcPr>
            <w:tcW w:w="7028" w:type="dxa"/>
            <w:vAlign w:val="center"/>
          </w:tcPr>
          <w:p w:rsidR="00CD06C5" w:rsidRDefault="00D051F6">
            <w:pPr>
              <w:spacing w:line="500" w:lineRule="atLeast"/>
              <w:rPr>
                <w:rFonts w:ascii="宋体" w:hAnsi="宋体" w:cs="宋体"/>
                <w:sz w:val="24"/>
              </w:rPr>
            </w:pPr>
            <w:r>
              <w:rPr>
                <w:rFonts w:ascii="宋体" w:hAnsi="宋体" w:cs="宋体" w:hint="eastAsia"/>
                <w:sz w:val="24"/>
              </w:rPr>
              <w:t>地上建筑面积：11268㎡，地下建筑面积3813㎡。</w:t>
            </w:r>
          </w:p>
        </w:tc>
      </w:tr>
      <w:tr w:rsidR="00CD06C5">
        <w:trPr>
          <w:trHeight w:val="565"/>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4</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质量标准</w:t>
            </w:r>
          </w:p>
        </w:tc>
        <w:tc>
          <w:tcPr>
            <w:tcW w:w="7028" w:type="dxa"/>
            <w:vAlign w:val="center"/>
          </w:tcPr>
          <w:p w:rsidR="00CD06C5" w:rsidRDefault="00D051F6">
            <w:pPr>
              <w:spacing w:line="500" w:lineRule="atLeast"/>
              <w:rPr>
                <w:rFonts w:ascii="宋体" w:hAnsi="宋体" w:cs="宋体"/>
                <w:sz w:val="24"/>
              </w:rPr>
            </w:pPr>
            <w:r>
              <w:rPr>
                <w:rFonts w:ascii="宋体" w:hAnsi="宋体" w:cs="宋体" w:hint="eastAsia"/>
                <w:sz w:val="24"/>
              </w:rPr>
              <w:t>合格</w:t>
            </w:r>
          </w:p>
        </w:tc>
      </w:tr>
      <w:tr w:rsidR="00CD06C5">
        <w:trPr>
          <w:trHeight w:val="90"/>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5</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设计周期</w:t>
            </w:r>
          </w:p>
        </w:tc>
        <w:tc>
          <w:tcPr>
            <w:tcW w:w="7028" w:type="dxa"/>
            <w:vAlign w:val="center"/>
          </w:tcPr>
          <w:p w:rsidR="00CD06C5" w:rsidRDefault="00D051F6">
            <w:pPr>
              <w:rPr>
                <w:rFonts w:ascii="宋体" w:hAnsi="宋体" w:cs="宋体"/>
                <w:sz w:val="24"/>
              </w:rPr>
            </w:pPr>
            <w:r>
              <w:rPr>
                <w:rFonts w:ascii="宋体" w:hAnsi="宋体" w:cs="宋体" w:hint="eastAsia"/>
                <w:sz w:val="24"/>
              </w:rPr>
              <w:t>方案设计3日历天，施工图5日历天。详见设计任务书。</w:t>
            </w:r>
          </w:p>
        </w:tc>
      </w:tr>
      <w:tr w:rsidR="00CD06C5">
        <w:trPr>
          <w:trHeight w:val="90"/>
        </w:trPr>
        <w:tc>
          <w:tcPr>
            <w:tcW w:w="901" w:type="dxa"/>
            <w:shd w:val="clear" w:color="auto" w:fill="auto"/>
            <w:vAlign w:val="center"/>
          </w:tcPr>
          <w:p w:rsidR="00CD06C5" w:rsidRDefault="00D051F6">
            <w:pPr>
              <w:spacing w:line="360" w:lineRule="auto"/>
              <w:jc w:val="center"/>
              <w:rPr>
                <w:rFonts w:ascii="宋体" w:hAnsi="宋体" w:cs="宋体"/>
                <w:sz w:val="24"/>
              </w:rPr>
            </w:pPr>
            <w:r>
              <w:rPr>
                <w:rFonts w:ascii="宋体" w:hAnsi="宋体" w:cs="宋体" w:hint="eastAsia"/>
                <w:sz w:val="24"/>
              </w:rPr>
              <w:t>6</w:t>
            </w:r>
          </w:p>
        </w:tc>
        <w:tc>
          <w:tcPr>
            <w:tcW w:w="1853" w:type="dxa"/>
            <w:shd w:val="clear" w:color="auto" w:fill="auto"/>
            <w:vAlign w:val="center"/>
          </w:tcPr>
          <w:p w:rsidR="00CD06C5" w:rsidRDefault="00D051F6">
            <w:pPr>
              <w:spacing w:line="360" w:lineRule="auto"/>
              <w:jc w:val="center"/>
              <w:rPr>
                <w:rFonts w:ascii="宋体" w:hAnsi="宋体" w:cs="宋体"/>
                <w:sz w:val="24"/>
              </w:rPr>
            </w:pPr>
            <w:r>
              <w:rPr>
                <w:rFonts w:ascii="宋体" w:hAnsi="宋体" w:cs="宋体" w:hint="eastAsia"/>
                <w:sz w:val="24"/>
              </w:rPr>
              <w:t>资金来源</w:t>
            </w:r>
          </w:p>
        </w:tc>
        <w:tc>
          <w:tcPr>
            <w:tcW w:w="7028" w:type="dxa"/>
            <w:shd w:val="clear" w:color="auto" w:fill="FFFFFF"/>
            <w:vAlign w:val="center"/>
          </w:tcPr>
          <w:p w:rsidR="00CD06C5" w:rsidRDefault="00D051F6">
            <w:pPr>
              <w:spacing w:line="360" w:lineRule="auto"/>
              <w:rPr>
                <w:rFonts w:ascii="宋体" w:hAnsi="宋体" w:cs="宋体"/>
                <w:sz w:val="24"/>
              </w:rPr>
            </w:pPr>
            <w:r>
              <w:rPr>
                <w:rFonts w:ascii="宋体" w:hAnsi="宋体" w:cs="宋体" w:hint="eastAsia"/>
                <w:sz w:val="24"/>
              </w:rPr>
              <w:t>自筹</w:t>
            </w:r>
          </w:p>
        </w:tc>
      </w:tr>
      <w:tr w:rsidR="00CD06C5">
        <w:trPr>
          <w:trHeight w:val="90"/>
        </w:trPr>
        <w:tc>
          <w:tcPr>
            <w:tcW w:w="901" w:type="dxa"/>
            <w:shd w:val="clear" w:color="auto" w:fill="auto"/>
            <w:vAlign w:val="center"/>
          </w:tcPr>
          <w:p w:rsidR="00CD06C5" w:rsidRDefault="00D051F6">
            <w:pPr>
              <w:spacing w:line="360" w:lineRule="auto"/>
              <w:jc w:val="center"/>
              <w:rPr>
                <w:rFonts w:ascii="宋体" w:hAnsi="宋体" w:cs="宋体"/>
                <w:sz w:val="24"/>
              </w:rPr>
            </w:pPr>
            <w:r>
              <w:rPr>
                <w:rFonts w:ascii="宋体" w:hAnsi="宋体" w:cs="宋体" w:hint="eastAsia"/>
                <w:sz w:val="24"/>
              </w:rPr>
              <w:t>7</w:t>
            </w:r>
          </w:p>
        </w:tc>
        <w:tc>
          <w:tcPr>
            <w:tcW w:w="1853" w:type="dxa"/>
            <w:shd w:val="clear" w:color="auto" w:fill="auto"/>
            <w:vAlign w:val="center"/>
          </w:tcPr>
          <w:p w:rsidR="00CD06C5" w:rsidRDefault="00D051F6">
            <w:pPr>
              <w:spacing w:line="360" w:lineRule="auto"/>
              <w:jc w:val="center"/>
              <w:rPr>
                <w:rFonts w:ascii="宋体" w:hAnsi="宋体" w:cs="宋体"/>
                <w:sz w:val="24"/>
              </w:rPr>
            </w:pPr>
            <w:r>
              <w:rPr>
                <w:rFonts w:ascii="宋体" w:hAnsi="宋体" w:cs="宋体" w:hint="eastAsia"/>
                <w:sz w:val="24"/>
              </w:rPr>
              <w:t>设计内容</w:t>
            </w:r>
          </w:p>
        </w:tc>
        <w:tc>
          <w:tcPr>
            <w:tcW w:w="7028" w:type="dxa"/>
            <w:shd w:val="clear" w:color="auto" w:fill="FFFFFF"/>
            <w:vAlign w:val="center"/>
          </w:tcPr>
          <w:p w:rsidR="00CD06C5" w:rsidRDefault="00D051F6">
            <w:pPr>
              <w:rPr>
                <w:rFonts w:ascii="宋体" w:hAnsi="宋体" w:cs="宋体"/>
                <w:sz w:val="24"/>
              </w:rPr>
            </w:pPr>
            <w:r>
              <w:rPr>
                <w:rFonts w:cs="宋体" w:hint="eastAsia"/>
                <w:sz w:val="24"/>
              </w:rPr>
              <w:t>任港路南、体育馆东路东侧地块停车楼项目导视标牌设计包含</w:t>
            </w:r>
            <w:r>
              <w:rPr>
                <w:rFonts w:ascii="宋体" w:hAnsi="宋体" w:cs="宋体" w:hint="eastAsia"/>
                <w:sz w:val="24"/>
              </w:rPr>
              <w:t>：</w:t>
            </w:r>
          </w:p>
          <w:p w:rsidR="00CD06C5" w:rsidRDefault="00D051F6">
            <w:pPr>
              <w:rPr>
                <w:rFonts w:ascii="宋体" w:hAnsi="宋体" w:cs="宋体"/>
                <w:bCs/>
                <w:kern w:val="0"/>
                <w:sz w:val="24"/>
              </w:rPr>
            </w:pPr>
            <w:r>
              <w:rPr>
                <w:rFonts w:ascii="宋体" w:hAnsi="宋体" w:cs="宋体" w:hint="eastAsia"/>
                <w:bCs/>
                <w:kern w:val="0"/>
                <w:sz w:val="24"/>
              </w:rPr>
              <w:t>1、一层商业区的导视标牌，引导电梯、楼梯、配套房间、卫生间等；</w:t>
            </w:r>
          </w:p>
          <w:p w:rsidR="00CD06C5" w:rsidRDefault="00D051F6">
            <w:pPr>
              <w:rPr>
                <w:rFonts w:ascii="宋体" w:hAnsi="宋体" w:cs="宋体"/>
                <w:bCs/>
                <w:kern w:val="0"/>
                <w:sz w:val="24"/>
              </w:rPr>
            </w:pPr>
            <w:r>
              <w:rPr>
                <w:rFonts w:ascii="宋体" w:hAnsi="宋体" w:cs="宋体" w:hint="eastAsia"/>
                <w:bCs/>
                <w:kern w:val="0"/>
                <w:sz w:val="24"/>
              </w:rPr>
              <w:t>2、室内外停车区、行车道的交通指引牌（符号）和交通设施、地面划线、车位编号涂刷等；</w:t>
            </w:r>
          </w:p>
          <w:p w:rsidR="00CD06C5" w:rsidRDefault="00D051F6">
            <w:pPr>
              <w:rPr>
                <w:rFonts w:ascii="宋体" w:hAnsi="宋体" w:cs="宋体"/>
                <w:bCs/>
                <w:kern w:val="0"/>
                <w:sz w:val="24"/>
              </w:rPr>
            </w:pPr>
            <w:r>
              <w:rPr>
                <w:rFonts w:ascii="宋体" w:hAnsi="宋体" w:cs="宋体" w:hint="eastAsia"/>
                <w:bCs/>
                <w:kern w:val="0"/>
                <w:sz w:val="24"/>
              </w:rPr>
              <w:t>3、室外引导指示标牌、消防通道标识涂刷等；</w:t>
            </w:r>
          </w:p>
          <w:p w:rsidR="00CD06C5" w:rsidRDefault="00D051F6">
            <w:pPr>
              <w:rPr>
                <w:rFonts w:ascii="宋体" w:hAnsi="宋体" w:cs="宋体"/>
                <w:bCs/>
                <w:kern w:val="0"/>
                <w:sz w:val="24"/>
              </w:rPr>
            </w:pPr>
            <w:r>
              <w:rPr>
                <w:rFonts w:ascii="宋体" w:hAnsi="宋体" w:cs="宋体" w:hint="eastAsia"/>
                <w:bCs/>
                <w:kern w:val="0"/>
                <w:sz w:val="24"/>
              </w:rPr>
              <w:t>4、建筑外立面发光标识、广告灯箱、墙面的广告灯箱；</w:t>
            </w:r>
          </w:p>
        </w:tc>
      </w:tr>
      <w:tr w:rsidR="00CD06C5">
        <w:trPr>
          <w:trHeight w:val="638"/>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8</w:t>
            </w:r>
          </w:p>
        </w:tc>
        <w:tc>
          <w:tcPr>
            <w:tcW w:w="1853"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工程报价方式</w:t>
            </w:r>
          </w:p>
        </w:tc>
        <w:tc>
          <w:tcPr>
            <w:tcW w:w="7028" w:type="dxa"/>
            <w:vAlign w:val="center"/>
          </w:tcPr>
          <w:p w:rsidR="00CD06C5" w:rsidRDefault="00D051F6">
            <w:pPr>
              <w:rPr>
                <w:rFonts w:ascii="宋体" w:hAnsi="宋体" w:cs="宋体"/>
                <w:bCs/>
                <w:kern w:val="0"/>
                <w:sz w:val="24"/>
              </w:rPr>
            </w:pPr>
            <w:r>
              <w:rPr>
                <w:rFonts w:ascii="宋体" w:hAnsi="宋体" w:cs="宋体" w:hint="eastAsia"/>
                <w:bCs/>
                <w:kern w:val="0"/>
                <w:sz w:val="24"/>
              </w:rPr>
              <w:t>固定总价报价</w:t>
            </w:r>
          </w:p>
        </w:tc>
      </w:tr>
      <w:tr w:rsidR="00CD06C5">
        <w:trPr>
          <w:trHeight w:val="639"/>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9</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投标有效期</w:t>
            </w:r>
          </w:p>
        </w:tc>
        <w:tc>
          <w:tcPr>
            <w:tcW w:w="7028" w:type="dxa"/>
            <w:vAlign w:val="center"/>
          </w:tcPr>
          <w:p w:rsidR="00CD06C5" w:rsidRDefault="00D051F6">
            <w:pPr>
              <w:spacing w:line="360" w:lineRule="auto"/>
              <w:jc w:val="left"/>
              <w:rPr>
                <w:rFonts w:ascii="宋体" w:hAnsi="宋体" w:cs="宋体"/>
                <w:sz w:val="24"/>
              </w:rPr>
            </w:pPr>
            <w:r>
              <w:rPr>
                <w:rFonts w:ascii="宋体" w:hAnsi="宋体" w:cs="宋体" w:hint="eastAsia"/>
                <w:sz w:val="24"/>
                <w:u w:val="single"/>
              </w:rPr>
              <w:t>45</w:t>
            </w:r>
            <w:r>
              <w:rPr>
                <w:rFonts w:ascii="宋体" w:hAnsi="宋体" w:cs="宋体" w:hint="eastAsia"/>
                <w:sz w:val="24"/>
              </w:rPr>
              <w:t>日历天(从投标截止之日算起)</w:t>
            </w:r>
          </w:p>
        </w:tc>
      </w:tr>
      <w:tr w:rsidR="00CD06C5">
        <w:trPr>
          <w:trHeight w:val="1837"/>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10</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投标担保金额</w:t>
            </w:r>
          </w:p>
        </w:tc>
        <w:tc>
          <w:tcPr>
            <w:tcW w:w="7028" w:type="dxa"/>
            <w:vAlign w:val="center"/>
          </w:tcPr>
          <w:p w:rsidR="00CD06C5" w:rsidRDefault="00D051F6">
            <w:pPr>
              <w:adjustRightInd w:val="0"/>
              <w:snapToGrid w:val="0"/>
              <w:jc w:val="left"/>
              <w:rPr>
                <w:rFonts w:ascii="宋体" w:hAnsi="宋体" w:cs="宋体"/>
                <w:sz w:val="24"/>
              </w:rPr>
            </w:pPr>
            <w:r>
              <w:rPr>
                <w:rFonts w:ascii="宋体" w:hAnsi="宋体" w:cs="宋体" w:hint="eastAsia"/>
                <w:sz w:val="24"/>
              </w:rPr>
              <w:t>投标保证金金额：人民币600元整</w:t>
            </w:r>
          </w:p>
          <w:p w:rsidR="00CD06C5" w:rsidRDefault="00D051F6">
            <w:pPr>
              <w:adjustRightInd w:val="0"/>
              <w:snapToGrid w:val="0"/>
              <w:jc w:val="left"/>
              <w:rPr>
                <w:rFonts w:ascii="宋体" w:hAnsi="宋体" w:cs="宋体"/>
                <w:sz w:val="24"/>
              </w:rPr>
            </w:pPr>
            <w:r>
              <w:rPr>
                <w:rFonts w:ascii="宋体" w:hAnsi="宋体" w:cs="宋体" w:hint="eastAsia"/>
                <w:sz w:val="24"/>
              </w:rPr>
              <w:t>递交形式：银行转账</w:t>
            </w:r>
            <w:r w:rsidR="00235254">
              <w:rPr>
                <w:rFonts w:ascii="宋体" w:hAnsi="宋体" w:cs="宋体" w:hint="eastAsia"/>
                <w:sz w:val="24"/>
              </w:rPr>
              <w:t>。</w:t>
            </w:r>
            <w:r>
              <w:rPr>
                <w:rFonts w:ascii="宋体" w:hAnsi="宋体" w:cs="宋体" w:hint="eastAsia"/>
                <w:sz w:val="24"/>
              </w:rPr>
              <w:t>采用银行转账形式的，入账凭证在开标时和投标文件同时递交。</w:t>
            </w:r>
          </w:p>
          <w:p w:rsidR="00CD06C5" w:rsidRDefault="00D051F6">
            <w:pPr>
              <w:adjustRightInd w:val="0"/>
              <w:snapToGrid w:val="0"/>
              <w:jc w:val="left"/>
              <w:rPr>
                <w:rFonts w:ascii="宋体" w:hAnsi="宋体"/>
                <w:kern w:val="0"/>
                <w:sz w:val="24"/>
              </w:rPr>
            </w:pPr>
            <w:r>
              <w:rPr>
                <w:rFonts w:ascii="宋体" w:hAnsi="宋体" w:cs="宋体" w:hint="eastAsia"/>
                <w:sz w:val="24"/>
              </w:rPr>
              <w:t>账号：</w:t>
            </w:r>
            <w:r>
              <w:rPr>
                <w:rFonts w:ascii="宋体" w:hAnsi="宋体"/>
                <w:kern w:val="0"/>
                <w:sz w:val="24"/>
              </w:rPr>
              <w:t>50150188000038634</w:t>
            </w:r>
          </w:p>
          <w:p w:rsidR="00CD06C5" w:rsidRDefault="00D051F6">
            <w:pPr>
              <w:adjustRightInd w:val="0"/>
              <w:snapToGrid w:val="0"/>
              <w:jc w:val="left"/>
              <w:rPr>
                <w:rFonts w:ascii="宋体" w:hAnsi="宋体" w:cs="宋体"/>
                <w:sz w:val="24"/>
              </w:rPr>
            </w:pPr>
            <w:r>
              <w:rPr>
                <w:rFonts w:ascii="宋体" w:hAnsi="宋体" w:cs="宋体" w:hint="eastAsia"/>
                <w:sz w:val="24"/>
              </w:rPr>
              <w:t>开户名：江苏盛和房地产股份有限公司</w:t>
            </w:r>
          </w:p>
          <w:p w:rsidR="00CD06C5" w:rsidRDefault="00D051F6">
            <w:pPr>
              <w:adjustRightInd w:val="0"/>
              <w:snapToGrid w:val="0"/>
              <w:jc w:val="left"/>
              <w:rPr>
                <w:rFonts w:ascii="宋体" w:hAnsi="宋体" w:cs="宋体"/>
              </w:rPr>
            </w:pPr>
            <w:r>
              <w:rPr>
                <w:rFonts w:ascii="宋体" w:hAnsi="宋体" w:cs="宋体" w:hint="eastAsia"/>
                <w:sz w:val="24"/>
              </w:rPr>
              <w:t>开户行：江苏银行南通分行营业部</w:t>
            </w:r>
          </w:p>
        </w:tc>
      </w:tr>
      <w:tr w:rsidR="00CD06C5">
        <w:trPr>
          <w:trHeight w:val="364"/>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11</w:t>
            </w:r>
          </w:p>
        </w:tc>
        <w:tc>
          <w:tcPr>
            <w:tcW w:w="1853" w:type="dxa"/>
            <w:vAlign w:val="center"/>
          </w:tcPr>
          <w:p w:rsidR="00CD06C5" w:rsidRDefault="00D051F6">
            <w:pPr>
              <w:jc w:val="center"/>
              <w:rPr>
                <w:rFonts w:ascii="宋体" w:hAnsi="宋体" w:cs="宋体"/>
                <w:sz w:val="24"/>
              </w:rPr>
            </w:pPr>
            <w:r>
              <w:rPr>
                <w:rFonts w:ascii="宋体" w:hAnsi="宋体" w:cs="宋体" w:hint="eastAsia"/>
                <w:sz w:val="24"/>
              </w:rPr>
              <w:t>提交疑问材料</w:t>
            </w:r>
          </w:p>
          <w:p w:rsidR="00CD06C5" w:rsidRDefault="00D051F6">
            <w:pPr>
              <w:spacing w:line="400" w:lineRule="exact"/>
              <w:jc w:val="center"/>
              <w:rPr>
                <w:rFonts w:ascii="宋体" w:hAnsi="宋体" w:cs="宋体"/>
                <w:kern w:val="0"/>
                <w:sz w:val="24"/>
              </w:rPr>
            </w:pPr>
            <w:r>
              <w:rPr>
                <w:rFonts w:ascii="宋体" w:hAnsi="宋体" w:cs="宋体" w:hint="eastAsia"/>
                <w:sz w:val="24"/>
              </w:rPr>
              <w:t>时间及方式</w:t>
            </w:r>
          </w:p>
        </w:tc>
        <w:tc>
          <w:tcPr>
            <w:tcW w:w="7028" w:type="dxa"/>
            <w:vAlign w:val="center"/>
          </w:tcPr>
          <w:p w:rsidR="00CD06C5" w:rsidRDefault="00D051F6" w:rsidP="008C54CE">
            <w:pPr>
              <w:adjustRightInd w:val="0"/>
              <w:snapToGrid w:val="0"/>
              <w:jc w:val="left"/>
              <w:rPr>
                <w:rFonts w:ascii="宋体" w:hAnsi="宋体" w:cs="宋体"/>
                <w:sz w:val="24"/>
              </w:rPr>
            </w:pPr>
            <w:r>
              <w:rPr>
                <w:rFonts w:ascii="宋体" w:hAnsi="宋体" w:cs="宋体" w:hint="eastAsia"/>
                <w:sz w:val="24"/>
              </w:rPr>
              <w:t>投标人如对招标公告、招标文件等文件存在前后矛盾，部分条款说明不清、存在歧义、违反相关法律法规，存在限制性条款等有疑问的应在</w:t>
            </w:r>
            <w:r>
              <w:rPr>
                <w:rFonts w:ascii="宋体" w:hAnsi="宋体" w:cs="宋体" w:hint="eastAsia"/>
                <w:b/>
                <w:bCs/>
                <w:sz w:val="24"/>
              </w:rPr>
              <w:t xml:space="preserve">2023年 </w:t>
            </w:r>
            <w:r w:rsidR="008C54CE">
              <w:rPr>
                <w:rFonts w:ascii="宋体" w:hAnsi="宋体" w:cs="宋体" w:hint="eastAsia"/>
                <w:b/>
                <w:bCs/>
                <w:sz w:val="24"/>
              </w:rPr>
              <w:t>6</w:t>
            </w:r>
            <w:r>
              <w:rPr>
                <w:rFonts w:ascii="宋体" w:hAnsi="宋体" w:cs="宋体" w:hint="eastAsia"/>
                <w:b/>
                <w:bCs/>
                <w:sz w:val="24"/>
              </w:rPr>
              <w:t>月</w:t>
            </w:r>
            <w:r w:rsidR="008C54CE">
              <w:rPr>
                <w:rFonts w:ascii="宋体" w:hAnsi="宋体" w:cs="宋体" w:hint="eastAsia"/>
                <w:b/>
                <w:bCs/>
                <w:sz w:val="24"/>
              </w:rPr>
              <w:t>7</w:t>
            </w:r>
            <w:r>
              <w:rPr>
                <w:rFonts w:ascii="宋体" w:hAnsi="宋体" w:cs="宋体" w:hint="eastAsia"/>
                <w:b/>
                <w:bCs/>
                <w:sz w:val="24"/>
              </w:rPr>
              <w:t xml:space="preserve"> 日17时</w:t>
            </w:r>
            <w:r>
              <w:rPr>
                <w:rFonts w:ascii="宋体" w:hAnsi="宋体" w:cs="宋体" w:hint="eastAsia"/>
                <w:sz w:val="24"/>
              </w:rPr>
              <w:t>前向招标人提出澄清要求，</w:t>
            </w:r>
            <w:hyperlink r:id="rId12" w:history="1">
              <w:r>
                <w:rPr>
                  <w:rFonts w:ascii="宋体" w:hAnsi="宋体" w:cs="宋体" w:hint="eastAsia"/>
                  <w:sz w:val="24"/>
                </w:rPr>
                <w:t>以电子文件形式发送至</w:t>
              </w:r>
            </w:hyperlink>
            <w:r>
              <w:rPr>
                <w:rFonts w:ascii="宋体" w:hAnsi="宋体" w:cs="宋体" w:hint="eastAsia"/>
                <w:sz w:val="24"/>
              </w:rPr>
              <w:t>招标人指定邮箱：</w:t>
            </w:r>
            <w:hyperlink r:id="rId13" w:history="1">
              <w:r>
                <w:rPr>
                  <w:rFonts w:ascii="宋体" w:hAnsi="宋体" w:cs="宋体" w:hint="eastAsia"/>
                  <w:sz w:val="24"/>
                </w:rPr>
                <w:t>1554928213@qq.com</w:t>
              </w:r>
            </w:hyperlink>
            <w:r>
              <w:rPr>
                <w:rFonts w:ascii="宋体" w:hAnsi="宋体" w:cs="宋体" w:hint="eastAsia"/>
                <w:sz w:val="24"/>
              </w:rPr>
              <w:t>(不具单位名称，不加盖单位公章）。招标人于</w:t>
            </w:r>
            <w:r>
              <w:rPr>
                <w:rFonts w:ascii="宋体" w:hAnsi="宋体" w:cs="宋体" w:hint="eastAsia"/>
                <w:b/>
                <w:bCs/>
                <w:sz w:val="24"/>
              </w:rPr>
              <w:t>2023年</w:t>
            </w:r>
            <w:r w:rsidR="008C54CE">
              <w:rPr>
                <w:rFonts w:ascii="宋体" w:hAnsi="宋体" w:cs="宋体" w:hint="eastAsia"/>
                <w:b/>
                <w:bCs/>
                <w:sz w:val="24"/>
              </w:rPr>
              <w:t>6</w:t>
            </w:r>
            <w:r>
              <w:rPr>
                <w:rFonts w:ascii="宋体" w:hAnsi="宋体" w:cs="宋体" w:hint="eastAsia"/>
                <w:b/>
                <w:bCs/>
                <w:sz w:val="24"/>
              </w:rPr>
              <w:t xml:space="preserve"> 月</w:t>
            </w:r>
            <w:r w:rsidR="008C54CE">
              <w:rPr>
                <w:rFonts w:ascii="宋体" w:hAnsi="宋体" w:cs="宋体" w:hint="eastAsia"/>
                <w:b/>
                <w:bCs/>
                <w:sz w:val="24"/>
              </w:rPr>
              <w:t>8</w:t>
            </w:r>
            <w:r>
              <w:rPr>
                <w:rFonts w:ascii="宋体" w:hAnsi="宋体" w:cs="宋体" w:hint="eastAsia"/>
                <w:b/>
                <w:bCs/>
                <w:sz w:val="24"/>
              </w:rPr>
              <w:t xml:space="preserve"> 日17 时</w:t>
            </w:r>
            <w:r>
              <w:rPr>
                <w:rFonts w:ascii="宋体" w:hAnsi="宋体" w:cs="宋体" w:hint="eastAsia"/>
                <w:sz w:val="24"/>
              </w:rPr>
              <w:t>前将解答内容（若有）以电子文档上传至“南通沿海集团官网→通知公告栏”，请各潜在投标人“南通沿海集团官网→通知公告栏”自行下载。</w:t>
            </w:r>
          </w:p>
        </w:tc>
      </w:tr>
      <w:tr w:rsidR="00CD06C5">
        <w:trPr>
          <w:trHeight w:val="746"/>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12</w:t>
            </w:r>
          </w:p>
        </w:tc>
        <w:tc>
          <w:tcPr>
            <w:tcW w:w="1853" w:type="dxa"/>
            <w:vAlign w:val="center"/>
          </w:tcPr>
          <w:p w:rsidR="00CD06C5" w:rsidRDefault="00D051F6">
            <w:pPr>
              <w:jc w:val="center"/>
              <w:rPr>
                <w:rFonts w:ascii="宋体" w:hAnsi="宋体" w:cs="宋体"/>
                <w:sz w:val="24"/>
              </w:rPr>
            </w:pPr>
            <w:r>
              <w:rPr>
                <w:rFonts w:ascii="宋体" w:hAnsi="宋体" w:cs="宋体" w:hint="eastAsia"/>
                <w:sz w:val="24"/>
              </w:rPr>
              <w:t>踏勘现场</w:t>
            </w:r>
          </w:p>
        </w:tc>
        <w:tc>
          <w:tcPr>
            <w:tcW w:w="7028" w:type="dxa"/>
            <w:vAlign w:val="center"/>
          </w:tcPr>
          <w:p w:rsidR="00CD06C5" w:rsidRDefault="00D051F6">
            <w:pPr>
              <w:adjustRightInd w:val="0"/>
              <w:snapToGrid w:val="0"/>
              <w:jc w:val="left"/>
              <w:rPr>
                <w:rFonts w:ascii="宋体" w:hAnsi="宋体" w:cs="宋体"/>
                <w:sz w:val="24"/>
              </w:rPr>
            </w:pPr>
            <w:r>
              <w:rPr>
                <w:rFonts w:ascii="宋体" w:hAnsi="宋体" w:cs="宋体" w:hint="eastAsia"/>
                <w:sz w:val="24"/>
              </w:rPr>
              <w:t>详见招标文件。</w:t>
            </w:r>
          </w:p>
        </w:tc>
      </w:tr>
      <w:tr w:rsidR="00CD06C5">
        <w:trPr>
          <w:trHeight w:val="750"/>
        </w:trPr>
        <w:tc>
          <w:tcPr>
            <w:tcW w:w="901"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13</w:t>
            </w:r>
          </w:p>
        </w:tc>
        <w:tc>
          <w:tcPr>
            <w:tcW w:w="1853" w:type="dxa"/>
            <w:vAlign w:val="center"/>
          </w:tcPr>
          <w:p w:rsidR="00CD06C5" w:rsidRDefault="00D051F6">
            <w:pPr>
              <w:spacing w:line="360" w:lineRule="auto"/>
              <w:jc w:val="center"/>
              <w:rPr>
                <w:rFonts w:ascii="宋体" w:hAnsi="宋体" w:cs="宋体"/>
                <w:sz w:val="24"/>
              </w:rPr>
            </w:pPr>
            <w:r>
              <w:rPr>
                <w:rFonts w:ascii="宋体" w:hAnsi="宋体" w:cs="宋体" w:hint="eastAsia"/>
                <w:sz w:val="24"/>
              </w:rPr>
              <w:t>招标控制价</w:t>
            </w:r>
          </w:p>
        </w:tc>
        <w:tc>
          <w:tcPr>
            <w:tcW w:w="7028" w:type="dxa"/>
            <w:vAlign w:val="center"/>
          </w:tcPr>
          <w:p w:rsidR="00CD06C5" w:rsidRDefault="00D051F6">
            <w:pPr>
              <w:jc w:val="left"/>
              <w:rPr>
                <w:rFonts w:ascii="宋体" w:hAnsi="宋体" w:cs="宋体"/>
                <w:w w:val="90"/>
                <w:kern w:val="0"/>
                <w:sz w:val="24"/>
              </w:rPr>
            </w:pPr>
            <w:r>
              <w:rPr>
                <w:rFonts w:ascii="宋体" w:hAnsi="宋体" w:cs="宋体" w:hint="eastAsia"/>
                <w:snapToGrid w:val="0"/>
                <w:kern w:val="0"/>
                <w:sz w:val="24"/>
              </w:rPr>
              <w:t>本工程招标控制总价：</w:t>
            </w:r>
            <w:r>
              <w:rPr>
                <w:rFonts w:ascii="宋体" w:hAnsi="宋体" w:cs="宋体" w:hint="eastAsia"/>
                <w:b/>
                <w:snapToGrid w:val="0"/>
                <w:kern w:val="0"/>
                <w:sz w:val="24"/>
                <w:u w:val="single"/>
              </w:rPr>
              <w:t>30000元 整。</w:t>
            </w:r>
          </w:p>
        </w:tc>
      </w:tr>
      <w:tr w:rsidR="00CD06C5">
        <w:trPr>
          <w:trHeight w:val="750"/>
        </w:trPr>
        <w:tc>
          <w:tcPr>
            <w:tcW w:w="901"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14</w:t>
            </w:r>
          </w:p>
        </w:tc>
        <w:tc>
          <w:tcPr>
            <w:tcW w:w="1853"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投标文件份数</w:t>
            </w:r>
          </w:p>
        </w:tc>
        <w:tc>
          <w:tcPr>
            <w:tcW w:w="7028" w:type="dxa"/>
            <w:vAlign w:val="center"/>
          </w:tcPr>
          <w:p w:rsidR="00CD06C5" w:rsidRDefault="00D051F6">
            <w:pPr>
              <w:spacing w:line="340" w:lineRule="exact"/>
              <w:jc w:val="left"/>
              <w:rPr>
                <w:rFonts w:ascii="宋体" w:hAnsi="宋体" w:cs="宋体"/>
                <w:snapToGrid w:val="0"/>
                <w:kern w:val="0"/>
                <w:sz w:val="24"/>
              </w:rPr>
            </w:pPr>
            <w:r>
              <w:rPr>
                <w:rFonts w:ascii="宋体" w:hAnsi="宋体" w:cs="宋体" w:hint="eastAsia"/>
                <w:snapToGrid w:val="0"/>
                <w:kern w:val="0"/>
                <w:sz w:val="24"/>
              </w:rPr>
              <w:t>纸质投标文件，正本</w:t>
            </w:r>
            <w:r>
              <w:rPr>
                <w:rFonts w:ascii="宋体" w:hAnsi="宋体" w:cs="宋体" w:hint="eastAsia"/>
                <w:snapToGrid w:val="0"/>
                <w:kern w:val="0"/>
                <w:sz w:val="24"/>
                <w:u w:val="single"/>
              </w:rPr>
              <w:t xml:space="preserve"> 壹 </w:t>
            </w:r>
            <w:r>
              <w:rPr>
                <w:rFonts w:ascii="宋体" w:hAnsi="宋体" w:cs="宋体" w:hint="eastAsia"/>
                <w:snapToGrid w:val="0"/>
                <w:kern w:val="0"/>
                <w:sz w:val="24"/>
              </w:rPr>
              <w:t>份，副本</w:t>
            </w:r>
            <w:r>
              <w:rPr>
                <w:rFonts w:ascii="宋体" w:hAnsi="宋体" w:cs="宋体" w:hint="eastAsia"/>
                <w:snapToGrid w:val="0"/>
                <w:kern w:val="0"/>
                <w:sz w:val="24"/>
                <w:u w:val="single"/>
              </w:rPr>
              <w:t>贰</w:t>
            </w:r>
            <w:r>
              <w:rPr>
                <w:rFonts w:ascii="宋体" w:hAnsi="宋体" w:cs="宋体" w:hint="eastAsia"/>
                <w:snapToGrid w:val="0"/>
                <w:kern w:val="0"/>
                <w:sz w:val="24"/>
              </w:rPr>
              <w:t>份。</w:t>
            </w:r>
          </w:p>
        </w:tc>
      </w:tr>
      <w:tr w:rsidR="00CD06C5">
        <w:trPr>
          <w:trHeight w:val="1194"/>
        </w:trPr>
        <w:tc>
          <w:tcPr>
            <w:tcW w:w="901"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15</w:t>
            </w:r>
          </w:p>
        </w:tc>
        <w:tc>
          <w:tcPr>
            <w:tcW w:w="1853"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投标文件提交地点及截止时间</w:t>
            </w:r>
          </w:p>
        </w:tc>
        <w:tc>
          <w:tcPr>
            <w:tcW w:w="7028" w:type="dxa"/>
            <w:vAlign w:val="center"/>
          </w:tcPr>
          <w:p w:rsidR="00CD06C5" w:rsidRDefault="00D051F6">
            <w:pPr>
              <w:spacing w:line="360" w:lineRule="exact"/>
              <w:jc w:val="left"/>
              <w:rPr>
                <w:rFonts w:ascii="宋体" w:hAnsi="宋体" w:cs="宋体"/>
                <w:sz w:val="24"/>
              </w:rPr>
            </w:pPr>
            <w:r>
              <w:rPr>
                <w:rFonts w:ascii="宋体" w:hAnsi="宋体" w:cs="宋体" w:hint="eastAsia"/>
                <w:sz w:val="24"/>
              </w:rPr>
              <w:t>1．投标文件递交的截止时间：</w:t>
            </w:r>
            <w:r>
              <w:rPr>
                <w:rFonts w:ascii="宋体" w:hAnsi="宋体" w:cs="宋体" w:hint="eastAsia"/>
                <w:b/>
                <w:sz w:val="24"/>
                <w:u w:val="single"/>
              </w:rPr>
              <w:t xml:space="preserve">2023年 </w:t>
            </w:r>
            <w:r w:rsidR="00A929A4">
              <w:rPr>
                <w:rFonts w:ascii="宋体" w:hAnsi="宋体" w:cs="宋体" w:hint="eastAsia"/>
                <w:b/>
                <w:sz w:val="24"/>
                <w:u w:val="single"/>
              </w:rPr>
              <w:t>6</w:t>
            </w:r>
            <w:r>
              <w:rPr>
                <w:rFonts w:ascii="宋体" w:hAnsi="宋体" w:cs="宋体" w:hint="eastAsia"/>
                <w:b/>
                <w:sz w:val="24"/>
                <w:u w:val="single"/>
              </w:rPr>
              <w:t>月</w:t>
            </w:r>
            <w:r w:rsidR="00A929A4">
              <w:rPr>
                <w:rFonts w:ascii="宋体" w:hAnsi="宋体" w:cs="宋体" w:hint="eastAsia"/>
                <w:b/>
                <w:sz w:val="24"/>
                <w:u w:val="single"/>
              </w:rPr>
              <w:t>12</w:t>
            </w:r>
            <w:r>
              <w:rPr>
                <w:rFonts w:ascii="宋体" w:hAnsi="宋体" w:cs="宋体" w:hint="eastAsia"/>
                <w:b/>
                <w:sz w:val="24"/>
                <w:u w:val="single"/>
              </w:rPr>
              <w:t>日14时30分</w:t>
            </w:r>
            <w:r>
              <w:rPr>
                <w:rFonts w:ascii="宋体" w:hAnsi="宋体" w:cs="宋体" w:hint="eastAsia"/>
                <w:b/>
                <w:sz w:val="24"/>
              </w:rPr>
              <w:t>；</w:t>
            </w:r>
          </w:p>
          <w:p w:rsidR="00CD06C5" w:rsidRDefault="00D051F6">
            <w:pPr>
              <w:spacing w:line="360" w:lineRule="exact"/>
              <w:jc w:val="left"/>
              <w:rPr>
                <w:rFonts w:ascii="宋体" w:hAnsi="宋体" w:cs="宋体"/>
              </w:rPr>
            </w:pPr>
            <w:r>
              <w:rPr>
                <w:rFonts w:ascii="宋体" w:hAnsi="宋体" w:cs="宋体" w:hint="eastAsia"/>
                <w:sz w:val="24"/>
              </w:rPr>
              <w:t>2</w:t>
            </w:r>
            <w:r>
              <w:rPr>
                <w:rFonts w:ascii="宋体" w:hAnsi="宋体" w:cs="宋体" w:hint="eastAsia"/>
                <w:b/>
                <w:sz w:val="24"/>
              </w:rPr>
              <w:t>．</w:t>
            </w:r>
            <w:r>
              <w:rPr>
                <w:rFonts w:ascii="宋体" w:hAnsi="宋体" w:cs="宋体" w:hint="eastAsia"/>
                <w:bCs/>
                <w:sz w:val="24"/>
              </w:rPr>
              <w:t>递交地点：</w:t>
            </w:r>
            <w:r>
              <w:rPr>
                <w:rFonts w:ascii="宋体" w:hAnsi="宋体" w:cs="宋体" w:hint="eastAsia"/>
                <w:b/>
                <w:bCs/>
                <w:sz w:val="24"/>
                <w:u w:val="single"/>
              </w:rPr>
              <w:t>崇川区启瑞广场5楼开标室，如有变动另行通知。</w:t>
            </w:r>
          </w:p>
        </w:tc>
      </w:tr>
      <w:tr w:rsidR="00CD06C5">
        <w:trPr>
          <w:trHeight w:val="996"/>
        </w:trPr>
        <w:tc>
          <w:tcPr>
            <w:tcW w:w="901"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16</w:t>
            </w:r>
          </w:p>
        </w:tc>
        <w:tc>
          <w:tcPr>
            <w:tcW w:w="1853"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开   标</w:t>
            </w:r>
          </w:p>
        </w:tc>
        <w:tc>
          <w:tcPr>
            <w:tcW w:w="7028" w:type="dxa"/>
            <w:vAlign w:val="center"/>
          </w:tcPr>
          <w:p w:rsidR="00CD06C5" w:rsidRDefault="00D051F6">
            <w:pPr>
              <w:spacing w:line="360" w:lineRule="exact"/>
              <w:jc w:val="left"/>
              <w:rPr>
                <w:rFonts w:ascii="宋体" w:hAnsi="宋体" w:cs="宋体"/>
                <w:b/>
                <w:sz w:val="24"/>
                <w:u w:val="single"/>
              </w:rPr>
            </w:pPr>
            <w:r>
              <w:rPr>
                <w:rFonts w:ascii="宋体" w:hAnsi="宋体" w:cs="宋体" w:hint="eastAsia"/>
                <w:sz w:val="24"/>
              </w:rPr>
              <w:t>开标时间：</w:t>
            </w:r>
            <w:r>
              <w:rPr>
                <w:rFonts w:ascii="宋体" w:hAnsi="宋体" w:cs="宋体" w:hint="eastAsia"/>
                <w:b/>
                <w:sz w:val="24"/>
                <w:u w:val="single"/>
              </w:rPr>
              <w:t>2023年</w:t>
            </w:r>
            <w:r w:rsidR="00A929A4">
              <w:rPr>
                <w:rFonts w:ascii="宋体" w:hAnsi="宋体" w:cs="宋体" w:hint="eastAsia"/>
                <w:b/>
                <w:sz w:val="24"/>
                <w:u w:val="single"/>
              </w:rPr>
              <w:t>6</w:t>
            </w:r>
            <w:r>
              <w:rPr>
                <w:rFonts w:ascii="宋体" w:hAnsi="宋体" w:cs="宋体" w:hint="eastAsia"/>
                <w:b/>
                <w:sz w:val="24"/>
                <w:u w:val="single"/>
              </w:rPr>
              <w:t>月</w:t>
            </w:r>
            <w:r w:rsidR="00A929A4">
              <w:rPr>
                <w:rFonts w:ascii="宋体" w:hAnsi="宋体" w:cs="宋体" w:hint="eastAsia"/>
                <w:b/>
                <w:sz w:val="24"/>
                <w:u w:val="single"/>
              </w:rPr>
              <w:t>12</w:t>
            </w:r>
            <w:r>
              <w:rPr>
                <w:rFonts w:ascii="宋体" w:hAnsi="宋体" w:cs="宋体" w:hint="eastAsia"/>
                <w:b/>
                <w:sz w:val="24"/>
                <w:u w:val="single"/>
              </w:rPr>
              <w:t>日14时30分</w:t>
            </w:r>
            <w:r>
              <w:rPr>
                <w:rFonts w:ascii="宋体" w:hAnsi="宋体" w:cs="宋体" w:hint="eastAsia"/>
                <w:b/>
                <w:sz w:val="24"/>
              </w:rPr>
              <w:t>；</w:t>
            </w:r>
          </w:p>
          <w:p w:rsidR="00CD06C5" w:rsidRDefault="00D051F6">
            <w:pPr>
              <w:spacing w:line="360" w:lineRule="exact"/>
              <w:jc w:val="left"/>
              <w:rPr>
                <w:rFonts w:ascii="宋体" w:hAnsi="宋体" w:cs="宋体"/>
              </w:rPr>
            </w:pPr>
            <w:r>
              <w:rPr>
                <w:rFonts w:ascii="宋体" w:hAnsi="宋体" w:cs="宋体" w:hint="eastAsia"/>
                <w:sz w:val="24"/>
              </w:rPr>
              <w:t>开标地点：</w:t>
            </w:r>
            <w:r>
              <w:rPr>
                <w:rFonts w:ascii="宋体" w:hAnsi="宋体" w:hint="eastAsia"/>
                <w:b/>
                <w:sz w:val="24"/>
                <w:u w:val="single"/>
              </w:rPr>
              <w:t>崇川区启瑞广场5楼开标室，</w:t>
            </w:r>
            <w:r>
              <w:rPr>
                <w:rFonts w:ascii="宋体" w:hAnsi="宋体" w:cs="宋体" w:hint="eastAsia"/>
                <w:b/>
                <w:bCs/>
                <w:sz w:val="24"/>
                <w:u w:val="single"/>
              </w:rPr>
              <w:t>如有变动另行通知。</w:t>
            </w:r>
          </w:p>
        </w:tc>
      </w:tr>
      <w:tr w:rsidR="00CD06C5">
        <w:trPr>
          <w:trHeight w:val="626"/>
        </w:trPr>
        <w:tc>
          <w:tcPr>
            <w:tcW w:w="901"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17</w:t>
            </w:r>
          </w:p>
        </w:tc>
        <w:tc>
          <w:tcPr>
            <w:tcW w:w="1853"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评标委员会</w:t>
            </w:r>
          </w:p>
        </w:tc>
        <w:tc>
          <w:tcPr>
            <w:tcW w:w="7028" w:type="dxa"/>
            <w:vAlign w:val="center"/>
          </w:tcPr>
          <w:p w:rsidR="00CD06C5" w:rsidRDefault="00D051F6">
            <w:pPr>
              <w:spacing w:line="360" w:lineRule="exact"/>
              <w:jc w:val="left"/>
              <w:rPr>
                <w:rFonts w:ascii="宋体" w:hAnsi="宋体" w:cs="宋体"/>
                <w:sz w:val="24"/>
              </w:rPr>
            </w:pPr>
            <w:r>
              <w:rPr>
                <w:rFonts w:ascii="宋体" w:hAnsi="宋体" w:cs="宋体" w:hint="eastAsia"/>
                <w:sz w:val="24"/>
              </w:rPr>
              <w:t>评标委员会由招标人依法组建。</w:t>
            </w:r>
          </w:p>
        </w:tc>
      </w:tr>
      <w:tr w:rsidR="00CD06C5">
        <w:trPr>
          <w:trHeight w:val="626"/>
        </w:trPr>
        <w:tc>
          <w:tcPr>
            <w:tcW w:w="901"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18</w:t>
            </w:r>
          </w:p>
        </w:tc>
        <w:tc>
          <w:tcPr>
            <w:tcW w:w="1853" w:type="dxa"/>
            <w:vAlign w:val="center"/>
          </w:tcPr>
          <w:p w:rsidR="00CD06C5" w:rsidRDefault="00D051F6">
            <w:pPr>
              <w:spacing w:line="320" w:lineRule="exact"/>
              <w:jc w:val="center"/>
              <w:rPr>
                <w:rFonts w:ascii="宋体" w:hAnsi="宋体" w:cs="宋体"/>
                <w:sz w:val="24"/>
              </w:rPr>
            </w:pPr>
            <w:r>
              <w:rPr>
                <w:rFonts w:ascii="宋体" w:hAnsi="宋体" w:cs="宋体" w:hint="eastAsia"/>
                <w:sz w:val="24"/>
              </w:rPr>
              <w:t>履约担保金额</w:t>
            </w:r>
          </w:p>
        </w:tc>
        <w:tc>
          <w:tcPr>
            <w:tcW w:w="7028" w:type="dxa"/>
            <w:vAlign w:val="center"/>
          </w:tcPr>
          <w:p w:rsidR="00CD06C5" w:rsidRDefault="00D051F6">
            <w:pPr>
              <w:spacing w:line="360" w:lineRule="exact"/>
              <w:jc w:val="left"/>
              <w:rPr>
                <w:rFonts w:ascii="宋体" w:hAnsi="宋体" w:cs="宋体"/>
                <w:sz w:val="24"/>
              </w:rPr>
            </w:pPr>
            <w:r>
              <w:rPr>
                <w:rFonts w:ascii="宋体" w:hAnsi="宋体" w:cs="宋体" w:hint="eastAsia"/>
                <w:sz w:val="24"/>
              </w:rPr>
              <w:t>履约保证金数额：</w:t>
            </w:r>
            <w:r>
              <w:rPr>
                <w:rFonts w:ascii="宋体" w:hAnsi="宋体" w:hint="eastAsia"/>
                <w:sz w:val="24"/>
              </w:rPr>
              <w:t>缴纳方式：银行转账，合同价款的</w:t>
            </w:r>
            <w:r>
              <w:rPr>
                <w:rFonts w:ascii="宋体" w:hAnsi="宋体"/>
                <w:sz w:val="24"/>
              </w:rPr>
              <w:t>5</w:t>
            </w:r>
            <w:r>
              <w:rPr>
                <w:rFonts w:ascii="宋体" w:hAnsi="宋体" w:hint="eastAsia"/>
                <w:sz w:val="24"/>
              </w:rPr>
              <w:t>%</w:t>
            </w:r>
            <w:r>
              <w:rPr>
                <w:rFonts w:ascii="宋体" w:hAnsi="宋体" w:cs="宋体" w:hint="eastAsia"/>
                <w:sz w:val="24"/>
              </w:rPr>
              <w:t>，提交方式：转账或保函。中标人须在中标通知书发出后7日内交齐履约担保金后根据招标文件的要求签订服务合同，否则视为自动放弃中标资格，且投标保证金不予退还。</w:t>
            </w:r>
          </w:p>
        </w:tc>
      </w:tr>
      <w:tr w:rsidR="00CD06C5">
        <w:tblPrEx>
          <w:tblCellMar>
            <w:left w:w="0" w:type="dxa"/>
            <w:right w:w="0" w:type="dxa"/>
          </w:tblCellMar>
        </w:tblPrEx>
        <w:trPr>
          <w:trHeight w:val="757"/>
        </w:trPr>
        <w:tc>
          <w:tcPr>
            <w:tcW w:w="901" w:type="dxa"/>
            <w:tcBorders>
              <w:left w:val="single" w:sz="4" w:space="0" w:color="auto"/>
              <w:right w:val="single" w:sz="4" w:space="0" w:color="auto"/>
            </w:tcBorders>
            <w:vAlign w:val="center"/>
          </w:tcPr>
          <w:p w:rsidR="00CD06C5" w:rsidRDefault="00D051F6">
            <w:pPr>
              <w:spacing w:line="320" w:lineRule="exact"/>
              <w:jc w:val="center"/>
              <w:rPr>
                <w:rFonts w:ascii="宋体" w:hAnsi="宋体" w:cs="宋体"/>
                <w:sz w:val="24"/>
              </w:rPr>
            </w:pPr>
            <w:r>
              <w:rPr>
                <w:rFonts w:ascii="宋体" w:hAnsi="宋体" w:cs="宋体" w:hint="eastAsia"/>
                <w:sz w:val="24"/>
              </w:rPr>
              <w:t>19</w:t>
            </w:r>
          </w:p>
        </w:tc>
        <w:tc>
          <w:tcPr>
            <w:tcW w:w="1853" w:type="dxa"/>
            <w:tcBorders>
              <w:top w:val="single" w:sz="4" w:space="0" w:color="auto"/>
              <w:left w:val="single" w:sz="4" w:space="0" w:color="auto"/>
              <w:bottom w:val="single" w:sz="4" w:space="0" w:color="auto"/>
              <w:right w:val="single" w:sz="4" w:space="0" w:color="auto"/>
            </w:tcBorders>
            <w:vAlign w:val="center"/>
          </w:tcPr>
          <w:p w:rsidR="00CD06C5" w:rsidRDefault="00D051F6">
            <w:pPr>
              <w:spacing w:line="320" w:lineRule="exact"/>
              <w:jc w:val="center"/>
              <w:rPr>
                <w:rFonts w:ascii="宋体" w:hAnsi="宋体" w:cs="宋体"/>
                <w:sz w:val="24"/>
              </w:rPr>
            </w:pPr>
            <w:r>
              <w:rPr>
                <w:rFonts w:ascii="宋体" w:hAnsi="宋体" w:cs="宋体" w:hint="eastAsia"/>
                <w:sz w:val="24"/>
              </w:rPr>
              <w:t>招标单位</w:t>
            </w:r>
          </w:p>
        </w:tc>
        <w:tc>
          <w:tcPr>
            <w:tcW w:w="7028" w:type="dxa"/>
            <w:tcBorders>
              <w:top w:val="single" w:sz="4" w:space="0" w:color="auto"/>
              <w:left w:val="single" w:sz="4" w:space="0" w:color="auto"/>
              <w:bottom w:val="single" w:sz="4" w:space="0" w:color="auto"/>
              <w:right w:val="single" w:sz="4" w:space="0" w:color="auto"/>
            </w:tcBorders>
            <w:vAlign w:val="center"/>
          </w:tcPr>
          <w:p w:rsidR="00CD06C5" w:rsidRDefault="00D051F6">
            <w:pPr>
              <w:spacing w:line="360" w:lineRule="exact"/>
              <w:jc w:val="left"/>
              <w:rPr>
                <w:rFonts w:ascii="宋体" w:hAnsi="宋体" w:cs="宋体"/>
                <w:sz w:val="24"/>
              </w:rPr>
            </w:pPr>
            <w:r>
              <w:rPr>
                <w:rFonts w:ascii="宋体" w:hAnsi="宋体" w:cs="宋体" w:hint="eastAsia"/>
                <w:sz w:val="24"/>
              </w:rPr>
              <w:t>单位名称：江苏盛和房地产股份有限公司</w:t>
            </w:r>
          </w:p>
          <w:p w:rsidR="00CD06C5" w:rsidRDefault="00D051F6">
            <w:pPr>
              <w:adjustRightInd w:val="0"/>
              <w:snapToGrid w:val="0"/>
              <w:jc w:val="left"/>
              <w:rPr>
                <w:rFonts w:ascii="宋体" w:hAnsi="宋体"/>
                <w:sz w:val="24"/>
              </w:rPr>
            </w:pPr>
            <w:r>
              <w:rPr>
                <w:rFonts w:ascii="宋体" w:hAnsi="宋体" w:hint="eastAsia"/>
                <w:sz w:val="24"/>
              </w:rPr>
              <w:t>联系人： 于工</w:t>
            </w:r>
          </w:p>
          <w:p w:rsidR="00CD06C5" w:rsidRDefault="00D051F6">
            <w:pPr>
              <w:spacing w:line="360" w:lineRule="exact"/>
              <w:jc w:val="left"/>
              <w:rPr>
                <w:rFonts w:ascii="宋体" w:hAnsi="宋体" w:cs="宋体"/>
                <w:sz w:val="24"/>
              </w:rPr>
            </w:pPr>
            <w:r>
              <w:rPr>
                <w:rFonts w:ascii="宋体" w:hAnsi="宋体" w:hint="eastAsia"/>
                <w:sz w:val="24"/>
              </w:rPr>
              <w:t>联系电话：</w:t>
            </w:r>
            <w:r>
              <w:rPr>
                <w:rFonts w:ascii="宋体" w:hAnsi="宋体"/>
                <w:sz w:val="24"/>
              </w:rPr>
              <w:t>17312357169</w:t>
            </w:r>
          </w:p>
        </w:tc>
      </w:tr>
      <w:tr w:rsidR="00CD06C5">
        <w:tblPrEx>
          <w:tblCellMar>
            <w:left w:w="0" w:type="dxa"/>
            <w:right w:w="0" w:type="dxa"/>
          </w:tblCellMar>
        </w:tblPrEx>
        <w:trPr>
          <w:trHeight w:val="757"/>
        </w:trPr>
        <w:tc>
          <w:tcPr>
            <w:tcW w:w="901" w:type="dxa"/>
            <w:tcBorders>
              <w:left w:val="single" w:sz="4" w:space="0" w:color="auto"/>
              <w:right w:val="single" w:sz="4" w:space="0" w:color="auto"/>
            </w:tcBorders>
            <w:vAlign w:val="center"/>
          </w:tcPr>
          <w:p w:rsidR="00CD06C5" w:rsidRDefault="00D051F6">
            <w:pPr>
              <w:spacing w:line="320" w:lineRule="exact"/>
              <w:jc w:val="center"/>
              <w:rPr>
                <w:rFonts w:ascii="宋体" w:hAnsi="宋体" w:cs="宋体"/>
                <w:sz w:val="24"/>
              </w:rPr>
            </w:pPr>
            <w:r>
              <w:rPr>
                <w:rFonts w:ascii="宋体" w:hAnsi="宋体" w:cs="宋体" w:hint="eastAsia"/>
                <w:sz w:val="24"/>
              </w:rPr>
              <w:t>20</w:t>
            </w:r>
          </w:p>
        </w:tc>
        <w:tc>
          <w:tcPr>
            <w:tcW w:w="1853" w:type="dxa"/>
            <w:tcBorders>
              <w:top w:val="single" w:sz="4" w:space="0" w:color="auto"/>
              <w:left w:val="single" w:sz="4" w:space="0" w:color="auto"/>
              <w:bottom w:val="single" w:sz="4" w:space="0" w:color="auto"/>
              <w:right w:val="single" w:sz="4" w:space="0" w:color="auto"/>
            </w:tcBorders>
            <w:vAlign w:val="center"/>
          </w:tcPr>
          <w:p w:rsidR="00CD06C5" w:rsidRDefault="00D051F6">
            <w:pPr>
              <w:spacing w:line="360" w:lineRule="exact"/>
              <w:jc w:val="center"/>
              <w:rPr>
                <w:rFonts w:ascii="宋体" w:hAnsi="宋体" w:cs="宋体"/>
                <w:sz w:val="24"/>
              </w:rPr>
            </w:pPr>
            <w:r>
              <w:rPr>
                <w:rFonts w:ascii="宋体" w:hAnsi="宋体" w:cs="宋体" w:hint="eastAsia"/>
                <w:sz w:val="24"/>
              </w:rPr>
              <w:t>招标代理</w:t>
            </w:r>
          </w:p>
          <w:p w:rsidR="00CD06C5" w:rsidRDefault="00D051F6">
            <w:pPr>
              <w:spacing w:line="320" w:lineRule="exact"/>
              <w:jc w:val="center"/>
              <w:rPr>
                <w:rFonts w:ascii="宋体" w:hAnsi="宋体" w:cs="宋体"/>
                <w:sz w:val="24"/>
              </w:rPr>
            </w:pPr>
            <w:r>
              <w:rPr>
                <w:rFonts w:ascii="宋体" w:hAnsi="宋体" w:cs="宋体" w:hint="eastAsia"/>
                <w:sz w:val="24"/>
              </w:rPr>
              <w:t>单位</w:t>
            </w:r>
          </w:p>
        </w:tc>
        <w:tc>
          <w:tcPr>
            <w:tcW w:w="7028" w:type="dxa"/>
            <w:tcBorders>
              <w:top w:val="single" w:sz="4" w:space="0" w:color="auto"/>
              <w:left w:val="single" w:sz="4" w:space="0" w:color="auto"/>
              <w:bottom w:val="single" w:sz="4" w:space="0" w:color="auto"/>
              <w:right w:val="single" w:sz="4" w:space="0" w:color="auto"/>
            </w:tcBorders>
            <w:vAlign w:val="center"/>
          </w:tcPr>
          <w:p w:rsidR="00CD06C5" w:rsidRDefault="00D051F6">
            <w:pPr>
              <w:adjustRightInd w:val="0"/>
              <w:snapToGrid w:val="0"/>
              <w:jc w:val="left"/>
              <w:rPr>
                <w:rFonts w:ascii="宋体" w:hAnsi="宋体"/>
                <w:sz w:val="24"/>
              </w:rPr>
            </w:pPr>
            <w:r>
              <w:rPr>
                <w:rFonts w:ascii="宋体" w:hAnsi="宋体" w:cs="宋体" w:hint="eastAsia"/>
                <w:sz w:val="24"/>
              </w:rPr>
              <w:t>单位名称：</w:t>
            </w:r>
            <w:r>
              <w:rPr>
                <w:rFonts w:ascii="宋体" w:hAnsi="宋体" w:hint="eastAsia"/>
                <w:sz w:val="24"/>
              </w:rPr>
              <w:t>江苏建达全过程工程咨询有限公司</w:t>
            </w:r>
          </w:p>
          <w:p w:rsidR="00CD06C5" w:rsidRDefault="00D051F6">
            <w:pPr>
              <w:adjustRightInd w:val="0"/>
              <w:snapToGrid w:val="0"/>
              <w:jc w:val="left"/>
              <w:rPr>
                <w:rFonts w:ascii="宋体" w:hAnsi="宋体"/>
                <w:sz w:val="24"/>
              </w:rPr>
            </w:pPr>
            <w:r>
              <w:rPr>
                <w:rFonts w:ascii="宋体" w:hAnsi="宋体"/>
                <w:sz w:val="24"/>
              </w:rPr>
              <w:t>地    址：</w:t>
            </w:r>
            <w:bookmarkStart w:id="11" w:name="_Hlk71292949"/>
            <w:r>
              <w:rPr>
                <w:rFonts w:ascii="宋体" w:hAnsi="宋体" w:hint="eastAsia"/>
                <w:sz w:val="24"/>
              </w:rPr>
              <w:t>世纪大道18号恒隆国际B座1412</w:t>
            </w:r>
            <w:bookmarkEnd w:id="11"/>
          </w:p>
          <w:p w:rsidR="00CD06C5" w:rsidRDefault="00D051F6">
            <w:pPr>
              <w:adjustRightInd w:val="0"/>
              <w:snapToGrid w:val="0"/>
              <w:jc w:val="left"/>
              <w:rPr>
                <w:rFonts w:ascii="宋体" w:hAnsi="宋体"/>
                <w:sz w:val="24"/>
              </w:rPr>
            </w:pPr>
            <w:r>
              <w:rPr>
                <w:rFonts w:ascii="宋体" w:hAnsi="宋体"/>
                <w:sz w:val="24"/>
              </w:rPr>
              <w:t>联 系 人：</w:t>
            </w:r>
            <w:bookmarkStart w:id="12" w:name="_Hlk71292907"/>
            <w:r>
              <w:rPr>
                <w:rFonts w:ascii="宋体" w:hAnsi="宋体" w:hint="eastAsia"/>
                <w:sz w:val="24"/>
              </w:rPr>
              <w:t>崔</w:t>
            </w:r>
            <w:bookmarkEnd w:id="12"/>
            <w:r>
              <w:rPr>
                <w:rFonts w:ascii="宋体" w:hAnsi="宋体" w:hint="eastAsia"/>
                <w:sz w:val="24"/>
              </w:rPr>
              <w:t>隽</w:t>
            </w:r>
          </w:p>
          <w:p w:rsidR="00CD06C5" w:rsidRDefault="00D051F6">
            <w:pPr>
              <w:adjustRightInd w:val="0"/>
              <w:snapToGrid w:val="0"/>
              <w:jc w:val="left"/>
              <w:rPr>
                <w:rFonts w:ascii="宋体" w:hAnsi="宋体"/>
                <w:sz w:val="24"/>
              </w:rPr>
            </w:pPr>
            <w:r>
              <w:rPr>
                <w:rFonts w:ascii="宋体" w:hAnsi="宋体"/>
                <w:sz w:val="24"/>
              </w:rPr>
              <w:t>联系电话：</w:t>
            </w:r>
            <w:bookmarkStart w:id="13" w:name="_Hlk71292921"/>
            <w:r>
              <w:rPr>
                <w:rFonts w:ascii="宋体" w:hAnsi="宋体" w:hint="eastAsia"/>
                <w:sz w:val="24"/>
              </w:rPr>
              <w:t>18051668293</w:t>
            </w:r>
            <w:bookmarkEnd w:id="13"/>
          </w:p>
          <w:p w:rsidR="00CD06C5" w:rsidRDefault="00D051F6">
            <w:pPr>
              <w:spacing w:line="360" w:lineRule="exact"/>
              <w:jc w:val="left"/>
              <w:rPr>
                <w:rFonts w:ascii="宋体" w:hAnsi="宋体" w:cs="宋体"/>
                <w:sz w:val="24"/>
              </w:rPr>
            </w:pPr>
            <w:r>
              <w:rPr>
                <w:rFonts w:ascii="宋体" w:hAnsi="宋体" w:hint="eastAsia"/>
                <w:sz w:val="24"/>
              </w:rPr>
              <w:t>电子邮箱：</w:t>
            </w:r>
            <w:bookmarkStart w:id="14" w:name="_Hlk71292933"/>
            <w:r w:rsidR="00C67C23">
              <w:rPr>
                <w:rFonts w:ascii="宋体" w:hAnsi="宋体"/>
                <w:sz w:val="24"/>
              </w:rPr>
              <w:fldChar w:fldCharType="begin"/>
            </w:r>
            <w:r>
              <w:rPr>
                <w:rFonts w:ascii="宋体" w:hAnsi="宋体"/>
                <w:sz w:val="24"/>
              </w:rPr>
              <w:instrText xml:space="preserve"> HYPERLINK "mailto:19669556@qq.com"</w:instrText>
            </w:r>
            <w:r w:rsidR="00C67C23">
              <w:rPr>
                <w:rFonts w:ascii="宋体" w:hAnsi="宋体"/>
                <w:sz w:val="24"/>
              </w:rPr>
              <w:fldChar w:fldCharType="separate"/>
            </w:r>
            <w:r>
              <w:rPr>
                <w:rFonts w:ascii="宋体" w:hAnsi="宋体" w:hint="eastAsia"/>
                <w:sz w:val="24"/>
              </w:rPr>
              <w:t>1554928213@qq.com</w:t>
            </w:r>
            <w:r w:rsidR="00C67C23">
              <w:rPr>
                <w:rFonts w:ascii="宋体" w:hAnsi="宋体"/>
                <w:sz w:val="24"/>
              </w:rPr>
              <w:fldChar w:fldCharType="end"/>
            </w:r>
            <w:bookmarkEnd w:id="14"/>
          </w:p>
        </w:tc>
      </w:tr>
      <w:tr w:rsidR="00CD06C5">
        <w:tblPrEx>
          <w:tblCellMar>
            <w:left w:w="0" w:type="dxa"/>
            <w:right w:w="0" w:type="dxa"/>
          </w:tblCellMar>
        </w:tblPrEx>
        <w:trPr>
          <w:trHeight w:val="757"/>
        </w:trPr>
        <w:tc>
          <w:tcPr>
            <w:tcW w:w="901" w:type="dxa"/>
            <w:tcBorders>
              <w:left w:val="single" w:sz="4" w:space="0" w:color="auto"/>
              <w:right w:val="single" w:sz="4" w:space="0" w:color="auto"/>
            </w:tcBorders>
            <w:vAlign w:val="center"/>
          </w:tcPr>
          <w:p w:rsidR="00CD06C5" w:rsidRDefault="00D051F6">
            <w:pPr>
              <w:spacing w:line="320" w:lineRule="exact"/>
              <w:jc w:val="center"/>
              <w:rPr>
                <w:rFonts w:ascii="宋体" w:hAnsi="宋体" w:cs="宋体"/>
                <w:sz w:val="24"/>
              </w:rPr>
            </w:pPr>
            <w:bookmarkStart w:id="15" w:name="_Toc380681232"/>
            <w:bookmarkStart w:id="16" w:name="_Toc380680820"/>
            <w:bookmarkStart w:id="17" w:name="_Toc380681013"/>
            <w:bookmarkStart w:id="18" w:name="_Toc380680180"/>
            <w:r>
              <w:rPr>
                <w:rFonts w:ascii="宋体" w:hAnsi="宋体" w:cs="宋体" w:hint="eastAsia"/>
                <w:sz w:val="24"/>
              </w:rPr>
              <w:t>21</w:t>
            </w:r>
          </w:p>
        </w:tc>
        <w:tc>
          <w:tcPr>
            <w:tcW w:w="1853" w:type="dxa"/>
            <w:tcBorders>
              <w:top w:val="single" w:sz="4" w:space="0" w:color="auto"/>
              <w:left w:val="single" w:sz="4" w:space="0" w:color="auto"/>
              <w:bottom w:val="single" w:sz="4" w:space="0" w:color="auto"/>
              <w:right w:val="single" w:sz="4" w:space="0" w:color="auto"/>
            </w:tcBorders>
            <w:vAlign w:val="center"/>
          </w:tcPr>
          <w:p w:rsidR="00CD06C5" w:rsidRDefault="00D051F6">
            <w:pPr>
              <w:spacing w:line="320" w:lineRule="exact"/>
              <w:jc w:val="center"/>
              <w:rPr>
                <w:rFonts w:ascii="宋体" w:hAnsi="宋体" w:cs="宋体"/>
                <w:sz w:val="24"/>
              </w:rPr>
            </w:pPr>
            <w:r>
              <w:rPr>
                <w:rFonts w:ascii="宋体" w:hAnsi="宋体" w:cs="宋体" w:hint="eastAsia"/>
                <w:sz w:val="24"/>
              </w:rPr>
              <w:t>评标办法</w:t>
            </w:r>
          </w:p>
        </w:tc>
        <w:tc>
          <w:tcPr>
            <w:tcW w:w="7028" w:type="dxa"/>
            <w:tcBorders>
              <w:top w:val="single" w:sz="4" w:space="0" w:color="auto"/>
              <w:left w:val="single" w:sz="4" w:space="0" w:color="auto"/>
              <w:bottom w:val="single" w:sz="4" w:space="0" w:color="auto"/>
              <w:right w:val="single" w:sz="4" w:space="0" w:color="auto"/>
            </w:tcBorders>
            <w:vAlign w:val="center"/>
          </w:tcPr>
          <w:p w:rsidR="00CD06C5" w:rsidRDefault="00D051F6">
            <w:pPr>
              <w:spacing w:line="360" w:lineRule="exact"/>
              <w:jc w:val="left"/>
              <w:rPr>
                <w:rFonts w:ascii="宋体" w:hAnsi="宋体"/>
                <w:sz w:val="24"/>
              </w:rPr>
            </w:pPr>
            <w:r>
              <w:rPr>
                <w:rFonts w:ascii="宋体" w:hAnsi="宋体" w:hint="eastAsia"/>
                <w:sz w:val="24"/>
              </w:rPr>
              <w:t>价格单因素-合理低价法</w:t>
            </w:r>
          </w:p>
        </w:tc>
      </w:tr>
    </w:tbl>
    <w:p w:rsidR="00CD06C5" w:rsidRDefault="00CD06C5">
      <w:pPr>
        <w:pStyle w:val="2"/>
        <w:rPr>
          <w:rFonts w:ascii="宋体" w:eastAsia="宋体" w:hAnsi="宋体" w:cs="宋体"/>
          <w:sz w:val="30"/>
        </w:rPr>
        <w:sectPr w:rsidR="00CD06C5">
          <w:pgSz w:w="11907" w:h="16840"/>
          <w:pgMar w:top="1304" w:right="927" w:bottom="1225" w:left="1418" w:header="720" w:footer="720" w:gutter="0"/>
          <w:pgNumType w:chapStyle="1"/>
          <w:cols w:space="720"/>
          <w:docGrid w:linePitch="272"/>
        </w:sectPr>
      </w:pPr>
    </w:p>
    <w:p w:rsidR="00CD06C5" w:rsidRDefault="00D051F6">
      <w:pPr>
        <w:pStyle w:val="2"/>
        <w:jc w:val="center"/>
        <w:rPr>
          <w:rFonts w:ascii="宋体" w:eastAsia="宋体" w:hAnsi="宋体" w:cs="宋体"/>
          <w:sz w:val="30"/>
        </w:rPr>
      </w:pPr>
      <w:r>
        <w:rPr>
          <w:rFonts w:ascii="宋体" w:eastAsia="宋体" w:hAnsi="宋体" w:cs="宋体" w:hint="eastAsia"/>
          <w:sz w:val="30"/>
        </w:rPr>
        <w:t>二、投标须知</w:t>
      </w:r>
      <w:bookmarkEnd w:id="15"/>
      <w:bookmarkEnd w:id="16"/>
      <w:bookmarkEnd w:id="17"/>
      <w:bookmarkEnd w:id="18"/>
    </w:p>
    <w:p w:rsidR="00CD06C5" w:rsidRDefault="00D051F6">
      <w:pPr>
        <w:spacing w:line="360" w:lineRule="auto"/>
        <w:jc w:val="center"/>
        <w:rPr>
          <w:rFonts w:ascii="宋体" w:hAnsi="宋体" w:cs="宋体"/>
          <w:sz w:val="28"/>
        </w:rPr>
      </w:pPr>
      <w:bookmarkStart w:id="19" w:name="_Toc380681233"/>
      <w:bookmarkStart w:id="20" w:name="_Toc380681014"/>
      <w:bookmarkStart w:id="21" w:name="_Toc380680821"/>
      <w:bookmarkStart w:id="22" w:name="_Toc380680181"/>
      <w:bookmarkStart w:id="23" w:name="_Toc286661158"/>
      <w:r>
        <w:rPr>
          <w:rFonts w:ascii="宋体" w:hAnsi="宋体" w:cs="宋体" w:hint="eastAsia"/>
          <w:sz w:val="28"/>
        </w:rPr>
        <w:t>（一）总 则</w:t>
      </w:r>
      <w:bookmarkEnd w:id="19"/>
      <w:bookmarkEnd w:id="20"/>
      <w:bookmarkEnd w:id="21"/>
      <w:bookmarkEnd w:id="22"/>
      <w:bookmarkEnd w:id="23"/>
    </w:p>
    <w:p w:rsidR="00CD06C5" w:rsidRDefault="00D051F6">
      <w:pPr>
        <w:spacing w:line="360" w:lineRule="auto"/>
        <w:ind w:firstLineChars="196" w:firstLine="472"/>
        <w:rPr>
          <w:rFonts w:ascii="宋体" w:hAnsi="宋体" w:cs="宋体"/>
          <w:b/>
          <w:bCs/>
          <w:sz w:val="24"/>
        </w:rPr>
      </w:pPr>
      <w:bookmarkStart w:id="24" w:name="_Toc286661161"/>
      <w:r>
        <w:rPr>
          <w:rFonts w:ascii="宋体" w:hAnsi="宋体" w:cs="宋体" w:hint="eastAsia"/>
          <w:b/>
          <w:bCs/>
          <w:sz w:val="24"/>
        </w:rPr>
        <w:t>1、项目说明</w:t>
      </w:r>
    </w:p>
    <w:p w:rsidR="00CD06C5" w:rsidRDefault="00D051F6">
      <w:pPr>
        <w:spacing w:line="360" w:lineRule="auto"/>
        <w:ind w:firstLineChars="200" w:firstLine="480"/>
        <w:rPr>
          <w:rFonts w:ascii="宋体" w:hAnsi="宋体" w:cs="宋体"/>
          <w:bCs/>
          <w:sz w:val="24"/>
        </w:rPr>
      </w:pPr>
      <w:r>
        <w:rPr>
          <w:rFonts w:ascii="宋体" w:hAnsi="宋体" w:cs="宋体" w:hint="eastAsia"/>
          <w:bCs/>
          <w:sz w:val="24"/>
        </w:rPr>
        <w:t>1.1本招标工程说明详见投标须知前附表（以下简称“前附表”）。</w:t>
      </w:r>
    </w:p>
    <w:p w:rsidR="00CD06C5" w:rsidRDefault="00D051F6">
      <w:pPr>
        <w:spacing w:line="360" w:lineRule="auto"/>
        <w:ind w:firstLineChars="200" w:firstLine="480"/>
        <w:rPr>
          <w:rFonts w:ascii="宋体" w:hAnsi="宋体" w:cs="宋体"/>
          <w:bCs/>
          <w:sz w:val="24"/>
        </w:rPr>
      </w:pPr>
      <w:r>
        <w:rPr>
          <w:rFonts w:ascii="宋体" w:hAnsi="宋体" w:cs="宋体" w:hint="eastAsia"/>
          <w:bCs/>
          <w:sz w:val="24"/>
        </w:rPr>
        <w:t>1.2本项目设计招标依据为《中华人民共和国招标投标法》、国家发展改革委员会等八部委《工程建设项目勘察设计招标投标办法》、（原）国家计委等七部委《评标委员会和评标方法暂行规定》、建设部《建筑工程设计招标投标管理办法》（中华人民共和国建设部令第82号和《江苏省招标投标管理条例》等有关法律法规及规定。通过公开招标的方式择优选定设计服务单位。</w:t>
      </w:r>
    </w:p>
    <w:p w:rsidR="00CD06C5" w:rsidRDefault="00D051F6">
      <w:pPr>
        <w:spacing w:line="360" w:lineRule="auto"/>
        <w:ind w:firstLineChars="196" w:firstLine="472"/>
        <w:rPr>
          <w:rFonts w:ascii="宋体" w:hAnsi="宋体" w:cs="宋体"/>
          <w:b/>
          <w:bCs/>
          <w:sz w:val="24"/>
        </w:rPr>
      </w:pPr>
      <w:r>
        <w:rPr>
          <w:rFonts w:ascii="宋体" w:hAnsi="宋体" w:cs="宋体" w:hint="eastAsia"/>
          <w:b/>
          <w:bCs/>
          <w:sz w:val="24"/>
        </w:rPr>
        <w:t>2、 招标内容和范围、时间要求</w:t>
      </w:r>
    </w:p>
    <w:p w:rsidR="00CD06C5" w:rsidRDefault="00D051F6">
      <w:pPr>
        <w:spacing w:line="360" w:lineRule="auto"/>
        <w:ind w:firstLineChars="200" w:firstLine="480"/>
        <w:rPr>
          <w:rFonts w:ascii="宋体" w:hAnsi="宋体" w:cs="宋体"/>
          <w:bCs/>
          <w:sz w:val="24"/>
        </w:rPr>
      </w:pPr>
      <w:r>
        <w:rPr>
          <w:rFonts w:ascii="宋体" w:hAnsi="宋体" w:cs="宋体" w:hint="eastAsia"/>
          <w:bCs/>
          <w:sz w:val="24"/>
        </w:rPr>
        <w:t>2.1本次招标的内容和范围见前附表；</w:t>
      </w:r>
    </w:p>
    <w:p w:rsidR="00CD06C5" w:rsidRDefault="00D051F6">
      <w:pPr>
        <w:spacing w:line="360" w:lineRule="auto"/>
        <w:ind w:firstLineChars="200" w:firstLine="480"/>
        <w:rPr>
          <w:rFonts w:ascii="宋体" w:hAnsi="宋体" w:cs="宋体"/>
          <w:b/>
          <w:bCs/>
          <w:sz w:val="24"/>
        </w:rPr>
      </w:pPr>
      <w:r>
        <w:rPr>
          <w:rFonts w:ascii="宋体" w:hAnsi="宋体" w:cs="宋体" w:hint="eastAsia"/>
          <w:bCs/>
          <w:sz w:val="24"/>
        </w:rPr>
        <w:t>2.2本项目服务周期要求见前附表。</w:t>
      </w:r>
    </w:p>
    <w:p w:rsidR="00CD06C5" w:rsidRDefault="00D051F6">
      <w:pPr>
        <w:spacing w:line="360" w:lineRule="auto"/>
        <w:ind w:firstLineChars="196" w:firstLine="472"/>
        <w:rPr>
          <w:rFonts w:ascii="宋体" w:hAnsi="宋体" w:cs="宋体"/>
          <w:b/>
          <w:bCs/>
          <w:sz w:val="24"/>
        </w:rPr>
      </w:pPr>
      <w:r>
        <w:rPr>
          <w:rFonts w:ascii="宋体" w:hAnsi="宋体" w:cs="宋体" w:hint="eastAsia"/>
          <w:b/>
          <w:bCs/>
          <w:sz w:val="24"/>
        </w:rPr>
        <w:t>3、资金来源</w:t>
      </w:r>
    </w:p>
    <w:p w:rsidR="00CD06C5" w:rsidRDefault="00D051F6">
      <w:pPr>
        <w:spacing w:line="360" w:lineRule="auto"/>
        <w:ind w:firstLineChars="200" w:firstLine="480"/>
        <w:rPr>
          <w:rFonts w:ascii="宋体" w:hAnsi="宋体" w:cs="宋体"/>
          <w:bCs/>
          <w:sz w:val="24"/>
        </w:rPr>
      </w:pPr>
      <w:r>
        <w:rPr>
          <w:rFonts w:ascii="宋体" w:hAnsi="宋体" w:cs="宋体" w:hint="eastAsia"/>
          <w:bCs/>
          <w:sz w:val="24"/>
        </w:rPr>
        <w:t>3.1本工程资金来源见前附表。</w:t>
      </w:r>
    </w:p>
    <w:p w:rsidR="00CD06C5" w:rsidRDefault="00D051F6">
      <w:pPr>
        <w:spacing w:line="360" w:lineRule="auto"/>
        <w:ind w:firstLineChars="196" w:firstLine="472"/>
        <w:rPr>
          <w:rFonts w:ascii="宋体" w:hAnsi="宋体" w:cs="宋体"/>
          <w:b/>
          <w:bCs/>
          <w:sz w:val="24"/>
        </w:rPr>
      </w:pPr>
      <w:r>
        <w:rPr>
          <w:rFonts w:ascii="宋体" w:hAnsi="宋体" w:cs="宋体" w:hint="eastAsia"/>
          <w:b/>
          <w:bCs/>
          <w:sz w:val="24"/>
        </w:rPr>
        <w:t>4、投标人资格要求</w:t>
      </w:r>
    </w:p>
    <w:p w:rsidR="00CD06C5" w:rsidRDefault="00D051F6">
      <w:pPr>
        <w:spacing w:line="360" w:lineRule="auto"/>
        <w:ind w:firstLineChars="195" w:firstLine="468"/>
        <w:rPr>
          <w:rFonts w:ascii="宋体" w:hAnsi="宋体"/>
          <w:kern w:val="0"/>
          <w:sz w:val="24"/>
        </w:rPr>
      </w:pPr>
      <w:r>
        <w:rPr>
          <w:rFonts w:ascii="宋体" w:hAnsi="宋体" w:hint="eastAsia"/>
          <w:kern w:val="0"/>
          <w:sz w:val="24"/>
        </w:rPr>
        <w:t>4.1企业的资质：具有独立法人资格</w:t>
      </w:r>
      <w:r>
        <w:rPr>
          <w:rFonts w:ascii="宋体" w:hAnsi="宋体" w:cs="宋体" w:hint="eastAsia"/>
          <w:b/>
          <w:bCs/>
          <w:kern w:val="0"/>
          <w:sz w:val="24"/>
        </w:rPr>
        <w:t>；</w:t>
      </w:r>
      <w:r>
        <w:rPr>
          <w:rFonts w:ascii="宋体" w:hAnsi="宋体" w:hint="eastAsia"/>
          <w:sz w:val="24"/>
        </w:rPr>
        <w:t>具有有效的企业营业执照（正本或副本）</w:t>
      </w:r>
    </w:p>
    <w:p w:rsidR="00CD06C5" w:rsidRDefault="00D051F6">
      <w:pPr>
        <w:spacing w:line="360" w:lineRule="auto"/>
        <w:ind w:firstLineChars="200" w:firstLine="480"/>
        <w:rPr>
          <w:rFonts w:ascii="宋体" w:hAnsi="宋体"/>
          <w:sz w:val="24"/>
        </w:rPr>
      </w:pPr>
      <w:r>
        <w:rPr>
          <w:rFonts w:ascii="宋体" w:hAnsi="宋体" w:hint="eastAsia"/>
          <w:sz w:val="24"/>
        </w:rPr>
        <w:t>4.2</w:t>
      </w:r>
      <w:r>
        <w:rPr>
          <w:rFonts w:ascii="Calibri" w:hAnsi="Calibri" w:cs="宋体" w:hint="eastAsia"/>
          <w:sz w:val="24"/>
        </w:rPr>
        <w:t>拟派项目负责人</w:t>
      </w:r>
      <w:r>
        <w:rPr>
          <w:rFonts w:ascii="宋体" w:hAnsi="宋体" w:hint="eastAsia"/>
          <w:sz w:val="24"/>
        </w:rPr>
        <w:t>须为投标人正式人员，提供与投标企业签订的有效劳动合同书及社保机构出具并盖章的投标单位为其缴纳的从2022年11月到2023年4月连续6个月的养老保险证明；</w:t>
      </w:r>
    </w:p>
    <w:p w:rsidR="00CD06C5" w:rsidRDefault="00D051F6">
      <w:pPr>
        <w:widowControl/>
        <w:snapToGrid w:val="0"/>
        <w:spacing w:line="360" w:lineRule="auto"/>
        <w:ind w:firstLine="482"/>
        <w:jc w:val="left"/>
        <w:rPr>
          <w:rFonts w:ascii="宋体" w:hAnsi="宋体"/>
          <w:sz w:val="24"/>
        </w:rPr>
      </w:pPr>
      <w:r>
        <w:rPr>
          <w:rFonts w:ascii="宋体" w:hAnsi="宋体" w:hint="eastAsia"/>
          <w:sz w:val="24"/>
        </w:rPr>
        <w:t>4.3企业业绩：2020年1月1日至今（以合同签订时间为准）承担过建筑面积12000㎡及以上的类似设计项目业绩，须提供设计合同；</w:t>
      </w:r>
      <w:r>
        <w:rPr>
          <w:rFonts w:ascii="宋体" w:hAnsi="宋体" w:cs="宋体" w:hint="eastAsia"/>
          <w:kern w:val="21"/>
          <w:sz w:val="24"/>
        </w:rPr>
        <w:t>如投标人提供的</w:t>
      </w:r>
      <w:r>
        <w:rPr>
          <w:rFonts w:ascii="宋体" w:hAnsi="宋体" w:hint="eastAsia"/>
          <w:sz w:val="24"/>
        </w:rPr>
        <w:t>设计合同</w:t>
      </w:r>
      <w:r>
        <w:rPr>
          <w:rFonts w:ascii="宋体" w:hAnsi="宋体" w:cs="宋体" w:hint="eastAsia"/>
          <w:kern w:val="21"/>
          <w:sz w:val="24"/>
        </w:rPr>
        <w:t>无法体现业绩建筑面积，还需提供建设单位出具的相关证明材料，否则不予认可。</w:t>
      </w:r>
    </w:p>
    <w:p w:rsidR="00CD06C5" w:rsidRDefault="00D051F6">
      <w:pPr>
        <w:widowControl/>
        <w:snapToGrid w:val="0"/>
        <w:spacing w:line="360" w:lineRule="auto"/>
        <w:ind w:firstLine="482"/>
        <w:jc w:val="left"/>
        <w:rPr>
          <w:rFonts w:ascii="宋体" w:hAnsi="宋体" w:cs="宋体"/>
          <w:kern w:val="21"/>
          <w:sz w:val="24"/>
        </w:rPr>
      </w:pPr>
      <w:r>
        <w:rPr>
          <w:rFonts w:ascii="宋体" w:hAnsi="宋体" w:cs="宋体" w:hint="eastAsia"/>
          <w:kern w:val="21"/>
          <w:sz w:val="24"/>
        </w:rPr>
        <w:t>4.3未处于被责令停业、投标资格被取消或者财产被接管、冻结和破产状态；</w:t>
      </w:r>
    </w:p>
    <w:p w:rsidR="00CD06C5" w:rsidRDefault="00D051F6">
      <w:pPr>
        <w:widowControl/>
        <w:snapToGrid w:val="0"/>
        <w:spacing w:line="360" w:lineRule="auto"/>
        <w:ind w:firstLine="482"/>
        <w:jc w:val="left"/>
        <w:rPr>
          <w:rFonts w:ascii="宋体" w:hAnsi="宋体" w:cs="宋体"/>
          <w:kern w:val="21"/>
          <w:sz w:val="24"/>
        </w:rPr>
      </w:pPr>
      <w:r>
        <w:rPr>
          <w:rFonts w:ascii="宋体" w:hAnsi="宋体" w:cs="宋体" w:hint="eastAsia"/>
          <w:kern w:val="21"/>
          <w:sz w:val="24"/>
        </w:rPr>
        <w:t>4.4投标文件重要内容没有失实或者弄虚作假；</w:t>
      </w:r>
    </w:p>
    <w:p w:rsidR="00CD06C5" w:rsidRDefault="00D051F6">
      <w:pPr>
        <w:widowControl/>
        <w:snapToGrid w:val="0"/>
        <w:spacing w:line="360" w:lineRule="auto"/>
        <w:ind w:firstLine="482"/>
        <w:jc w:val="left"/>
        <w:rPr>
          <w:rFonts w:ascii="宋体" w:hAnsi="宋体" w:cs="宋体"/>
          <w:kern w:val="21"/>
          <w:sz w:val="24"/>
        </w:rPr>
      </w:pPr>
      <w:r>
        <w:rPr>
          <w:rFonts w:ascii="宋体" w:hAnsi="宋体" w:cs="宋体" w:hint="eastAsia"/>
          <w:kern w:val="21"/>
          <w:sz w:val="24"/>
        </w:rPr>
        <w:t>4.5投标人参加本次招标活动前三年内，在经营活动中没有重大违法记录。</w:t>
      </w:r>
    </w:p>
    <w:p w:rsidR="00CD06C5" w:rsidRDefault="00D051F6">
      <w:pPr>
        <w:widowControl/>
        <w:snapToGrid w:val="0"/>
        <w:spacing w:line="360" w:lineRule="auto"/>
        <w:ind w:firstLine="482"/>
        <w:jc w:val="left"/>
        <w:rPr>
          <w:rFonts w:ascii="宋体" w:hAnsi="宋体"/>
          <w:b/>
          <w:bCs/>
          <w:sz w:val="24"/>
        </w:rPr>
      </w:pPr>
      <w:r>
        <w:rPr>
          <w:rFonts w:ascii="宋体" w:hAnsi="宋体" w:cs="宋体" w:hint="eastAsia"/>
          <w:sz w:val="24"/>
        </w:rPr>
        <w:t>4</w:t>
      </w:r>
      <w:r>
        <w:rPr>
          <w:rFonts w:ascii="宋体" w:hAnsi="宋体" w:cs="宋体"/>
          <w:sz w:val="24"/>
        </w:rPr>
        <w:t>.</w:t>
      </w:r>
      <w:r>
        <w:rPr>
          <w:rFonts w:ascii="宋体" w:hAnsi="宋体" w:cs="宋体" w:hint="eastAsia"/>
          <w:sz w:val="24"/>
        </w:rPr>
        <w:t>6</w:t>
      </w:r>
      <w:r>
        <w:rPr>
          <w:rFonts w:ascii="宋体" w:hAnsi="宋体" w:cs="宋体" w:hint="eastAsia"/>
          <w:b/>
          <w:bCs/>
          <w:sz w:val="24"/>
        </w:rPr>
        <w:t>本工程不接受联合体形式的投标形式。</w:t>
      </w:r>
    </w:p>
    <w:p w:rsidR="00CD06C5" w:rsidRDefault="00D051F6">
      <w:pPr>
        <w:spacing w:line="360" w:lineRule="auto"/>
        <w:ind w:firstLineChars="200" w:firstLine="482"/>
        <w:rPr>
          <w:rFonts w:ascii="宋体" w:hAnsi="宋体" w:cs="宋体"/>
          <w:b/>
          <w:kern w:val="21"/>
          <w:sz w:val="24"/>
        </w:rPr>
      </w:pPr>
      <w:r>
        <w:rPr>
          <w:rFonts w:ascii="宋体" w:hAnsi="宋体" w:cs="宋体"/>
          <w:b/>
          <w:kern w:val="21"/>
          <w:sz w:val="24"/>
        </w:rPr>
        <w:t>未尽之处具体详见第二章“评标办法”中的“资格审查标准汇总表”。</w:t>
      </w:r>
    </w:p>
    <w:p w:rsidR="00CD06C5" w:rsidRDefault="00D051F6">
      <w:pPr>
        <w:spacing w:line="360" w:lineRule="auto"/>
        <w:ind w:firstLineChars="200" w:firstLine="482"/>
        <w:rPr>
          <w:rFonts w:ascii="宋体" w:hAnsi="宋体" w:cs="宋体"/>
          <w:b/>
          <w:bCs/>
          <w:sz w:val="24"/>
        </w:rPr>
      </w:pPr>
      <w:r>
        <w:rPr>
          <w:rFonts w:ascii="宋体" w:hAnsi="宋体" w:cs="宋体" w:hint="eastAsia"/>
          <w:b/>
          <w:bCs/>
          <w:sz w:val="24"/>
        </w:rPr>
        <w:t>5、投标费用</w:t>
      </w:r>
    </w:p>
    <w:p w:rsidR="00CD06C5" w:rsidRDefault="00D051F6">
      <w:pPr>
        <w:spacing w:line="360" w:lineRule="auto"/>
        <w:ind w:firstLine="480"/>
        <w:jc w:val="left"/>
        <w:rPr>
          <w:rFonts w:ascii="宋体" w:hAnsi="宋体"/>
          <w:sz w:val="24"/>
          <w:shd w:val="clear" w:color="auto" w:fill="FFFFFF"/>
        </w:rPr>
      </w:pPr>
      <w:bookmarkStart w:id="25" w:name="_Toc404159960"/>
      <w:bookmarkEnd w:id="24"/>
      <w:r>
        <w:rPr>
          <w:rFonts w:ascii="宋体" w:hAnsi="宋体" w:hint="eastAsia"/>
          <w:sz w:val="24"/>
          <w:shd w:val="clear" w:color="auto" w:fill="FFFFFF"/>
        </w:rPr>
        <w:t>5</w:t>
      </w:r>
      <w:r>
        <w:rPr>
          <w:rFonts w:ascii="宋体" w:hAnsi="宋体"/>
          <w:sz w:val="24"/>
          <w:shd w:val="clear" w:color="auto" w:fill="FFFFFF"/>
        </w:rPr>
        <w:t>.</w:t>
      </w:r>
      <w:r>
        <w:rPr>
          <w:rFonts w:ascii="宋体" w:hAnsi="宋体" w:hint="eastAsia"/>
          <w:sz w:val="24"/>
          <w:shd w:val="clear" w:color="auto" w:fill="FFFFFF"/>
        </w:rPr>
        <w:t>1招标资料费：投标人在提交投标文件的同时提交300元（现金）招标文件相关费用，无论是否中标，该费用不予退还。</w:t>
      </w:r>
    </w:p>
    <w:p w:rsidR="00CD06C5" w:rsidRDefault="00D051F6">
      <w:pPr>
        <w:spacing w:line="360" w:lineRule="auto"/>
        <w:jc w:val="left"/>
        <w:rPr>
          <w:rFonts w:ascii="宋体" w:hAnsi="宋体"/>
          <w:sz w:val="24"/>
          <w:shd w:val="clear" w:color="auto" w:fill="FFFFFF"/>
        </w:rPr>
      </w:pPr>
      <w:r>
        <w:rPr>
          <w:rFonts w:ascii="宋体" w:hAnsi="宋体" w:hint="eastAsia"/>
          <w:sz w:val="24"/>
          <w:shd w:val="clear" w:color="auto" w:fill="FFFFFF"/>
        </w:rPr>
        <w:t xml:space="preserve">  5.2中标单位须</w:t>
      </w:r>
      <w:r>
        <w:rPr>
          <w:rFonts w:ascii="宋体" w:hAnsi="宋体"/>
          <w:sz w:val="24"/>
          <w:shd w:val="clear" w:color="auto" w:fill="FFFFFF"/>
        </w:rPr>
        <w:t>据实</w:t>
      </w:r>
      <w:r>
        <w:rPr>
          <w:rFonts w:ascii="宋体" w:hAnsi="宋体" w:hint="eastAsia"/>
          <w:sz w:val="24"/>
          <w:shd w:val="clear" w:color="auto" w:fill="FFFFFF"/>
        </w:rPr>
        <w:t>支付专家评审费。</w:t>
      </w:r>
      <w:r>
        <w:rPr>
          <w:rFonts w:ascii="宋体" w:hAnsi="宋体"/>
          <w:sz w:val="24"/>
          <w:shd w:val="clear" w:color="auto" w:fill="FFFFFF"/>
        </w:rPr>
        <w:t>投标人应承担其编制投标文件以及递交投标文件所涉及的一切费用。无论投标结果如何，招标人对上述费用不负任何责任</w:t>
      </w:r>
      <w:r>
        <w:rPr>
          <w:rFonts w:ascii="宋体" w:hAnsi="宋体" w:hint="eastAsia"/>
          <w:sz w:val="24"/>
          <w:shd w:val="clear" w:color="auto" w:fill="FFFFFF"/>
        </w:rPr>
        <w:t>。</w:t>
      </w:r>
    </w:p>
    <w:p w:rsidR="00CD06C5" w:rsidRDefault="00D051F6">
      <w:pPr>
        <w:spacing w:line="360" w:lineRule="auto"/>
        <w:jc w:val="center"/>
        <w:rPr>
          <w:rFonts w:ascii="宋体" w:hAnsi="宋体" w:cs="宋体"/>
          <w:sz w:val="28"/>
        </w:rPr>
      </w:pPr>
      <w:r>
        <w:rPr>
          <w:rFonts w:ascii="宋体" w:hAnsi="宋体" w:cs="宋体" w:hint="eastAsia"/>
          <w:sz w:val="28"/>
        </w:rPr>
        <w:t>(二)招标文件</w:t>
      </w:r>
    </w:p>
    <w:p w:rsidR="00CD06C5" w:rsidRDefault="00D051F6">
      <w:pPr>
        <w:spacing w:line="360" w:lineRule="auto"/>
        <w:ind w:firstLineChars="200" w:firstLine="480"/>
        <w:rPr>
          <w:rFonts w:ascii="宋体" w:hAnsi="宋体" w:cs="宋体"/>
          <w:sz w:val="24"/>
        </w:rPr>
      </w:pPr>
      <w:r>
        <w:rPr>
          <w:rFonts w:ascii="宋体" w:hAnsi="宋体" w:cs="宋体" w:hint="eastAsia"/>
          <w:sz w:val="24"/>
        </w:rPr>
        <w:t>6、招标文件的组成</w:t>
      </w:r>
    </w:p>
    <w:p w:rsidR="00CD06C5" w:rsidRDefault="00D051F6">
      <w:pPr>
        <w:spacing w:line="360" w:lineRule="auto"/>
        <w:ind w:firstLineChars="200" w:firstLine="480"/>
        <w:rPr>
          <w:rFonts w:ascii="宋体" w:hAnsi="宋体" w:cs="宋体"/>
          <w:sz w:val="24"/>
        </w:rPr>
      </w:pPr>
      <w:r>
        <w:rPr>
          <w:rFonts w:ascii="宋体" w:hAnsi="宋体" w:cs="宋体" w:hint="eastAsia"/>
          <w:sz w:val="24"/>
        </w:rPr>
        <w:t>6.1招标文件包括下列内容：</w:t>
      </w:r>
    </w:p>
    <w:p w:rsidR="00CD06C5" w:rsidRDefault="00D051F6">
      <w:pPr>
        <w:spacing w:line="360" w:lineRule="auto"/>
        <w:ind w:firstLineChars="200" w:firstLine="480"/>
        <w:rPr>
          <w:rFonts w:ascii="宋体" w:hAnsi="宋体" w:cs="宋体"/>
          <w:sz w:val="24"/>
        </w:rPr>
      </w:pPr>
      <w:r>
        <w:rPr>
          <w:rFonts w:ascii="宋体" w:hAnsi="宋体" w:cs="宋体" w:hint="eastAsia"/>
          <w:sz w:val="24"/>
        </w:rPr>
        <w:t>第一章：投标人须知及投标人须知前附表</w:t>
      </w:r>
    </w:p>
    <w:p w:rsidR="00CD06C5" w:rsidRDefault="00D051F6">
      <w:pPr>
        <w:spacing w:line="360" w:lineRule="auto"/>
        <w:ind w:firstLineChars="200" w:firstLine="480"/>
        <w:rPr>
          <w:rFonts w:ascii="宋体" w:hAnsi="宋体" w:cs="宋体"/>
          <w:sz w:val="24"/>
        </w:rPr>
      </w:pPr>
      <w:r>
        <w:rPr>
          <w:rFonts w:ascii="宋体" w:hAnsi="宋体" w:cs="宋体" w:hint="eastAsia"/>
          <w:sz w:val="24"/>
        </w:rPr>
        <w:t>第二章：评标办法</w:t>
      </w:r>
    </w:p>
    <w:p w:rsidR="00CD06C5" w:rsidRDefault="00D051F6">
      <w:pPr>
        <w:spacing w:line="360" w:lineRule="auto"/>
        <w:ind w:firstLineChars="200" w:firstLine="480"/>
        <w:rPr>
          <w:rFonts w:ascii="宋体" w:hAnsi="宋体" w:cs="宋体"/>
          <w:sz w:val="24"/>
        </w:rPr>
      </w:pPr>
      <w:r>
        <w:rPr>
          <w:rFonts w:ascii="宋体" w:hAnsi="宋体" w:cs="宋体" w:hint="eastAsia"/>
          <w:sz w:val="24"/>
        </w:rPr>
        <w:t>第三章：设计任务书</w:t>
      </w:r>
    </w:p>
    <w:p w:rsidR="00CD06C5" w:rsidRDefault="00D051F6">
      <w:pPr>
        <w:spacing w:line="360" w:lineRule="auto"/>
        <w:ind w:firstLineChars="200" w:firstLine="480"/>
        <w:rPr>
          <w:rFonts w:ascii="宋体" w:hAnsi="宋体" w:cs="宋体"/>
          <w:sz w:val="24"/>
        </w:rPr>
      </w:pPr>
      <w:r>
        <w:rPr>
          <w:rFonts w:ascii="宋体" w:hAnsi="宋体" w:cs="宋体" w:hint="eastAsia"/>
          <w:sz w:val="24"/>
        </w:rPr>
        <w:t>第四章：合同条款</w:t>
      </w:r>
    </w:p>
    <w:p w:rsidR="00CD06C5" w:rsidRDefault="00D051F6">
      <w:pPr>
        <w:spacing w:line="360" w:lineRule="auto"/>
        <w:ind w:firstLineChars="200" w:firstLine="480"/>
        <w:rPr>
          <w:rFonts w:ascii="宋体" w:hAnsi="宋体" w:cs="宋体"/>
          <w:sz w:val="24"/>
        </w:rPr>
      </w:pPr>
      <w:r>
        <w:rPr>
          <w:rFonts w:ascii="宋体" w:hAnsi="宋体" w:cs="宋体" w:hint="eastAsia"/>
          <w:sz w:val="24"/>
        </w:rPr>
        <w:t>第五章：投标文件格式</w:t>
      </w:r>
    </w:p>
    <w:p w:rsidR="00CD06C5" w:rsidRDefault="00D051F6">
      <w:pPr>
        <w:spacing w:line="360" w:lineRule="auto"/>
        <w:ind w:firstLineChars="200" w:firstLine="480"/>
        <w:rPr>
          <w:rFonts w:ascii="宋体" w:hAnsi="宋体" w:cs="宋体"/>
          <w:bCs/>
          <w:sz w:val="24"/>
        </w:rPr>
      </w:pPr>
      <w:r>
        <w:rPr>
          <w:rFonts w:ascii="宋体" w:hAnsi="宋体" w:cs="宋体" w:hint="eastAsia"/>
          <w:sz w:val="24"/>
        </w:rPr>
        <w:t>6.2</w:t>
      </w:r>
      <w:r>
        <w:rPr>
          <w:rFonts w:ascii="宋体" w:hAnsi="宋体" w:cs="宋体" w:hint="eastAsia"/>
          <w:bCs/>
          <w:sz w:val="24"/>
        </w:rPr>
        <w:t>根据本章第7、8款对招标文件所作的澄清、修改，构成招标文件的组成部分。投标人在投标截止时间前，应通过</w:t>
      </w:r>
      <w:r>
        <w:rPr>
          <w:rFonts w:ascii="宋体" w:hAnsi="宋体" w:cs="宋体" w:hint="eastAsia"/>
          <w:b/>
          <w:sz w:val="24"/>
        </w:rPr>
        <w:t>“南通沿海集团官网→通知公告栏”</w:t>
      </w:r>
      <w:r>
        <w:rPr>
          <w:rFonts w:ascii="宋体" w:hAnsi="宋体" w:cs="宋体" w:hint="eastAsia"/>
          <w:bCs/>
          <w:sz w:val="24"/>
        </w:rPr>
        <w:t>随时查阅有关该工程招标文件的澄清、招标文件的修改(招标答疑、补遗文件)等内容。</w:t>
      </w:r>
      <w:r>
        <w:rPr>
          <w:rFonts w:ascii="宋体" w:hAnsi="宋体" w:cs="宋体" w:hint="eastAsia"/>
          <w:b/>
          <w:bCs/>
          <w:sz w:val="24"/>
        </w:rPr>
        <w:t>投标人查阅如有遗漏，其风险应由投标人自行承担</w:t>
      </w:r>
      <w:r>
        <w:rPr>
          <w:rFonts w:ascii="宋体" w:hAnsi="宋体" w:cs="宋体" w:hint="eastAsia"/>
          <w:bCs/>
          <w:sz w:val="24"/>
        </w:rPr>
        <w:t>。</w:t>
      </w:r>
    </w:p>
    <w:p w:rsidR="00CD06C5" w:rsidRDefault="00D051F6">
      <w:pPr>
        <w:spacing w:line="360" w:lineRule="auto"/>
        <w:ind w:firstLineChars="200" w:firstLine="480"/>
        <w:rPr>
          <w:rFonts w:ascii="宋体" w:hAnsi="宋体" w:cs="宋体"/>
          <w:sz w:val="24"/>
        </w:rPr>
      </w:pPr>
      <w:r>
        <w:rPr>
          <w:rFonts w:ascii="宋体" w:hAnsi="宋体" w:cs="宋体" w:hint="eastAsia"/>
          <w:sz w:val="24"/>
        </w:rPr>
        <w:t>7、招标文件的澄清</w:t>
      </w:r>
    </w:p>
    <w:p w:rsidR="00CD06C5" w:rsidRDefault="00D051F6">
      <w:pPr>
        <w:spacing w:line="360" w:lineRule="auto"/>
        <w:ind w:firstLine="480"/>
        <w:rPr>
          <w:rFonts w:ascii="宋体" w:hAnsi="宋体" w:cs="宋体"/>
          <w:sz w:val="24"/>
        </w:rPr>
      </w:pPr>
      <w:r>
        <w:rPr>
          <w:rFonts w:ascii="宋体" w:hAnsi="宋体" w:cs="宋体" w:hint="eastAsia"/>
          <w:sz w:val="24"/>
        </w:rPr>
        <w:t>7.1投标人从</w:t>
      </w:r>
      <w:r>
        <w:rPr>
          <w:rFonts w:ascii="宋体" w:hAnsi="宋体" w:cs="宋体" w:hint="eastAsia"/>
          <w:b/>
          <w:sz w:val="24"/>
        </w:rPr>
        <w:t>“南通沿海集团官网→通知公告栏”</w:t>
      </w:r>
      <w:r>
        <w:rPr>
          <w:rFonts w:ascii="宋体" w:hAnsi="宋体" w:cs="宋体" w:hint="eastAsia"/>
          <w:sz w:val="24"/>
        </w:rPr>
        <w:t>下载招标文件后应仔细阅读和检查招标文件的全部内容</w:t>
      </w:r>
      <w:r>
        <w:rPr>
          <w:rFonts w:ascii="宋体" w:hAnsi="宋体" w:cs="宋体" w:hint="eastAsia"/>
          <w:bCs/>
          <w:sz w:val="24"/>
        </w:rPr>
        <w:t>，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ascii="宋体" w:hAnsi="宋体" w:cs="宋体" w:hint="eastAsia"/>
          <w:sz w:val="24"/>
        </w:rPr>
        <w:t>。</w:t>
      </w:r>
    </w:p>
    <w:p w:rsidR="00CD06C5" w:rsidRDefault="00D051F6" w:rsidP="00EF0440">
      <w:pPr>
        <w:spacing w:line="360" w:lineRule="auto"/>
        <w:ind w:firstLine="480"/>
        <w:jc w:val="left"/>
        <w:rPr>
          <w:rFonts w:ascii="宋体" w:hAnsi="宋体" w:cs="宋体"/>
          <w:b/>
          <w:bCs/>
          <w:sz w:val="24"/>
        </w:rPr>
      </w:pPr>
      <w:r>
        <w:rPr>
          <w:rFonts w:ascii="宋体" w:hAnsi="宋体" w:cs="宋体" w:hint="eastAsia"/>
          <w:sz w:val="24"/>
        </w:rPr>
        <w:t>7.2招标人不组织集中答疑，投标人如对招标公告、招标文件等文件存在前后矛盾，部分条款说明不清、存在歧义、违反相关法律法规，存在限制性条款等有疑问的应在</w:t>
      </w:r>
      <w:r>
        <w:rPr>
          <w:rFonts w:ascii="宋体" w:hAnsi="宋体" w:cs="宋体" w:hint="eastAsia"/>
          <w:b/>
          <w:bCs/>
          <w:sz w:val="24"/>
        </w:rPr>
        <w:t>2023年</w:t>
      </w:r>
      <w:r w:rsidR="008C54CE">
        <w:rPr>
          <w:rFonts w:ascii="宋体" w:hAnsi="宋体" w:cs="宋体" w:hint="eastAsia"/>
          <w:b/>
          <w:bCs/>
          <w:sz w:val="24"/>
        </w:rPr>
        <w:t>6</w:t>
      </w:r>
      <w:r>
        <w:rPr>
          <w:rFonts w:ascii="宋体" w:hAnsi="宋体" w:cs="宋体" w:hint="eastAsia"/>
          <w:b/>
          <w:bCs/>
          <w:sz w:val="24"/>
        </w:rPr>
        <w:t>月</w:t>
      </w:r>
      <w:r w:rsidR="008C54CE">
        <w:rPr>
          <w:rFonts w:ascii="宋体" w:hAnsi="宋体" w:cs="宋体" w:hint="eastAsia"/>
          <w:b/>
          <w:bCs/>
          <w:sz w:val="24"/>
        </w:rPr>
        <w:t>7</w:t>
      </w:r>
      <w:r>
        <w:rPr>
          <w:rFonts w:ascii="宋体" w:hAnsi="宋体" w:cs="宋体" w:hint="eastAsia"/>
          <w:b/>
          <w:bCs/>
          <w:sz w:val="24"/>
        </w:rPr>
        <w:t>日17时</w:t>
      </w:r>
      <w:r>
        <w:rPr>
          <w:rFonts w:ascii="宋体" w:hAnsi="宋体" w:cs="宋体" w:hint="eastAsia"/>
          <w:sz w:val="24"/>
        </w:rPr>
        <w:t>前向招标人提出澄清要求，</w:t>
      </w:r>
      <w:hyperlink r:id="rId14" w:history="1">
        <w:r>
          <w:rPr>
            <w:rFonts w:ascii="宋体" w:hAnsi="宋体" w:cs="宋体" w:hint="eastAsia"/>
            <w:sz w:val="24"/>
          </w:rPr>
          <w:t>以电子文件形式发送至</w:t>
        </w:r>
      </w:hyperlink>
      <w:r>
        <w:rPr>
          <w:rFonts w:ascii="宋体" w:hAnsi="宋体" w:cs="宋体" w:hint="eastAsia"/>
          <w:sz w:val="24"/>
        </w:rPr>
        <w:t>招标人指定邮箱：</w:t>
      </w:r>
      <w:hyperlink r:id="rId15" w:history="1">
        <w:r>
          <w:rPr>
            <w:rFonts w:ascii="宋体" w:hAnsi="宋体" w:cs="宋体" w:hint="eastAsia"/>
            <w:sz w:val="24"/>
          </w:rPr>
          <w:t>1554928213@qq.com</w:t>
        </w:r>
      </w:hyperlink>
      <w:r>
        <w:rPr>
          <w:rFonts w:ascii="宋体" w:hAnsi="宋体" w:cs="宋体" w:hint="eastAsia"/>
          <w:sz w:val="24"/>
        </w:rPr>
        <w:t>(不具单位名称，不加盖单位公章）。招标人于</w:t>
      </w:r>
      <w:r>
        <w:rPr>
          <w:rFonts w:ascii="宋体" w:hAnsi="宋体" w:cs="宋体" w:hint="eastAsia"/>
          <w:b/>
          <w:bCs/>
          <w:sz w:val="24"/>
        </w:rPr>
        <w:t xml:space="preserve">2023年 </w:t>
      </w:r>
      <w:r w:rsidR="008C54CE">
        <w:rPr>
          <w:rFonts w:ascii="宋体" w:hAnsi="宋体" w:cs="宋体" w:hint="eastAsia"/>
          <w:b/>
          <w:bCs/>
          <w:sz w:val="24"/>
        </w:rPr>
        <w:t>6</w:t>
      </w:r>
      <w:r>
        <w:rPr>
          <w:rFonts w:ascii="宋体" w:hAnsi="宋体" w:cs="宋体" w:hint="eastAsia"/>
          <w:b/>
          <w:bCs/>
          <w:sz w:val="24"/>
        </w:rPr>
        <w:t>月</w:t>
      </w:r>
      <w:r w:rsidR="008C54CE">
        <w:rPr>
          <w:rFonts w:ascii="宋体" w:hAnsi="宋体" w:cs="宋体" w:hint="eastAsia"/>
          <w:b/>
          <w:bCs/>
          <w:sz w:val="24"/>
        </w:rPr>
        <w:t>8</w:t>
      </w:r>
      <w:r>
        <w:rPr>
          <w:rFonts w:ascii="宋体" w:hAnsi="宋体" w:cs="宋体" w:hint="eastAsia"/>
          <w:b/>
          <w:bCs/>
          <w:sz w:val="24"/>
        </w:rPr>
        <w:t>日17 时</w:t>
      </w:r>
      <w:r>
        <w:rPr>
          <w:rFonts w:ascii="宋体" w:hAnsi="宋体" w:cs="宋体" w:hint="eastAsia"/>
          <w:sz w:val="24"/>
        </w:rPr>
        <w:t>前将解答内容（若有）以电子文档上传至</w:t>
      </w:r>
      <w:r>
        <w:rPr>
          <w:rFonts w:ascii="宋体" w:hAnsi="宋体" w:cs="宋体" w:hint="eastAsia"/>
          <w:b/>
          <w:sz w:val="24"/>
        </w:rPr>
        <w:t>“南通沿海集团官网→通知公告栏”</w:t>
      </w:r>
      <w:r>
        <w:rPr>
          <w:rFonts w:ascii="宋体" w:hAnsi="宋体" w:cs="宋体" w:hint="eastAsia"/>
          <w:sz w:val="24"/>
        </w:rPr>
        <w:t>，请各潜在投标人在“南通沿海集团官网→通知公告栏”自行下载。</w:t>
      </w:r>
    </w:p>
    <w:p w:rsidR="00CD06C5" w:rsidRDefault="00D051F6">
      <w:pPr>
        <w:spacing w:line="360" w:lineRule="auto"/>
        <w:ind w:firstLine="480"/>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CD06C5" w:rsidRDefault="00D051F6">
      <w:pPr>
        <w:spacing w:line="360" w:lineRule="auto"/>
        <w:ind w:firstLine="480"/>
        <w:rPr>
          <w:rFonts w:ascii="宋体" w:hAnsi="宋体" w:cs="宋体"/>
          <w:sz w:val="24"/>
        </w:rPr>
      </w:pPr>
      <w:r>
        <w:rPr>
          <w:rFonts w:ascii="宋体" w:hAnsi="宋体" w:cs="宋体" w:hint="eastAsia"/>
          <w:sz w:val="24"/>
        </w:rPr>
        <w:t>7.3</w:t>
      </w:r>
      <w:r>
        <w:rPr>
          <w:rFonts w:ascii="宋体" w:hAnsi="宋体" w:cs="宋体" w:hint="eastAsia"/>
          <w:bCs/>
          <w:sz w:val="24"/>
        </w:rPr>
        <w:t>招标文件的澄清答疑将在7.2规定的时间前</w:t>
      </w:r>
      <w:r>
        <w:rPr>
          <w:rFonts w:ascii="宋体" w:hAnsi="宋体" w:cs="宋体" w:hint="eastAsia"/>
          <w:sz w:val="24"/>
        </w:rPr>
        <w:t>，在</w:t>
      </w:r>
      <w:r>
        <w:rPr>
          <w:rFonts w:ascii="宋体" w:hAnsi="宋体" w:cs="宋体" w:hint="eastAsia"/>
          <w:b/>
          <w:bCs/>
          <w:sz w:val="24"/>
        </w:rPr>
        <w:t>”南通沿海集团官网→通知公告栏”</w:t>
      </w:r>
      <w:r>
        <w:rPr>
          <w:rFonts w:ascii="宋体" w:hAnsi="宋体" w:cs="宋体" w:hint="eastAsia"/>
          <w:sz w:val="24"/>
        </w:rPr>
        <w:t>向所有投标人公示，但招标人不指明澄清问题的来源。投标人对招标人提供的招标文件所做出的推论、解释和结论，招标人概不负责。投标人由于对招标文件的任何推论和误解均由投标人自负。</w:t>
      </w:r>
    </w:p>
    <w:p w:rsidR="00CD06C5" w:rsidRDefault="00D051F6">
      <w:pPr>
        <w:autoSpaceDE w:val="0"/>
        <w:autoSpaceDN w:val="0"/>
        <w:adjustRightInd w:val="0"/>
        <w:spacing w:line="360" w:lineRule="auto"/>
        <w:ind w:left="500"/>
        <w:jc w:val="left"/>
        <w:rPr>
          <w:rFonts w:ascii="宋体" w:hAnsi="宋体" w:cs="宋体"/>
          <w:b/>
          <w:kern w:val="0"/>
          <w:sz w:val="24"/>
        </w:rPr>
      </w:pPr>
      <w:r>
        <w:rPr>
          <w:rFonts w:ascii="宋体" w:hAnsi="宋体" w:cs="宋体" w:hint="eastAsia"/>
          <w:b/>
          <w:kern w:val="0"/>
          <w:sz w:val="24"/>
        </w:rPr>
        <w:t>8、招标文件的修改</w:t>
      </w:r>
    </w:p>
    <w:p w:rsidR="00CD06C5" w:rsidRDefault="00D051F6">
      <w:pPr>
        <w:spacing w:line="360" w:lineRule="auto"/>
        <w:ind w:firstLine="480"/>
        <w:rPr>
          <w:rFonts w:ascii="宋体" w:hAnsi="宋体" w:cs="宋体"/>
          <w:sz w:val="24"/>
        </w:rPr>
      </w:pPr>
      <w:r>
        <w:rPr>
          <w:rFonts w:ascii="宋体" w:hAnsi="宋体" w:cs="宋体" w:hint="eastAsia"/>
          <w:sz w:val="24"/>
        </w:rPr>
        <w:t>8.1招标文件发布后，在投标截止期前，确需对招标文件进行修改的，招标人以招标文件澄清、答疑方式，经</w:t>
      </w:r>
      <w:r>
        <w:rPr>
          <w:rFonts w:ascii="宋体" w:hAnsi="宋体" w:cs="宋体" w:hint="eastAsia"/>
          <w:b/>
          <w:bCs/>
          <w:sz w:val="24"/>
        </w:rPr>
        <w:t>”南通沿海集团官网→通知公告栏”</w:t>
      </w:r>
      <w:r>
        <w:rPr>
          <w:rFonts w:ascii="宋体" w:hAnsi="宋体" w:cs="宋体" w:hint="eastAsia"/>
          <w:sz w:val="24"/>
        </w:rPr>
        <w:t>向所有投标人公示。</w:t>
      </w:r>
    </w:p>
    <w:p w:rsidR="00CD06C5" w:rsidRDefault="00D051F6">
      <w:pPr>
        <w:spacing w:line="360" w:lineRule="auto"/>
        <w:ind w:firstLine="480"/>
        <w:rPr>
          <w:rFonts w:ascii="宋体" w:hAnsi="宋体" w:cs="宋体"/>
          <w:sz w:val="24"/>
        </w:rPr>
      </w:pPr>
      <w:r>
        <w:rPr>
          <w:rFonts w:ascii="宋体" w:hAnsi="宋体" w:cs="宋体" w:hint="eastAsia"/>
          <w:sz w:val="24"/>
        </w:rPr>
        <w:t>8.2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CD06C5" w:rsidRDefault="00D051F6">
      <w:pPr>
        <w:spacing w:line="360" w:lineRule="auto"/>
        <w:ind w:firstLine="480"/>
        <w:rPr>
          <w:rFonts w:ascii="宋体" w:hAnsi="宋体" w:cs="宋体"/>
          <w:sz w:val="24"/>
        </w:rPr>
      </w:pPr>
      <w:r>
        <w:rPr>
          <w:rFonts w:ascii="宋体" w:hAnsi="宋体" w:cs="宋体" w:hint="eastAsia"/>
          <w:sz w:val="24"/>
        </w:rPr>
        <w:t>8.3本工程采用电子答疑，招标人对招标文件的所作澄清、答疑、修改均以</w:t>
      </w:r>
      <w:r>
        <w:rPr>
          <w:rFonts w:ascii="宋体" w:hAnsi="宋体" w:cs="宋体" w:hint="eastAsia"/>
          <w:b/>
          <w:bCs/>
          <w:sz w:val="24"/>
        </w:rPr>
        <w:t>“南通沿海集团官网→通知公告栏”</w:t>
      </w:r>
      <w:r>
        <w:rPr>
          <w:rFonts w:ascii="宋体" w:hAnsi="宋体" w:cs="宋体" w:hint="eastAsia"/>
          <w:sz w:val="24"/>
        </w:rPr>
        <w:t>上公布的内容为准。招标文件的答疑内容前后期不一致时，以公示时间在后的文件为准。投标人应在投标截止时间前随时查看</w:t>
      </w:r>
      <w:r>
        <w:rPr>
          <w:rFonts w:ascii="宋体" w:hAnsi="宋体" w:cs="宋体" w:hint="eastAsia"/>
          <w:b/>
          <w:bCs/>
          <w:sz w:val="24"/>
        </w:rPr>
        <w:t>“南通沿海集团官网→通知公告栏”</w:t>
      </w:r>
      <w:r>
        <w:rPr>
          <w:rFonts w:ascii="宋体" w:hAnsi="宋体" w:cs="宋体" w:hint="eastAsia"/>
          <w:sz w:val="24"/>
        </w:rPr>
        <w:t>中有关该工程招标文件的答疑内容。投标人因自身原因未能及时掌握上述网上公示信息，由此造成投标损失自负。</w:t>
      </w:r>
    </w:p>
    <w:p w:rsidR="00CD06C5" w:rsidRDefault="00D051F6">
      <w:pPr>
        <w:spacing w:line="360" w:lineRule="auto"/>
        <w:ind w:firstLineChars="200" w:firstLine="480"/>
        <w:rPr>
          <w:rFonts w:ascii="宋体" w:hAnsi="宋体" w:cs="宋体"/>
          <w:sz w:val="24"/>
        </w:rPr>
      </w:pPr>
      <w:r>
        <w:rPr>
          <w:rFonts w:ascii="宋体" w:hAnsi="宋体" w:cs="宋体" w:hint="eastAsia"/>
          <w:sz w:val="24"/>
        </w:rPr>
        <w:t>8.4根据《江苏省房屋建筑和市政基础设施工程招标投标活动异议与投诉处理实施办法》等有关文件规定，招标文件中，存在的遗漏、错误、含义不清甚至多处表述不一致或者前后矛盾情况的，不属于异议，属于疑问，疑问应当在招标文件规定的时间内提出。</w:t>
      </w:r>
    </w:p>
    <w:p w:rsidR="00CD06C5" w:rsidRDefault="00D051F6">
      <w:pPr>
        <w:spacing w:line="360" w:lineRule="auto"/>
        <w:ind w:firstLineChars="200" w:firstLine="480"/>
        <w:rPr>
          <w:rFonts w:ascii="宋体" w:hAnsi="宋体" w:cs="宋体"/>
          <w:sz w:val="24"/>
        </w:rPr>
      </w:pPr>
      <w:r>
        <w:rPr>
          <w:rFonts w:ascii="宋体" w:hAnsi="宋体" w:cs="宋体" w:hint="eastAsia"/>
          <w:sz w:val="24"/>
        </w:rPr>
        <w:t>8.5异议人对涉及开标事项提出异议的，应当在开标现场以书面形式提出，招标人应当当场作出答复，并制作记录。开标结束后投标人不得对开标事项再提出异议。</w:t>
      </w:r>
    </w:p>
    <w:p w:rsidR="00CD06C5" w:rsidRDefault="00D051F6">
      <w:pPr>
        <w:spacing w:line="360" w:lineRule="auto"/>
        <w:jc w:val="center"/>
        <w:rPr>
          <w:rFonts w:ascii="宋体" w:hAnsi="宋体" w:cs="宋体"/>
          <w:sz w:val="28"/>
        </w:rPr>
      </w:pPr>
      <w:r>
        <w:rPr>
          <w:rFonts w:ascii="宋体" w:hAnsi="宋体" w:cs="宋体" w:hint="eastAsia"/>
          <w:sz w:val="28"/>
        </w:rPr>
        <w:t xml:space="preserve"> (三) 投标文件</w:t>
      </w:r>
    </w:p>
    <w:p w:rsidR="00CD06C5" w:rsidRDefault="00D051F6">
      <w:pPr>
        <w:spacing w:line="360" w:lineRule="auto"/>
        <w:ind w:firstLineChars="200" w:firstLine="480"/>
        <w:rPr>
          <w:rFonts w:ascii="宋体" w:hAnsi="宋体" w:cs="宋体"/>
          <w:sz w:val="24"/>
        </w:rPr>
      </w:pPr>
      <w:r>
        <w:rPr>
          <w:rFonts w:ascii="宋体" w:hAnsi="宋体" w:cs="宋体" w:hint="eastAsia"/>
          <w:sz w:val="24"/>
        </w:rPr>
        <w:t>9、投标人应认真阅读招标文件所有内容，未按招标文件要求编制的投标文件将被拒绝或者作为废标处理。</w:t>
      </w:r>
    </w:p>
    <w:p w:rsidR="00CD06C5" w:rsidRDefault="00D051F6">
      <w:pPr>
        <w:spacing w:line="360" w:lineRule="auto"/>
        <w:ind w:firstLineChars="200" w:firstLine="480"/>
        <w:rPr>
          <w:rFonts w:ascii="宋体" w:hAnsi="宋体" w:cs="宋体"/>
          <w:sz w:val="24"/>
        </w:rPr>
      </w:pPr>
      <w:r>
        <w:rPr>
          <w:rFonts w:ascii="宋体" w:hAnsi="宋体" w:cs="宋体" w:hint="eastAsia"/>
          <w:sz w:val="24"/>
        </w:rPr>
        <w:t>10、本工程投标文件由</w:t>
      </w:r>
      <w:r>
        <w:rPr>
          <w:rFonts w:ascii="宋体" w:hAnsi="宋体" w:cs="宋体" w:hint="eastAsia"/>
          <w:b/>
          <w:sz w:val="24"/>
          <w:u w:val="single"/>
        </w:rPr>
        <w:t>资格审查文件包、商务标包</w:t>
      </w:r>
      <w:r>
        <w:rPr>
          <w:rFonts w:ascii="宋体" w:hAnsi="宋体" w:cs="宋体" w:hint="eastAsia"/>
          <w:sz w:val="24"/>
        </w:rPr>
        <w:t>二部分组成，具体应包括以下内容：</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10.1资格审查文件包包括内容：</w:t>
      </w:r>
    </w:p>
    <w:p w:rsidR="00CD06C5" w:rsidRDefault="00D051F6">
      <w:pPr>
        <w:spacing w:line="360" w:lineRule="auto"/>
        <w:ind w:firstLineChars="200" w:firstLine="480"/>
        <w:rPr>
          <w:rFonts w:ascii="宋体" w:hAnsi="宋体"/>
          <w:sz w:val="24"/>
        </w:rPr>
      </w:pPr>
      <w:r>
        <w:rPr>
          <w:rFonts w:ascii="宋体" w:hAnsi="宋体" w:hint="eastAsia"/>
          <w:sz w:val="24"/>
        </w:rPr>
        <w:t>（1）法定代表人身份证明书；</w:t>
      </w:r>
    </w:p>
    <w:p w:rsidR="00CD06C5" w:rsidRDefault="00D051F6">
      <w:pPr>
        <w:spacing w:line="360" w:lineRule="auto"/>
        <w:ind w:firstLineChars="200" w:firstLine="480"/>
        <w:rPr>
          <w:rFonts w:ascii="宋体" w:hAnsi="宋体"/>
          <w:sz w:val="24"/>
        </w:rPr>
      </w:pPr>
      <w:r>
        <w:rPr>
          <w:rFonts w:ascii="宋体" w:hAnsi="宋体" w:hint="eastAsia"/>
          <w:sz w:val="24"/>
        </w:rPr>
        <w:t>（2）授权委托书(如有授权)；</w:t>
      </w:r>
    </w:p>
    <w:p w:rsidR="00CD06C5" w:rsidRDefault="00D051F6">
      <w:pPr>
        <w:spacing w:line="360" w:lineRule="auto"/>
        <w:ind w:firstLineChars="200" w:firstLine="480"/>
        <w:rPr>
          <w:rFonts w:ascii="宋体" w:hAnsi="宋体"/>
          <w:sz w:val="24"/>
        </w:rPr>
      </w:pPr>
      <w:r>
        <w:rPr>
          <w:rFonts w:ascii="宋体" w:hAnsi="宋体" w:hint="eastAsia"/>
          <w:sz w:val="24"/>
        </w:rPr>
        <w:t>（3）有效的企业法人营业执照（正本或副本）；</w:t>
      </w:r>
    </w:p>
    <w:p w:rsidR="00CD06C5" w:rsidRDefault="00D051F6">
      <w:pPr>
        <w:spacing w:line="360" w:lineRule="auto"/>
        <w:ind w:firstLineChars="200" w:firstLine="480"/>
        <w:rPr>
          <w:rFonts w:ascii="宋体" w:hAnsi="宋体"/>
          <w:sz w:val="24"/>
        </w:rPr>
      </w:pPr>
      <w:r>
        <w:rPr>
          <w:rFonts w:ascii="宋体" w:hAnsi="宋体" w:hint="eastAsia"/>
          <w:sz w:val="24"/>
        </w:rPr>
        <w:t>（4）项目负责人为投标单位正式人员；提供与投标企业签订的有效劳动合同书及社保机构出具并盖章的投标单位为其缴纳的从2022年11月到2023年4月连续6个月的养老保险证明；</w:t>
      </w:r>
    </w:p>
    <w:p w:rsidR="00CD06C5" w:rsidRDefault="00D051F6">
      <w:pPr>
        <w:spacing w:line="360" w:lineRule="auto"/>
        <w:ind w:firstLineChars="200" w:firstLine="480"/>
        <w:rPr>
          <w:rFonts w:ascii="宋体" w:hAnsi="宋体"/>
          <w:sz w:val="24"/>
        </w:rPr>
      </w:pPr>
      <w:r>
        <w:rPr>
          <w:rFonts w:ascii="宋体" w:hAnsi="宋体" w:hint="eastAsia"/>
          <w:sz w:val="24"/>
        </w:rPr>
        <w:t>（5）企业业绩；2020年1月1日至今（以合同签订时间为准）承担过建筑面积12000㎡及以上的类似设计项目业绩，须提供设计合同；</w:t>
      </w:r>
      <w:r>
        <w:rPr>
          <w:rFonts w:ascii="宋体" w:hAnsi="宋体" w:cs="宋体" w:hint="eastAsia"/>
          <w:kern w:val="21"/>
          <w:sz w:val="24"/>
        </w:rPr>
        <w:t>如投标人提供的</w:t>
      </w:r>
      <w:r>
        <w:rPr>
          <w:rFonts w:ascii="宋体" w:hAnsi="宋体" w:hint="eastAsia"/>
          <w:sz w:val="24"/>
        </w:rPr>
        <w:t>设计合同</w:t>
      </w:r>
      <w:r>
        <w:rPr>
          <w:rFonts w:ascii="宋体" w:hAnsi="宋体" w:cs="宋体" w:hint="eastAsia"/>
          <w:kern w:val="21"/>
          <w:sz w:val="24"/>
        </w:rPr>
        <w:t>无法体现业绩建筑面积，还需提供建设单位出具的相关证明材料，否则不予认可。</w:t>
      </w:r>
    </w:p>
    <w:p w:rsidR="00CD06C5" w:rsidRDefault="00D051F6">
      <w:pPr>
        <w:spacing w:line="360" w:lineRule="auto"/>
        <w:ind w:firstLineChars="200" w:firstLine="480"/>
        <w:rPr>
          <w:rFonts w:ascii="宋体" w:hAnsi="宋体"/>
          <w:sz w:val="24"/>
        </w:rPr>
      </w:pPr>
      <w:r>
        <w:rPr>
          <w:rFonts w:ascii="宋体" w:hAnsi="宋体" w:hint="eastAsia"/>
          <w:sz w:val="24"/>
        </w:rPr>
        <w:t>（6）诚信承诺书（格式详见第五章）；</w:t>
      </w:r>
    </w:p>
    <w:p w:rsidR="00CD06C5" w:rsidRDefault="00D051F6">
      <w:pPr>
        <w:spacing w:line="360" w:lineRule="auto"/>
        <w:ind w:firstLine="480"/>
        <w:rPr>
          <w:rFonts w:ascii="宋体" w:hAnsi="宋体" w:cs="宋体"/>
          <w:b/>
          <w:sz w:val="24"/>
          <w:u w:val="single"/>
        </w:rPr>
      </w:pPr>
      <w:r>
        <w:rPr>
          <w:rFonts w:ascii="宋体" w:hAnsi="宋体" w:cs="宋体" w:hint="eastAsia"/>
          <w:b/>
          <w:sz w:val="24"/>
          <w:u w:val="single"/>
        </w:rPr>
        <w:t>未尽之处具体详见“评标办法”中的“资格审查标准汇总表”，前后矛盾的以“资资格审查标准汇总表”为准。</w:t>
      </w:r>
    </w:p>
    <w:p w:rsidR="00CD06C5" w:rsidRDefault="00D051F6">
      <w:pPr>
        <w:spacing w:line="360" w:lineRule="auto"/>
        <w:ind w:firstLineChars="200" w:firstLine="482"/>
        <w:rPr>
          <w:rFonts w:ascii="宋体" w:hAnsi="宋体" w:cs="宋体"/>
          <w:b/>
          <w:sz w:val="24"/>
        </w:rPr>
      </w:pPr>
      <w:r>
        <w:rPr>
          <w:rFonts w:ascii="宋体" w:hAnsi="宋体" w:cs="宋体" w:hint="eastAsia"/>
          <w:b/>
          <w:bCs/>
          <w:sz w:val="24"/>
        </w:rPr>
        <w:t>10.2</w:t>
      </w:r>
      <w:r>
        <w:rPr>
          <w:rFonts w:ascii="宋体" w:hAnsi="宋体" w:cs="宋体" w:hint="eastAsia"/>
          <w:b/>
          <w:sz w:val="24"/>
        </w:rPr>
        <w:t>商务标包包括内容：</w:t>
      </w:r>
    </w:p>
    <w:p w:rsidR="00CD06C5" w:rsidRDefault="00D051F6">
      <w:pPr>
        <w:spacing w:line="360" w:lineRule="auto"/>
        <w:ind w:firstLine="420"/>
        <w:rPr>
          <w:rFonts w:ascii="宋体" w:hAnsi="宋体" w:cs="宋体"/>
          <w:sz w:val="24"/>
        </w:rPr>
      </w:pPr>
      <w:r>
        <w:rPr>
          <w:rFonts w:ascii="宋体" w:hAnsi="宋体" w:cs="宋体" w:hint="eastAsia"/>
          <w:sz w:val="24"/>
        </w:rPr>
        <w:t>（1）投标函；</w:t>
      </w:r>
    </w:p>
    <w:p w:rsidR="00CD06C5" w:rsidRDefault="00D051F6">
      <w:pPr>
        <w:spacing w:line="360" w:lineRule="auto"/>
        <w:ind w:firstLineChars="200" w:firstLine="480"/>
        <w:rPr>
          <w:rFonts w:ascii="宋体" w:hAnsi="宋体" w:cs="宋体"/>
          <w:bCs/>
          <w:sz w:val="24"/>
        </w:rPr>
      </w:pPr>
      <w:r>
        <w:rPr>
          <w:rFonts w:ascii="宋体" w:hAnsi="宋体" w:cs="宋体" w:hint="eastAsia"/>
          <w:sz w:val="24"/>
        </w:rPr>
        <w:t>11、</w:t>
      </w:r>
      <w:r>
        <w:rPr>
          <w:rFonts w:ascii="宋体" w:hAnsi="宋体" w:cs="宋体" w:hint="eastAsia"/>
          <w:bCs/>
          <w:sz w:val="24"/>
        </w:rPr>
        <w:t>招标文件提供的投标文件格式投标人必须使用。但表式可以按同样格式进行扩展。</w:t>
      </w:r>
    </w:p>
    <w:p w:rsidR="00CD06C5" w:rsidRDefault="00D051F6">
      <w:pPr>
        <w:spacing w:line="360" w:lineRule="auto"/>
        <w:ind w:firstLineChars="200" w:firstLine="480"/>
        <w:outlineLvl w:val="3"/>
        <w:rPr>
          <w:rFonts w:ascii="宋体" w:hAnsi="宋体" w:cs="宋体"/>
          <w:bCs/>
          <w:sz w:val="24"/>
        </w:rPr>
      </w:pPr>
      <w:r>
        <w:rPr>
          <w:rFonts w:ascii="宋体" w:hAnsi="宋体" w:cs="宋体" w:hint="eastAsia"/>
          <w:sz w:val="24"/>
        </w:rPr>
        <w:t>12、</w:t>
      </w:r>
      <w:r>
        <w:rPr>
          <w:rFonts w:ascii="宋体" w:hAnsi="宋体" w:cs="宋体" w:hint="eastAsia"/>
          <w:bCs/>
          <w:sz w:val="24"/>
        </w:rPr>
        <w:t>投标文件正本须用不能擦去的墨水书写或打印，投标文件副本可以复印，其正、副本都应装订成册，并在封面上正确标明“正本”、“副本”字样。</w:t>
      </w:r>
      <w:r>
        <w:rPr>
          <w:rFonts w:ascii="宋体" w:hAnsi="宋体" w:cs="宋体" w:hint="eastAsia"/>
          <w:b/>
          <w:bCs/>
          <w:sz w:val="24"/>
        </w:rPr>
        <w:t>资格审查文件、商务标文件分开装袋密封</w:t>
      </w:r>
      <w:r>
        <w:rPr>
          <w:rFonts w:ascii="宋体" w:hAnsi="宋体" w:cs="宋体" w:hint="eastAsia"/>
          <w:bCs/>
          <w:sz w:val="24"/>
        </w:rPr>
        <w:t>。</w:t>
      </w:r>
    </w:p>
    <w:p w:rsidR="00CD06C5" w:rsidRDefault="00D051F6">
      <w:pPr>
        <w:spacing w:line="360" w:lineRule="auto"/>
        <w:ind w:firstLineChars="200" w:firstLine="480"/>
        <w:rPr>
          <w:rFonts w:ascii="宋体" w:hAnsi="宋体" w:cs="宋体"/>
          <w:sz w:val="24"/>
        </w:rPr>
      </w:pPr>
      <w:r>
        <w:rPr>
          <w:rFonts w:ascii="宋体" w:hAnsi="宋体" w:cs="宋体" w:hint="eastAsia"/>
          <w:sz w:val="24"/>
        </w:rPr>
        <w:t>13、全套投标文件应无修改和行间插字。如有修改，须在修改处加盖投标人法定代表人或其委托代理人的印鉴。</w:t>
      </w:r>
    </w:p>
    <w:p w:rsidR="00CD06C5" w:rsidRDefault="00D051F6">
      <w:pPr>
        <w:spacing w:line="360" w:lineRule="auto"/>
        <w:ind w:firstLineChars="200" w:firstLine="480"/>
        <w:rPr>
          <w:rFonts w:ascii="宋体" w:hAnsi="宋体" w:cs="宋体"/>
          <w:sz w:val="24"/>
        </w:rPr>
      </w:pPr>
      <w:r>
        <w:rPr>
          <w:rFonts w:ascii="宋体" w:hAnsi="宋体" w:cs="宋体" w:hint="eastAsia"/>
          <w:sz w:val="24"/>
        </w:rPr>
        <w:t>14、投标有效期</w:t>
      </w:r>
    </w:p>
    <w:p w:rsidR="00CD06C5" w:rsidRDefault="00D051F6">
      <w:pPr>
        <w:spacing w:line="360" w:lineRule="auto"/>
        <w:ind w:firstLineChars="200" w:firstLine="480"/>
        <w:rPr>
          <w:rFonts w:ascii="宋体" w:hAnsi="宋体" w:cs="宋体"/>
          <w:sz w:val="24"/>
        </w:rPr>
      </w:pPr>
      <w:r>
        <w:rPr>
          <w:rFonts w:ascii="宋体" w:hAnsi="宋体" w:cs="宋体" w:hint="eastAsia"/>
          <w:sz w:val="24"/>
        </w:rPr>
        <w:t>投标文件自投标截止时间起至投标须知前附表规定的时间内有效。</w:t>
      </w:r>
    </w:p>
    <w:p w:rsidR="00CD06C5" w:rsidRDefault="00D051F6">
      <w:pPr>
        <w:spacing w:line="360" w:lineRule="auto"/>
        <w:ind w:firstLineChars="200" w:firstLine="480"/>
        <w:rPr>
          <w:rFonts w:ascii="宋体" w:hAnsi="宋体" w:cs="宋体"/>
          <w:sz w:val="24"/>
        </w:rPr>
      </w:pPr>
      <w:r>
        <w:rPr>
          <w:rFonts w:ascii="宋体" w:hAnsi="宋体" w:cs="宋体" w:hint="eastAsia"/>
          <w:sz w:val="24"/>
        </w:rPr>
        <w:t>15、投标保证金</w:t>
      </w:r>
    </w:p>
    <w:p w:rsidR="00CD06C5" w:rsidRDefault="00D051F6">
      <w:pPr>
        <w:widowControl/>
        <w:spacing w:line="360" w:lineRule="auto"/>
        <w:ind w:firstLineChars="200" w:firstLine="480"/>
        <w:jc w:val="left"/>
        <w:rPr>
          <w:rFonts w:ascii="宋体" w:hAnsi="宋体" w:cs="宋体"/>
          <w:sz w:val="24"/>
        </w:rPr>
      </w:pPr>
      <w:r>
        <w:rPr>
          <w:rFonts w:ascii="宋体" w:hAnsi="宋体" w:cs="宋体" w:hint="eastAsia"/>
          <w:sz w:val="24"/>
        </w:rPr>
        <w:t>15.1投标人应在提交投标文件的同时，提交前附表所规定数额的投标保证金，并作为其投标文件的一部分。</w:t>
      </w:r>
    </w:p>
    <w:p w:rsidR="00CD06C5" w:rsidRDefault="00D051F6">
      <w:pPr>
        <w:widowControl/>
        <w:spacing w:line="360" w:lineRule="auto"/>
        <w:ind w:firstLineChars="200" w:firstLine="480"/>
        <w:jc w:val="left"/>
        <w:rPr>
          <w:rFonts w:ascii="宋体" w:hAnsi="宋体" w:cs="宋体"/>
          <w:sz w:val="24"/>
          <w:szCs w:val="22"/>
        </w:rPr>
      </w:pPr>
      <w:r>
        <w:rPr>
          <w:rFonts w:ascii="宋体" w:hAnsi="宋体" w:cs="宋体" w:hint="eastAsia"/>
          <w:sz w:val="24"/>
          <w:szCs w:val="22"/>
        </w:rPr>
        <w:t>15.2中标人的投标保证金转为履约保证金（</w:t>
      </w:r>
      <w:r w:rsidRPr="00235254">
        <w:rPr>
          <w:rFonts w:ascii="宋体" w:hAnsi="宋体" w:cs="宋体" w:hint="eastAsia"/>
          <w:b/>
          <w:sz w:val="24"/>
          <w:szCs w:val="22"/>
        </w:rPr>
        <w:t>若不足部分按招标文件规定补齐</w:t>
      </w:r>
      <w:r>
        <w:rPr>
          <w:rFonts w:ascii="宋体" w:hAnsi="宋体" w:cs="宋体" w:hint="eastAsia"/>
          <w:sz w:val="24"/>
          <w:szCs w:val="22"/>
        </w:rPr>
        <w:t>），若中标人不与招标人订立合同的，则投标保证金不予退还并取消其中标资格。</w:t>
      </w:r>
    </w:p>
    <w:p w:rsidR="00CD06C5" w:rsidRDefault="00D051F6">
      <w:pPr>
        <w:widowControl/>
        <w:spacing w:line="360" w:lineRule="auto"/>
        <w:ind w:firstLineChars="200" w:firstLine="482"/>
        <w:jc w:val="left"/>
        <w:rPr>
          <w:rFonts w:ascii="宋体" w:hAnsi="宋体" w:cs="宋体"/>
          <w:b/>
          <w:bCs/>
          <w:sz w:val="24"/>
          <w:szCs w:val="22"/>
        </w:rPr>
      </w:pPr>
      <w:r>
        <w:rPr>
          <w:rFonts w:ascii="宋体" w:hAnsi="宋体" w:cs="宋体" w:hint="eastAsia"/>
          <w:b/>
          <w:bCs/>
          <w:sz w:val="24"/>
          <w:szCs w:val="22"/>
        </w:rPr>
        <w:t>特别提醒：</w:t>
      </w:r>
    </w:p>
    <w:p w:rsidR="00CD06C5" w:rsidRDefault="00D051F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（1）投标保证金递交形式，收款人、用途、汇款人等必须符合招标文件规定，否则其投标文件不予接收。</w:t>
      </w:r>
    </w:p>
    <w:p w:rsidR="00CD06C5" w:rsidRDefault="00D051F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（2）投标保证金必须由企业法人基本存款帐户（现金形式除外）汇出，否则其投标文件不予接收。</w:t>
      </w:r>
    </w:p>
    <w:p w:rsidR="00CD06C5" w:rsidRDefault="00D051F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（3）各投标人在递交投标文件的同时需递交投标保证金缴纳凭证，否则其投标文件招标人有权不予接收。</w:t>
      </w:r>
    </w:p>
    <w:p w:rsidR="00CD06C5" w:rsidRDefault="00D051F6">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（4）凡出现弄虚作假现象的投标单位，投标保证金一律不予退还。</w:t>
      </w:r>
    </w:p>
    <w:p w:rsidR="00CD06C5" w:rsidRDefault="00D051F6">
      <w:pPr>
        <w:spacing w:line="360" w:lineRule="auto"/>
        <w:ind w:firstLineChars="200" w:firstLine="480"/>
        <w:rPr>
          <w:rFonts w:ascii="宋体" w:hAnsi="宋体" w:cs="宋体"/>
          <w:b/>
          <w:bCs/>
          <w:sz w:val="24"/>
          <w:szCs w:val="22"/>
        </w:rPr>
      </w:pPr>
      <w:r>
        <w:rPr>
          <w:rFonts w:ascii="宋体" w:hAnsi="宋体" w:cs="宋体" w:hint="eastAsia"/>
          <w:bCs/>
          <w:kern w:val="0"/>
          <w:sz w:val="24"/>
          <w:szCs w:val="22"/>
        </w:rPr>
        <w:t>15.2投标保证金退还</w:t>
      </w:r>
    </w:p>
    <w:p w:rsidR="00CD06C5" w:rsidRDefault="00D051F6">
      <w:pPr>
        <w:spacing w:line="360" w:lineRule="auto"/>
        <w:ind w:firstLineChars="200" w:firstLine="482"/>
        <w:rPr>
          <w:rFonts w:ascii="宋体" w:hAnsi="宋体" w:cs="宋体"/>
          <w:b/>
          <w:bCs/>
          <w:sz w:val="24"/>
          <w:szCs w:val="22"/>
        </w:rPr>
      </w:pPr>
      <w:r>
        <w:rPr>
          <w:rFonts w:ascii="宋体" w:hAnsi="宋体" w:cs="宋体" w:hint="eastAsia"/>
          <w:b/>
          <w:sz w:val="24"/>
        </w:rPr>
        <w:t>15.2.1 未中标单位的投标保证金在定标后予以退还。</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15.2.2 投标人出现下列情况，其投标保证金一律不予退还。</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15.2.2.1投标人在投标有效期内撤回其投标文件；</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15.2.2.2投标人存在《江苏省房屋建筑和市政基础设施工程招标投标中串通投标和弄虚作假行为认定处理办法（试行）》（苏建规字〔2014〕2号）第四条、第五条、第六条、第七条规定的串通投标、弄虚作假等行为的；</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15.2.2.3不同投标人的投标文件，出现了评标委员会认为不应当雷同的情况（相同错误）的，且被评委认定为串标的。</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15.2.3中标通知书发出后，除不可抗力情况外，中标人出现下列情形之一的，招标人必须取消其中标资格，并不予退还其投标保证金：</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15.2.3.1放弃中标项目的；</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15.2.3.2拒不按照招标文件的要求提交履约保证金的；</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15.2.3.3除不可抗力情况外不执行本招标文件条款的；</w:t>
      </w:r>
    </w:p>
    <w:p w:rsidR="00CD06C5" w:rsidRDefault="00D051F6">
      <w:pPr>
        <w:spacing w:line="360" w:lineRule="auto"/>
        <w:ind w:firstLineChars="200" w:firstLine="482"/>
        <w:rPr>
          <w:rFonts w:ascii="宋体" w:hAnsi="宋体" w:cs="宋体"/>
          <w:b/>
          <w:sz w:val="24"/>
        </w:rPr>
      </w:pPr>
      <w:r>
        <w:rPr>
          <w:rFonts w:ascii="宋体" w:hAnsi="宋体" w:cs="宋体" w:hint="eastAsia"/>
          <w:b/>
          <w:sz w:val="24"/>
        </w:rPr>
        <w:t>15.2.3.4不与招标人签订合同的，或者在签订合同时向招标人提出附加条件或者更改合同实质性内容的。</w:t>
      </w:r>
    </w:p>
    <w:p w:rsidR="00CD06C5" w:rsidRDefault="00D051F6">
      <w:pPr>
        <w:spacing w:line="360" w:lineRule="auto"/>
        <w:ind w:firstLine="480"/>
        <w:rPr>
          <w:rFonts w:ascii="宋体" w:hAnsi="宋体" w:cs="宋体"/>
          <w:sz w:val="24"/>
        </w:rPr>
      </w:pPr>
      <w:r>
        <w:rPr>
          <w:rFonts w:ascii="宋体" w:hAnsi="宋体" w:cs="宋体" w:hint="eastAsia"/>
          <w:sz w:val="24"/>
        </w:rPr>
        <w:t>16、踏勘现场</w:t>
      </w:r>
    </w:p>
    <w:p w:rsidR="00CD06C5" w:rsidRDefault="00D051F6">
      <w:pPr>
        <w:spacing w:line="360" w:lineRule="auto"/>
        <w:ind w:firstLine="480"/>
        <w:rPr>
          <w:rFonts w:ascii="宋体" w:hAnsi="宋体" w:cs="宋体"/>
          <w:sz w:val="24"/>
        </w:rPr>
      </w:pPr>
      <w:r>
        <w:rPr>
          <w:rFonts w:ascii="宋体" w:hAnsi="宋体" w:cs="宋体" w:hint="eastAsia"/>
          <w:sz w:val="24"/>
        </w:rPr>
        <w:t>16.1投标人自行对工程现场及周围环境进行踏勘，以便投标人获取有关编制投标文件和签署合同所涉及的现场资料。投标人承担踏勘现场发生的一切费用。</w:t>
      </w:r>
    </w:p>
    <w:p w:rsidR="00CD06C5" w:rsidRDefault="00D051F6">
      <w:pPr>
        <w:spacing w:line="360" w:lineRule="auto"/>
        <w:ind w:firstLine="480"/>
        <w:rPr>
          <w:rFonts w:ascii="宋体" w:hAnsi="宋体" w:cs="宋体"/>
          <w:sz w:val="24"/>
        </w:rPr>
      </w:pPr>
      <w:r>
        <w:rPr>
          <w:rFonts w:ascii="宋体" w:hAnsi="宋体" w:cs="宋体" w:hint="eastAsia"/>
          <w:sz w:val="24"/>
        </w:rPr>
        <w:t>16.2招标人向投标人提供的有关现场的数据和资料，是招标人现有的能被投标人利用的资料，招标人对投标人作出的任何推论、理解和结论均不负责任。</w:t>
      </w:r>
    </w:p>
    <w:p w:rsidR="00CD06C5" w:rsidRDefault="00D051F6">
      <w:pPr>
        <w:spacing w:line="360" w:lineRule="auto"/>
        <w:ind w:firstLineChars="200" w:firstLine="480"/>
        <w:rPr>
          <w:rFonts w:ascii="宋体" w:hAnsi="宋体" w:cs="宋体"/>
          <w:sz w:val="24"/>
        </w:rPr>
      </w:pPr>
      <w:r>
        <w:rPr>
          <w:rFonts w:ascii="宋体" w:hAnsi="宋体" w:cs="宋体" w:hint="eastAsia"/>
          <w:sz w:val="24"/>
        </w:rPr>
        <w:t>16.3经招标人允许，投标人可为踏勘目的进入招标人的项目现场，但投标人不得因此使招标人承担有关的责任和蒙受损失，投标人应承担踏勘现场的责任和风险。</w:t>
      </w:r>
    </w:p>
    <w:p w:rsidR="00CD06C5" w:rsidRDefault="00D051F6">
      <w:pPr>
        <w:spacing w:line="360" w:lineRule="auto"/>
        <w:ind w:firstLineChars="200" w:firstLine="480"/>
        <w:rPr>
          <w:rFonts w:ascii="宋体" w:hAnsi="宋体" w:cs="宋体"/>
          <w:sz w:val="24"/>
        </w:rPr>
      </w:pPr>
      <w:r>
        <w:rPr>
          <w:rFonts w:ascii="宋体" w:hAnsi="宋体" w:cs="宋体" w:hint="eastAsia"/>
          <w:sz w:val="24"/>
        </w:rPr>
        <w:t>16.4投标人应充分考虑投标文件制作过程中的数据变化因素，检查确认投标文件内容的正确完整和对招标文件的响应程度。</w:t>
      </w:r>
    </w:p>
    <w:p w:rsidR="00CD06C5" w:rsidRDefault="00D051F6">
      <w:pPr>
        <w:spacing w:line="360" w:lineRule="auto"/>
        <w:ind w:firstLineChars="200" w:firstLine="480"/>
        <w:rPr>
          <w:rFonts w:ascii="宋体" w:hAnsi="宋体" w:cs="宋体"/>
          <w:sz w:val="28"/>
        </w:rPr>
      </w:pPr>
      <w:r>
        <w:rPr>
          <w:rFonts w:ascii="宋体" w:hAnsi="宋体" w:cs="宋体" w:hint="eastAsia"/>
          <w:sz w:val="24"/>
        </w:rPr>
        <w:t>16.5投标人务必进行现场踏</w:t>
      </w:r>
      <w:r>
        <w:rPr>
          <w:rFonts w:ascii="宋体" w:hAnsi="宋体" w:cs="宋体" w:hint="eastAsia"/>
          <w:spacing w:val="-6"/>
          <w:sz w:val="24"/>
        </w:rPr>
        <w:t>勘。如</w:t>
      </w:r>
      <w:r>
        <w:rPr>
          <w:rFonts w:ascii="宋体" w:hAnsi="宋体" w:cs="宋体" w:hint="eastAsia"/>
          <w:sz w:val="24"/>
        </w:rPr>
        <w:t>投标人未进行现场踏</w:t>
      </w:r>
      <w:r>
        <w:rPr>
          <w:rFonts w:ascii="宋体" w:hAnsi="宋体" w:cs="宋体" w:hint="eastAsia"/>
          <w:spacing w:val="-6"/>
          <w:sz w:val="24"/>
        </w:rPr>
        <w:t>勘，则视为已充分了解本项目。</w:t>
      </w:r>
    </w:p>
    <w:p w:rsidR="00CD06C5" w:rsidRDefault="00D051F6">
      <w:pPr>
        <w:spacing w:line="360" w:lineRule="auto"/>
        <w:jc w:val="center"/>
        <w:rPr>
          <w:rFonts w:ascii="宋体" w:hAnsi="宋体" w:cs="宋体"/>
          <w:sz w:val="28"/>
        </w:rPr>
      </w:pPr>
      <w:r>
        <w:rPr>
          <w:rFonts w:ascii="宋体" w:hAnsi="宋体" w:cs="宋体" w:hint="eastAsia"/>
          <w:sz w:val="28"/>
        </w:rPr>
        <w:t>(四) 投标报价</w:t>
      </w:r>
    </w:p>
    <w:p w:rsidR="00CD06C5" w:rsidRDefault="00D051F6">
      <w:pPr>
        <w:spacing w:line="360" w:lineRule="auto"/>
        <w:ind w:firstLineChars="200" w:firstLine="480"/>
        <w:rPr>
          <w:rFonts w:ascii="宋体" w:hAnsi="宋体" w:cs="宋体"/>
          <w:sz w:val="24"/>
        </w:rPr>
      </w:pPr>
      <w:r>
        <w:rPr>
          <w:rFonts w:ascii="宋体" w:hAnsi="宋体" w:cs="宋体" w:hint="eastAsia"/>
          <w:sz w:val="24"/>
        </w:rPr>
        <w:t>17、本项目采用固定总价报价，招标控制总价3万元（含税）。</w:t>
      </w:r>
    </w:p>
    <w:p w:rsidR="00CD06C5" w:rsidRDefault="00D051F6">
      <w:pPr>
        <w:spacing w:line="360" w:lineRule="auto"/>
        <w:ind w:firstLineChars="200" w:firstLine="480"/>
        <w:rPr>
          <w:rFonts w:ascii="宋体" w:hAnsi="宋体" w:cs="宋体"/>
          <w:sz w:val="24"/>
        </w:rPr>
      </w:pPr>
      <w:r>
        <w:rPr>
          <w:rFonts w:ascii="宋体" w:hAnsi="宋体" w:cs="宋体" w:hint="eastAsia"/>
          <w:sz w:val="24"/>
        </w:rPr>
        <w:t>17.1投标人的投标报价，应是完成招标文件中的所有要求和合同条款上所列招标范围的全部，不得以任何理由予以重复，作为投标人计算单价或总价的依据。除非招标人对招标文件予以修改，投标人应按本招标文件及招标人提供的技术资料进行报价。任何有选择的报价将不予接受。</w:t>
      </w:r>
    </w:p>
    <w:p w:rsidR="00CD06C5" w:rsidRDefault="00D051F6">
      <w:pPr>
        <w:spacing w:line="360" w:lineRule="auto"/>
        <w:ind w:firstLine="420"/>
        <w:jc w:val="left"/>
        <w:rPr>
          <w:rFonts w:ascii="宋体" w:hAnsi="宋体" w:cs="宋体"/>
          <w:sz w:val="24"/>
        </w:rPr>
      </w:pPr>
      <w:r>
        <w:rPr>
          <w:rFonts w:ascii="宋体" w:hAnsi="宋体" w:cs="宋体" w:hint="eastAsia"/>
          <w:sz w:val="24"/>
        </w:rPr>
        <w:t>17.2投标人应先到项目所在地踏勘，以充分了解项目位置、地质地貌、气候与水文条件、交通状况、电力、上下、下水、热力和天然气等市政基础设施及任何其他足以影响其提交设计及施工方案的可实现性和承包价的情况。任何因中标人忽视或误解项目基本情况，而使招标人在项目实施过程中蒙受的损失，将由中标人按一定比例对招标人进行赔偿。</w:t>
      </w:r>
    </w:p>
    <w:p w:rsidR="00CD06C5" w:rsidRDefault="00D051F6">
      <w:pPr>
        <w:spacing w:line="360" w:lineRule="auto"/>
        <w:ind w:firstLine="420"/>
        <w:jc w:val="left"/>
        <w:rPr>
          <w:rFonts w:ascii="宋体" w:hAnsi="宋体" w:cs="宋体"/>
          <w:sz w:val="24"/>
        </w:rPr>
      </w:pPr>
      <w:r>
        <w:rPr>
          <w:rFonts w:ascii="宋体" w:hAnsi="宋体" w:cs="宋体" w:hint="eastAsia"/>
          <w:sz w:val="24"/>
        </w:rPr>
        <w:t>17.3</w:t>
      </w:r>
      <w:r>
        <w:rPr>
          <w:rFonts w:ascii="宋体" w:hAnsi="宋体" w:hint="eastAsia"/>
          <w:sz w:val="24"/>
        </w:rPr>
        <w:t>本项目设计费包括招标范围内设计、施工阶段和竣工验收期间的设计交底、设计变更、技术咨询等所有配套服务等为完成合同规定的全部工作所需支付的一切费用。</w:t>
      </w:r>
    </w:p>
    <w:p w:rsidR="00CD06C5" w:rsidRDefault="00D051F6">
      <w:pPr>
        <w:spacing w:line="360" w:lineRule="auto"/>
        <w:ind w:firstLine="420"/>
        <w:jc w:val="left"/>
        <w:rPr>
          <w:rFonts w:ascii="宋体" w:hAnsi="宋体" w:cs="宋体"/>
          <w:sz w:val="24"/>
        </w:rPr>
      </w:pPr>
      <w:r>
        <w:rPr>
          <w:rFonts w:ascii="宋体" w:hAnsi="宋体" w:cs="宋体" w:hint="eastAsia"/>
          <w:sz w:val="24"/>
        </w:rPr>
        <w:t>17.4设计费含招标文件所要求的可能发生的设计费（含人员工资）、现场服务费、配合费、差旅费、会务费、评审费、资料费、顾问费及现场配合咨询服务费等所有费用。</w:t>
      </w:r>
    </w:p>
    <w:p w:rsidR="00CD06C5" w:rsidRDefault="00D051F6">
      <w:pPr>
        <w:spacing w:line="360" w:lineRule="auto"/>
        <w:ind w:firstLine="420"/>
        <w:jc w:val="left"/>
        <w:rPr>
          <w:rFonts w:ascii="宋体" w:hAnsi="宋体" w:cs="宋体"/>
          <w:sz w:val="24"/>
        </w:rPr>
      </w:pPr>
      <w:r>
        <w:rPr>
          <w:rFonts w:ascii="宋体" w:hAnsi="宋体" w:cs="宋体" w:hint="eastAsia"/>
          <w:sz w:val="24"/>
        </w:rPr>
        <w:t>17.5招标人变更委托设计项目、规模、条件、要求，或对施工前期、施工阶段及施工竣工前期设计要求进行修改变更的费用投标单位自行考虑，该费用含在报价中。</w:t>
      </w:r>
    </w:p>
    <w:p w:rsidR="00CD06C5" w:rsidRDefault="00D051F6">
      <w:pPr>
        <w:spacing w:line="360" w:lineRule="auto"/>
        <w:ind w:firstLine="420"/>
        <w:jc w:val="left"/>
        <w:rPr>
          <w:rFonts w:ascii="宋体" w:hAnsi="宋体" w:cs="宋体"/>
          <w:sz w:val="24"/>
        </w:rPr>
      </w:pPr>
      <w:r>
        <w:rPr>
          <w:rFonts w:ascii="宋体" w:hAnsi="宋体" w:cs="宋体" w:hint="eastAsia"/>
          <w:sz w:val="24"/>
        </w:rPr>
        <w:t>17.6所有根据合同或其它原因应由投标人支付的税金和其它应缴纳的费用都要包括在设计费中。</w:t>
      </w:r>
    </w:p>
    <w:p w:rsidR="00CD06C5" w:rsidRDefault="00D051F6">
      <w:pPr>
        <w:spacing w:line="360" w:lineRule="auto"/>
        <w:ind w:firstLine="420"/>
        <w:jc w:val="left"/>
        <w:rPr>
          <w:rFonts w:ascii="宋体" w:hAnsi="宋体" w:cs="宋体"/>
          <w:sz w:val="24"/>
        </w:rPr>
      </w:pPr>
      <w:r>
        <w:rPr>
          <w:rFonts w:ascii="宋体" w:hAnsi="宋体" w:cs="宋体" w:hint="eastAsia"/>
          <w:sz w:val="24"/>
        </w:rPr>
        <w:t>17.7投标人在投标过程中发生的其他一切费用，不论中标与否，均由投标人自负。</w:t>
      </w:r>
    </w:p>
    <w:p w:rsidR="00CD06C5" w:rsidRDefault="00D051F6">
      <w:pPr>
        <w:spacing w:line="360" w:lineRule="auto"/>
        <w:jc w:val="center"/>
        <w:rPr>
          <w:rFonts w:ascii="宋体" w:hAnsi="宋体" w:cs="宋体"/>
          <w:sz w:val="28"/>
        </w:rPr>
      </w:pPr>
      <w:r>
        <w:rPr>
          <w:rFonts w:ascii="宋体" w:hAnsi="宋体" w:cs="宋体" w:hint="eastAsia"/>
          <w:sz w:val="28"/>
        </w:rPr>
        <w:t>(五) 投标文件的密封和递交</w:t>
      </w:r>
    </w:p>
    <w:p w:rsidR="00CD06C5" w:rsidRDefault="00D051F6">
      <w:pPr>
        <w:spacing w:line="360" w:lineRule="auto"/>
        <w:ind w:firstLine="480"/>
        <w:rPr>
          <w:rFonts w:ascii="宋体" w:hAnsi="宋体" w:cs="宋体"/>
          <w:sz w:val="24"/>
        </w:rPr>
      </w:pPr>
      <w:r>
        <w:rPr>
          <w:rFonts w:ascii="宋体" w:hAnsi="宋体" w:cs="宋体" w:hint="eastAsia"/>
          <w:sz w:val="24"/>
        </w:rPr>
        <w:t>20、投标文件的密封与标志</w:t>
      </w:r>
    </w:p>
    <w:p w:rsidR="00CD06C5" w:rsidRDefault="00D051F6" w:rsidP="00C67C23">
      <w:pPr>
        <w:spacing w:beforeLines="50" w:line="360" w:lineRule="auto"/>
        <w:ind w:firstLineChars="200" w:firstLine="480"/>
        <w:rPr>
          <w:rFonts w:ascii="宋体" w:hAnsi="宋体" w:cs="宋体"/>
          <w:bCs/>
          <w:sz w:val="24"/>
        </w:rPr>
      </w:pPr>
      <w:r>
        <w:rPr>
          <w:rFonts w:ascii="宋体" w:hAnsi="宋体" w:cs="宋体" w:hint="eastAsia"/>
          <w:bCs/>
          <w:sz w:val="24"/>
        </w:rPr>
        <w:t>20.1投标文件的</w:t>
      </w:r>
      <w:r>
        <w:rPr>
          <w:rFonts w:ascii="宋体" w:hAnsi="宋体" w:cs="宋体" w:hint="eastAsia"/>
          <w:b/>
          <w:bCs/>
          <w:sz w:val="24"/>
          <w:u w:val="single"/>
        </w:rPr>
        <w:t>资格审查文件、 商务标</w:t>
      </w:r>
      <w:r>
        <w:rPr>
          <w:rFonts w:ascii="宋体" w:hAnsi="宋体" w:cs="宋体" w:hint="eastAsia"/>
          <w:bCs/>
          <w:sz w:val="24"/>
        </w:rPr>
        <w:t>须分别单独装订成册</w:t>
      </w:r>
      <w:bookmarkStart w:id="26" w:name="_Toc2861273"/>
      <w:r>
        <w:rPr>
          <w:rFonts w:ascii="宋体" w:hAnsi="宋体" w:cs="宋体" w:hint="eastAsia"/>
          <w:bCs/>
          <w:sz w:val="24"/>
        </w:rPr>
        <w:t>分别密封。</w:t>
      </w:r>
    </w:p>
    <w:p w:rsidR="00CD06C5" w:rsidRDefault="00D051F6" w:rsidP="00C67C23">
      <w:pPr>
        <w:spacing w:beforeLines="50" w:line="360" w:lineRule="auto"/>
        <w:ind w:firstLineChars="200" w:firstLine="480"/>
        <w:rPr>
          <w:rFonts w:ascii="宋体" w:hAnsi="宋体" w:cs="宋体"/>
          <w:b/>
          <w:bCs/>
          <w:sz w:val="24"/>
          <w:szCs w:val="22"/>
        </w:rPr>
      </w:pPr>
      <w:r>
        <w:rPr>
          <w:rFonts w:ascii="宋体" w:hAnsi="宋体" w:cs="宋体" w:hint="eastAsia"/>
          <w:bCs/>
          <w:sz w:val="24"/>
        </w:rPr>
        <w:t>20.2</w:t>
      </w:r>
      <w:r>
        <w:rPr>
          <w:rFonts w:ascii="宋体" w:hAnsi="宋体" w:cs="宋体" w:hint="eastAsia"/>
          <w:b/>
          <w:bCs/>
          <w:sz w:val="24"/>
          <w:szCs w:val="22"/>
        </w:rPr>
        <w:t>资格审查文件，壹式</w:t>
      </w:r>
      <w:r>
        <w:rPr>
          <w:rFonts w:ascii="宋体" w:hAnsi="宋体" w:cs="宋体" w:hint="eastAsia"/>
          <w:b/>
          <w:bCs/>
          <w:sz w:val="24"/>
          <w:szCs w:val="22"/>
          <w:u w:val="single"/>
        </w:rPr>
        <w:t xml:space="preserve"> 叁 </w:t>
      </w:r>
      <w:r>
        <w:rPr>
          <w:rFonts w:ascii="宋体" w:hAnsi="宋体" w:cs="宋体" w:hint="eastAsia"/>
          <w:b/>
          <w:bCs/>
          <w:sz w:val="24"/>
          <w:szCs w:val="22"/>
        </w:rPr>
        <w:t>份(其中正本</w:t>
      </w:r>
      <w:r>
        <w:rPr>
          <w:rFonts w:ascii="宋体" w:hAnsi="宋体" w:cs="宋体" w:hint="eastAsia"/>
          <w:b/>
          <w:bCs/>
          <w:sz w:val="24"/>
          <w:szCs w:val="22"/>
          <w:u w:val="single"/>
        </w:rPr>
        <w:t xml:space="preserve"> 壹 </w:t>
      </w:r>
      <w:r>
        <w:rPr>
          <w:rFonts w:ascii="宋体" w:hAnsi="宋体" w:cs="宋体" w:hint="eastAsia"/>
          <w:b/>
          <w:bCs/>
          <w:sz w:val="24"/>
          <w:szCs w:val="22"/>
        </w:rPr>
        <w:t>份，副本</w:t>
      </w:r>
      <w:r>
        <w:rPr>
          <w:rFonts w:ascii="宋体" w:hAnsi="宋体" w:cs="宋体" w:hint="eastAsia"/>
          <w:b/>
          <w:bCs/>
          <w:sz w:val="24"/>
          <w:szCs w:val="22"/>
          <w:u w:val="single"/>
        </w:rPr>
        <w:t xml:space="preserve"> 贰</w:t>
      </w:r>
      <w:r>
        <w:rPr>
          <w:rFonts w:ascii="宋体" w:hAnsi="宋体" w:cs="宋体" w:hint="eastAsia"/>
          <w:b/>
          <w:bCs/>
          <w:sz w:val="24"/>
          <w:szCs w:val="22"/>
        </w:rPr>
        <w:t>份，并分别标注“正本”或“副本”字样）；商务标，壹式</w:t>
      </w:r>
      <w:r>
        <w:rPr>
          <w:rFonts w:ascii="宋体" w:hAnsi="宋体" w:cs="宋体" w:hint="eastAsia"/>
          <w:b/>
          <w:bCs/>
          <w:sz w:val="24"/>
          <w:szCs w:val="22"/>
          <w:u w:val="single"/>
        </w:rPr>
        <w:t>叁</w:t>
      </w:r>
      <w:r>
        <w:rPr>
          <w:rFonts w:ascii="宋体" w:hAnsi="宋体" w:cs="宋体" w:hint="eastAsia"/>
          <w:b/>
          <w:bCs/>
          <w:sz w:val="24"/>
          <w:szCs w:val="22"/>
        </w:rPr>
        <w:t>份(其中正本</w:t>
      </w:r>
      <w:r>
        <w:rPr>
          <w:rFonts w:ascii="宋体" w:hAnsi="宋体" w:cs="宋体" w:hint="eastAsia"/>
          <w:b/>
          <w:bCs/>
          <w:sz w:val="24"/>
          <w:szCs w:val="22"/>
          <w:u w:val="single"/>
        </w:rPr>
        <w:t xml:space="preserve"> 壹 </w:t>
      </w:r>
      <w:r>
        <w:rPr>
          <w:rFonts w:ascii="宋体" w:hAnsi="宋体" w:cs="宋体" w:hint="eastAsia"/>
          <w:b/>
          <w:bCs/>
          <w:sz w:val="24"/>
          <w:szCs w:val="22"/>
        </w:rPr>
        <w:t>份，副本</w:t>
      </w:r>
      <w:r>
        <w:rPr>
          <w:rFonts w:ascii="宋体" w:hAnsi="宋体" w:cs="宋体" w:hint="eastAsia"/>
          <w:b/>
          <w:bCs/>
          <w:sz w:val="24"/>
          <w:szCs w:val="22"/>
          <w:u w:val="single"/>
        </w:rPr>
        <w:t>贰</w:t>
      </w:r>
      <w:r>
        <w:rPr>
          <w:rFonts w:ascii="宋体" w:hAnsi="宋体" w:cs="宋体" w:hint="eastAsia"/>
          <w:b/>
          <w:bCs/>
          <w:sz w:val="24"/>
          <w:szCs w:val="22"/>
        </w:rPr>
        <w:t xml:space="preserve">份，并分别标注“正本”或“副本”字样）。 </w:t>
      </w:r>
      <w:bookmarkEnd w:id="26"/>
    </w:p>
    <w:p w:rsidR="00CD06C5" w:rsidRDefault="00D051F6" w:rsidP="00C67C23">
      <w:pPr>
        <w:spacing w:beforeLines="50" w:line="360" w:lineRule="auto"/>
        <w:ind w:firstLineChars="200" w:firstLine="482"/>
        <w:rPr>
          <w:rFonts w:ascii="宋体" w:hAnsi="宋体" w:cs="宋体"/>
          <w:b/>
          <w:bCs/>
          <w:sz w:val="24"/>
          <w:szCs w:val="22"/>
        </w:rPr>
      </w:pPr>
      <w:r>
        <w:rPr>
          <w:rFonts w:ascii="宋体" w:hAnsi="宋体" w:cs="宋体" w:hint="eastAsia"/>
          <w:b/>
          <w:bCs/>
          <w:sz w:val="24"/>
          <w:szCs w:val="22"/>
        </w:rPr>
        <w:t>20.3资格审查文件应装订成册，统一密封包装，</w:t>
      </w:r>
      <w:bookmarkStart w:id="27" w:name="_Toc2861274"/>
      <w:r>
        <w:rPr>
          <w:rFonts w:ascii="宋体" w:hAnsi="宋体" w:cs="宋体" w:hint="eastAsia"/>
          <w:b/>
          <w:bCs/>
          <w:sz w:val="24"/>
          <w:szCs w:val="22"/>
        </w:rPr>
        <w:t xml:space="preserve">并在封袋上加盖投标人单位公章和法定代表人章，另须在封袋上标明“资格审查文件”同时还要写明招标人名称、项目名称及投标人名称。如正本和副本分别密封的，应在封袋上标明正、副本字样。 </w:t>
      </w:r>
    </w:p>
    <w:p w:rsidR="00CD06C5" w:rsidRDefault="00D051F6" w:rsidP="00C67C23">
      <w:pPr>
        <w:spacing w:beforeLines="50" w:line="360" w:lineRule="auto"/>
        <w:ind w:firstLineChars="200" w:firstLine="482"/>
        <w:rPr>
          <w:rFonts w:ascii="宋体" w:hAnsi="宋体" w:cs="宋体"/>
          <w:b/>
          <w:bCs/>
          <w:sz w:val="24"/>
          <w:szCs w:val="22"/>
        </w:rPr>
      </w:pPr>
      <w:r>
        <w:rPr>
          <w:rFonts w:ascii="宋体" w:hAnsi="宋体" w:cs="宋体" w:hint="eastAsia"/>
          <w:b/>
          <w:bCs/>
          <w:sz w:val="24"/>
          <w:szCs w:val="22"/>
        </w:rPr>
        <w:t>20.4商务标文件应装订成册，统一密封包装，</w:t>
      </w:r>
      <w:bookmarkEnd w:id="27"/>
      <w:r>
        <w:rPr>
          <w:rFonts w:ascii="宋体" w:hAnsi="宋体" w:cs="宋体" w:hint="eastAsia"/>
          <w:b/>
          <w:bCs/>
          <w:sz w:val="24"/>
          <w:szCs w:val="22"/>
        </w:rPr>
        <w:t xml:space="preserve">并在封袋上加盖投标人单位公章和法定代表人章，另须在封袋上标明 “商务标”同时还要写明招标人名称、项目名称及投标人名称。如正本和副本分别密封的，应在封袋上标明正、副本字样。     </w:t>
      </w:r>
    </w:p>
    <w:p w:rsidR="00CD06C5" w:rsidRDefault="00D051F6" w:rsidP="00C67C23">
      <w:pPr>
        <w:spacing w:beforeLines="50" w:line="360" w:lineRule="auto"/>
        <w:ind w:firstLineChars="200" w:firstLine="482"/>
        <w:rPr>
          <w:rFonts w:ascii="宋体" w:hAnsi="宋体" w:cs="宋体"/>
          <w:b/>
          <w:bCs/>
          <w:sz w:val="24"/>
          <w:szCs w:val="22"/>
        </w:rPr>
      </w:pPr>
      <w:r>
        <w:rPr>
          <w:rFonts w:ascii="宋体" w:hAnsi="宋体" w:cs="宋体" w:hint="eastAsia"/>
          <w:b/>
          <w:bCs/>
          <w:sz w:val="24"/>
          <w:szCs w:val="22"/>
        </w:rPr>
        <w:t>20.6 投标文件正、副本不一致时，以正本为准。</w:t>
      </w:r>
    </w:p>
    <w:p w:rsidR="00CD06C5" w:rsidRDefault="00D051F6" w:rsidP="00C67C23">
      <w:pPr>
        <w:spacing w:beforeLines="50" w:line="360" w:lineRule="auto"/>
        <w:ind w:firstLineChars="200" w:firstLine="482"/>
        <w:rPr>
          <w:rFonts w:ascii="宋体" w:hAnsi="宋体" w:cs="宋体"/>
          <w:b/>
          <w:bCs/>
          <w:sz w:val="24"/>
          <w:szCs w:val="22"/>
        </w:rPr>
      </w:pPr>
      <w:r>
        <w:rPr>
          <w:rFonts w:ascii="宋体" w:hAnsi="宋体" w:cs="宋体" w:hint="eastAsia"/>
          <w:b/>
          <w:bCs/>
          <w:sz w:val="24"/>
          <w:szCs w:val="22"/>
        </w:rPr>
        <w:t>20.7投标人未按上述规定提交投标文件，其投标文件将被拒绝，并退还给投标人。</w:t>
      </w:r>
    </w:p>
    <w:p w:rsidR="00CD06C5" w:rsidRDefault="00D051F6">
      <w:pPr>
        <w:spacing w:line="360" w:lineRule="auto"/>
        <w:ind w:firstLine="480"/>
        <w:rPr>
          <w:rFonts w:ascii="宋体" w:hAnsi="宋体" w:cs="宋体"/>
          <w:sz w:val="24"/>
        </w:rPr>
      </w:pPr>
      <w:r>
        <w:rPr>
          <w:rFonts w:ascii="宋体" w:hAnsi="宋体" w:cs="宋体" w:hint="eastAsia"/>
          <w:sz w:val="24"/>
        </w:rPr>
        <w:t>21、投标文件的递交</w:t>
      </w:r>
    </w:p>
    <w:p w:rsidR="00CD06C5" w:rsidRDefault="00D051F6">
      <w:pPr>
        <w:spacing w:line="360" w:lineRule="auto"/>
        <w:ind w:firstLine="480"/>
        <w:rPr>
          <w:rFonts w:ascii="宋体" w:hAnsi="宋体" w:cs="宋体"/>
          <w:sz w:val="24"/>
        </w:rPr>
      </w:pPr>
      <w:r>
        <w:rPr>
          <w:rFonts w:ascii="宋体" w:hAnsi="宋体" w:cs="宋体" w:hint="eastAsia"/>
          <w:sz w:val="24"/>
        </w:rPr>
        <w:t>21.1投标人应在投标人须知前附表规定的投标文件递交截止时间之前完成投标文件的递交。</w:t>
      </w:r>
    </w:p>
    <w:p w:rsidR="00CD06C5" w:rsidRDefault="00D051F6">
      <w:pPr>
        <w:spacing w:line="360" w:lineRule="auto"/>
        <w:ind w:firstLine="480"/>
        <w:rPr>
          <w:rFonts w:ascii="宋体" w:hAnsi="宋体" w:cs="宋体"/>
          <w:sz w:val="24"/>
        </w:rPr>
      </w:pPr>
      <w:r>
        <w:rPr>
          <w:rFonts w:ascii="宋体" w:hAnsi="宋体" w:cs="宋体" w:hint="eastAsia"/>
          <w:sz w:val="24"/>
        </w:rPr>
        <w:t>21.2逾期送达的或者未送达指定地点的投标文件，招标人不予受理。</w:t>
      </w:r>
    </w:p>
    <w:p w:rsidR="00CD06C5" w:rsidRDefault="00D051F6">
      <w:pPr>
        <w:spacing w:line="360" w:lineRule="auto"/>
        <w:ind w:firstLine="480"/>
        <w:rPr>
          <w:rFonts w:ascii="宋体" w:hAnsi="宋体" w:cs="宋体"/>
          <w:sz w:val="24"/>
        </w:rPr>
      </w:pPr>
      <w:r>
        <w:rPr>
          <w:rFonts w:ascii="宋体" w:hAnsi="宋体" w:cs="宋体" w:hint="eastAsia"/>
          <w:sz w:val="24"/>
        </w:rPr>
        <w:t>22、投标文件的修改与撤回</w:t>
      </w:r>
    </w:p>
    <w:p w:rsidR="00CD06C5" w:rsidRDefault="00D051F6">
      <w:pPr>
        <w:spacing w:line="360" w:lineRule="auto"/>
        <w:ind w:firstLine="480"/>
        <w:rPr>
          <w:rFonts w:ascii="宋体" w:hAnsi="宋体" w:cs="宋体"/>
          <w:sz w:val="24"/>
        </w:rPr>
      </w:pPr>
      <w:r>
        <w:rPr>
          <w:rFonts w:ascii="宋体" w:hAnsi="宋体" w:cs="宋体" w:hint="eastAsia"/>
          <w:sz w:val="24"/>
        </w:rPr>
        <w:t>投标截止时间之前，投标人可对所递交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CD06C5" w:rsidRDefault="00D051F6">
      <w:pPr>
        <w:spacing w:line="360" w:lineRule="auto"/>
        <w:jc w:val="center"/>
        <w:rPr>
          <w:rFonts w:ascii="宋体" w:hAnsi="宋体" w:cs="宋体"/>
          <w:sz w:val="28"/>
        </w:rPr>
      </w:pPr>
      <w:r>
        <w:rPr>
          <w:rFonts w:ascii="宋体" w:hAnsi="宋体" w:cs="宋体" w:hint="eastAsia"/>
          <w:sz w:val="28"/>
        </w:rPr>
        <w:t>(六) 开标、评标、定标</w:t>
      </w:r>
    </w:p>
    <w:p w:rsidR="00CD06C5" w:rsidRDefault="00D051F6">
      <w:pPr>
        <w:snapToGrid w:val="0"/>
        <w:spacing w:line="360" w:lineRule="auto"/>
        <w:ind w:firstLineChars="200" w:firstLine="480"/>
        <w:jc w:val="left"/>
        <w:rPr>
          <w:rFonts w:ascii="宋体" w:hAnsi="宋体" w:cs="宋体"/>
          <w:sz w:val="24"/>
        </w:rPr>
      </w:pPr>
      <w:r>
        <w:rPr>
          <w:rFonts w:ascii="宋体" w:hAnsi="宋体" w:cs="宋体" w:hint="eastAsia"/>
          <w:sz w:val="24"/>
        </w:rPr>
        <w:t>23、本工程评标、定标办法采用下列</w:t>
      </w:r>
      <w:r>
        <w:rPr>
          <w:rFonts w:ascii="宋体" w:hAnsi="宋体" w:cs="宋体" w:hint="eastAsia"/>
          <w:sz w:val="24"/>
          <w:u w:val="single"/>
        </w:rPr>
        <w:t xml:space="preserve">  23.1</w:t>
      </w:r>
      <w:r>
        <w:rPr>
          <w:rFonts w:ascii="宋体" w:hAnsi="宋体" w:cs="宋体" w:hint="eastAsia"/>
          <w:sz w:val="24"/>
        </w:rPr>
        <w:t>种方式</w:t>
      </w:r>
    </w:p>
    <w:p w:rsidR="00CD06C5" w:rsidRDefault="00D051F6">
      <w:pPr>
        <w:snapToGrid w:val="0"/>
        <w:spacing w:line="360" w:lineRule="auto"/>
        <w:ind w:firstLineChars="200" w:firstLine="482"/>
        <w:jc w:val="left"/>
        <w:rPr>
          <w:rFonts w:ascii="宋体" w:hAnsi="宋体" w:cs="宋体"/>
          <w:b/>
          <w:sz w:val="24"/>
        </w:rPr>
      </w:pPr>
      <w:r>
        <w:rPr>
          <w:rFonts w:ascii="宋体" w:hAnsi="宋体" w:cs="宋体" w:hint="eastAsia"/>
          <w:b/>
          <w:sz w:val="24"/>
        </w:rPr>
        <w:t>23.1价格单因素评标办法</w:t>
      </w:r>
    </w:p>
    <w:p w:rsidR="00CD06C5" w:rsidRDefault="00D051F6">
      <w:pPr>
        <w:snapToGrid w:val="0"/>
        <w:spacing w:line="360" w:lineRule="auto"/>
        <w:ind w:firstLineChars="200" w:firstLine="480"/>
        <w:jc w:val="left"/>
        <w:rPr>
          <w:rFonts w:ascii="宋体" w:hAnsi="宋体" w:cs="宋体"/>
          <w:sz w:val="24"/>
        </w:rPr>
      </w:pPr>
      <w:r>
        <w:rPr>
          <w:rFonts w:ascii="宋体" w:hAnsi="宋体" w:cs="宋体" w:hint="eastAsia"/>
          <w:sz w:val="24"/>
        </w:rPr>
        <w:t>23.2含施工组织设计的价格单因素评标方法</w:t>
      </w:r>
    </w:p>
    <w:p w:rsidR="00CD06C5" w:rsidRDefault="00D051F6">
      <w:pPr>
        <w:snapToGrid w:val="0"/>
        <w:spacing w:line="360" w:lineRule="auto"/>
        <w:ind w:firstLineChars="200" w:firstLine="480"/>
        <w:jc w:val="left"/>
        <w:rPr>
          <w:rFonts w:ascii="宋体" w:hAnsi="宋体" w:cs="宋体"/>
          <w:bCs/>
          <w:sz w:val="24"/>
        </w:rPr>
      </w:pPr>
      <w:r>
        <w:rPr>
          <w:rFonts w:ascii="宋体" w:hAnsi="宋体" w:cs="宋体" w:hint="eastAsia"/>
          <w:bCs/>
          <w:sz w:val="24"/>
        </w:rPr>
        <w:t>23.3综合评估法</w:t>
      </w:r>
    </w:p>
    <w:p w:rsidR="00CD06C5" w:rsidRDefault="00D051F6">
      <w:pPr>
        <w:snapToGrid w:val="0"/>
        <w:spacing w:line="360" w:lineRule="auto"/>
        <w:ind w:firstLineChars="200" w:firstLine="480"/>
        <w:jc w:val="left"/>
        <w:rPr>
          <w:rFonts w:ascii="宋体" w:hAnsi="宋体" w:cs="宋体"/>
          <w:sz w:val="24"/>
        </w:rPr>
      </w:pPr>
      <w:r>
        <w:rPr>
          <w:rFonts w:ascii="宋体" w:hAnsi="宋体" w:cs="宋体" w:hint="eastAsia"/>
          <w:sz w:val="24"/>
        </w:rPr>
        <w:t>24、招标人按本须知前附表规定的时间、地点公开开标。开标会由招标人主持，由投标人代表检查投标文件的密封情况，经确认无误签字确认后，当众启封投标文件，并公布投标文件的主要内容。</w:t>
      </w:r>
    </w:p>
    <w:p w:rsidR="00CD06C5" w:rsidRDefault="00D051F6">
      <w:pPr>
        <w:spacing w:line="360" w:lineRule="auto"/>
        <w:ind w:firstLineChars="200" w:firstLine="480"/>
        <w:jc w:val="left"/>
        <w:rPr>
          <w:rFonts w:ascii="宋体" w:hAnsi="宋体" w:cs="宋体"/>
          <w:sz w:val="24"/>
        </w:rPr>
      </w:pPr>
      <w:r>
        <w:rPr>
          <w:rFonts w:ascii="宋体" w:hAnsi="宋体" w:cs="宋体" w:hint="eastAsia"/>
          <w:sz w:val="24"/>
        </w:rPr>
        <w:t>25、评标委员会</w:t>
      </w:r>
    </w:p>
    <w:p w:rsidR="00CD06C5" w:rsidRDefault="00D051F6">
      <w:pPr>
        <w:spacing w:line="360" w:lineRule="auto"/>
        <w:ind w:firstLineChars="200" w:firstLine="480"/>
        <w:jc w:val="left"/>
        <w:rPr>
          <w:rFonts w:ascii="宋体" w:hAnsi="宋体" w:cs="宋体"/>
          <w:sz w:val="24"/>
        </w:rPr>
      </w:pPr>
      <w:r>
        <w:rPr>
          <w:rFonts w:ascii="宋体" w:hAnsi="宋体" w:cs="宋体" w:hint="eastAsia"/>
          <w:sz w:val="24"/>
        </w:rPr>
        <w:t>评标由招标人依法组建的评标委员会负责。</w:t>
      </w:r>
    </w:p>
    <w:p w:rsidR="00CD06C5" w:rsidRDefault="00D051F6">
      <w:pPr>
        <w:spacing w:line="360" w:lineRule="auto"/>
        <w:ind w:firstLineChars="200" w:firstLine="480"/>
        <w:jc w:val="left"/>
        <w:rPr>
          <w:rFonts w:ascii="宋体" w:hAnsi="宋体" w:cs="宋体"/>
          <w:sz w:val="24"/>
        </w:rPr>
      </w:pPr>
      <w:r>
        <w:rPr>
          <w:rFonts w:ascii="宋体" w:hAnsi="宋体" w:cs="宋体" w:hint="eastAsia"/>
          <w:sz w:val="24"/>
        </w:rPr>
        <w:t>评标委员会成员人数以及技术、经济等方面专家的确定方式见投标人须知前附表。</w:t>
      </w:r>
    </w:p>
    <w:p w:rsidR="00CD06C5" w:rsidRDefault="00D051F6">
      <w:pPr>
        <w:spacing w:line="360" w:lineRule="auto"/>
        <w:ind w:firstLineChars="200" w:firstLine="480"/>
        <w:jc w:val="left"/>
        <w:rPr>
          <w:rFonts w:ascii="宋体" w:hAnsi="宋体" w:cs="宋体"/>
          <w:sz w:val="24"/>
        </w:rPr>
      </w:pPr>
      <w:r>
        <w:rPr>
          <w:rFonts w:ascii="宋体" w:hAnsi="宋体" w:cs="宋体" w:hint="eastAsia"/>
          <w:sz w:val="24"/>
        </w:rPr>
        <w:t>26、评标委员会应当审查每一投标文件是否对招标文件提出的所有实质性要求和条件作出响应。</w:t>
      </w:r>
    </w:p>
    <w:p w:rsidR="00CD06C5" w:rsidRDefault="00D051F6">
      <w:pPr>
        <w:spacing w:line="360" w:lineRule="auto"/>
        <w:ind w:firstLineChars="200" w:firstLine="480"/>
        <w:jc w:val="left"/>
        <w:rPr>
          <w:rFonts w:ascii="宋体" w:hAnsi="宋体" w:cs="宋体"/>
          <w:b/>
          <w:sz w:val="24"/>
        </w:rPr>
      </w:pPr>
      <w:r>
        <w:rPr>
          <w:rFonts w:ascii="宋体" w:hAnsi="宋体" w:cs="宋体" w:hint="eastAsia"/>
          <w:sz w:val="24"/>
        </w:rPr>
        <w:t>27、</w:t>
      </w:r>
      <w:r>
        <w:rPr>
          <w:rFonts w:ascii="宋体" w:hAnsi="宋体" w:cs="宋体" w:hint="eastAsia"/>
          <w:b/>
          <w:sz w:val="24"/>
        </w:rPr>
        <w:t xml:space="preserve">投标文件有下列情况之一的，属于重大偏差，视为未能对招标文件作出实质性响应，应当作为无效投标予以否决： </w:t>
      </w:r>
    </w:p>
    <w:p w:rsidR="00CD06C5" w:rsidRDefault="00D051F6">
      <w:pPr>
        <w:spacing w:line="360" w:lineRule="auto"/>
        <w:ind w:firstLineChars="200" w:firstLine="480"/>
        <w:rPr>
          <w:rFonts w:ascii="宋体" w:hAnsi="宋体" w:cs="Arial"/>
          <w:sz w:val="24"/>
        </w:rPr>
      </w:pPr>
      <w:r>
        <w:rPr>
          <w:rFonts w:ascii="宋体" w:hAnsi="宋体" w:cs="Arial" w:hint="eastAsia"/>
          <w:sz w:val="24"/>
        </w:rPr>
        <w:t xml:space="preserve">（1）投标文件中的投标函未加盖投标人的公章及企业法定代表人印章的，或者企业法定代表人委托代理人没有合法、有效的委托书（原件）； </w:t>
      </w:r>
    </w:p>
    <w:p w:rsidR="00CD06C5" w:rsidRDefault="00D051F6">
      <w:pPr>
        <w:spacing w:line="360" w:lineRule="auto"/>
        <w:rPr>
          <w:rFonts w:ascii="宋体" w:hAnsi="宋体" w:cs="Arial"/>
          <w:sz w:val="24"/>
        </w:rPr>
      </w:pPr>
      <w:r>
        <w:rPr>
          <w:rFonts w:ascii="宋体" w:hAnsi="宋体" w:cs="Arial" w:hint="eastAsia"/>
          <w:sz w:val="24"/>
        </w:rPr>
        <w:t>   （2）未按招标文件要求提供投标保证金的；</w:t>
      </w:r>
    </w:p>
    <w:p w:rsidR="00CD06C5" w:rsidRDefault="00D051F6">
      <w:pPr>
        <w:spacing w:line="360" w:lineRule="auto"/>
        <w:rPr>
          <w:rFonts w:ascii="宋体" w:hAnsi="宋体" w:cs="Arial"/>
          <w:sz w:val="24"/>
        </w:rPr>
      </w:pPr>
      <w:r>
        <w:rPr>
          <w:rFonts w:ascii="宋体" w:hAnsi="宋体" w:cs="Arial" w:hint="eastAsia"/>
          <w:sz w:val="24"/>
        </w:rPr>
        <w:t xml:space="preserve">   （3）未按招标文件规定的格式填写，内容不全或关键字迹模糊、无法辨认的； </w:t>
      </w:r>
    </w:p>
    <w:p w:rsidR="00CD06C5" w:rsidRDefault="00D051F6">
      <w:pPr>
        <w:spacing w:line="360" w:lineRule="auto"/>
        <w:rPr>
          <w:rFonts w:ascii="宋体" w:hAnsi="宋体" w:cs="Arial"/>
          <w:sz w:val="24"/>
        </w:rPr>
      </w:pPr>
      <w:r>
        <w:rPr>
          <w:rFonts w:ascii="宋体" w:hAnsi="宋体" w:cs="Arial" w:hint="eastAsia"/>
          <w:sz w:val="24"/>
        </w:rPr>
        <w:t xml:space="preserve">   （4）投标人递交两份或多份内容不同的投标文件，或在一份投标文件中对同一招标项目报有两个或多个报价（招标人不接受有选择的报价）； </w:t>
      </w:r>
    </w:p>
    <w:p w:rsidR="00CD06C5" w:rsidRDefault="00D051F6">
      <w:pPr>
        <w:spacing w:line="360" w:lineRule="auto"/>
        <w:rPr>
          <w:rFonts w:ascii="宋体" w:hAnsi="宋体" w:cs="Arial"/>
          <w:sz w:val="24"/>
        </w:rPr>
      </w:pPr>
      <w:r>
        <w:rPr>
          <w:rFonts w:ascii="宋体" w:hAnsi="宋体" w:cs="Arial" w:hint="eastAsia"/>
          <w:sz w:val="24"/>
        </w:rPr>
        <w:t>   （5）投标人名称或组织结构与资格预审时不一致的；</w:t>
      </w:r>
    </w:p>
    <w:p w:rsidR="00CD06C5" w:rsidRDefault="00D051F6">
      <w:pPr>
        <w:spacing w:line="360" w:lineRule="auto"/>
        <w:rPr>
          <w:rFonts w:ascii="宋体" w:hAnsi="宋体" w:cs="Arial"/>
          <w:sz w:val="24"/>
        </w:rPr>
      </w:pPr>
      <w:r>
        <w:rPr>
          <w:rFonts w:ascii="宋体" w:hAnsi="宋体" w:cs="Arial" w:hint="eastAsia"/>
          <w:sz w:val="24"/>
        </w:rPr>
        <w:t>   （6）除在投标文件截止时间前经招标人书面同意外，项目负责人与资格预审时不一致的；</w:t>
      </w:r>
    </w:p>
    <w:p w:rsidR="00CD06C5" w:rsidRDefault="00D051F6">
      <w:pPr>
        <w:spacing w:line="360" w:lineRule="auto"/>
        <w:rPr>
          <w:rFonts w:ascii="宋体" w:hAnsi="宋体" w:cs="Arial"/>
          <w:sz w:val="24"/>
        </w:rPr>
      </w:pPr>
      <w:r>
        <w:rPr>
          <w:rFonts w:ascii="宋体" w:hAnsi="宋体" w:cs="Arial" w:hint="eastAsia"/>
          <w:sz w:val="24"/>
        </w:rPr>
        <w:t>  （7）投标人资格条件不符合国家有关规定或招标文件要求的；</w:t>
      </w:r>
    </w:p>
    <w:p w:rsidR="00CD06C5" w:rsidRDefault="00D051F6">
      <w:pPr>
        <w:spacing w:line="360" w:lineRule="auto"/>
        <w:rPr>
          <w:rFonts w:ascii="宋体" w:hAnsi="宋体" w:cs="Arial"/>
          <w:sz w:val="24"/>
        </w:rPr>
      </w:pPr>
      <w:r>
        <w:rPr>
          <w:rFonts w:ascii="宋体" w:hAnsi="宋体" w:cs="Arial" w:hint="eastAsia"/>
          <w:sz w:val="24"/>
        </w:rPr>
        <w:t xml:space="preserve">  （8）投标文件载明的招标项目完成期限超过招标文件规定的期限； </w:t>
      </w:r>
    </w:p>
    <w:p w:rsidR="00CD06C5" w:rsidRDefault="00D051F6">
      <w:pPr>
        <w:spacing w:line="360" w:lineRule="auto"/>
        <w:rPr>
          <w:rFonts w:ascii="宋体" w:hAnsi="宋体" w:cs="Arial"/>
          <w:sz w:val="24"/>
        </w:rPr>
      </w:pPr>
      <w:r>
        <w:rPr>
          <w:rFonts w:ascii="宋体" w:hAnsi="宋体" w:cs="Arial" w:hint="eastAsia"/>
          <w:sz w:val="24"/>
        </w:rPr>
        <w:t xml:space="preserve">  （9）明显不符合技术规范、技术标准的要求； </w:t>
      </w:r>
    </w:p>
    <w:p w:rsidR="00CD06C5" w:rsidRDefault="00D051F6">
      <w:pPr>
        <w:spacing w:line="360" w:lineRule="auto"/>
        <w:rPr>
          <w:rFonts w:ascii="宋体" w:hAnsi="宋体" w:cs="Arial"/>
          <w:sz w:val="24"/>
        </w:rPr>
      </w:pPr>
      <w:r>
        <w:rPr>
          <w:rFonts w:ascii="宋体" w:hAnsi="宋体" w:cs="Arial" w:hint="eastAsia"/>
          <w:sz w:val="24"/>
        </w:rPr>
        <w:t xml:space="preserve">  （10）投标报价超过招标文件规定的设计费的；  </w:t>
      </w:r>
    </w:p>
    <w:p w:rsidR="00CD06C5" w:rsidRDefault="00D051F6">
      <w:pPr>
        <w:spacing w:line="360" w:lineRule="auto"/>
        <w:rPr>
          <w:rFonts w:ascii="宋体" w:hAnsi="宋体" w:cs="Arial"/>
          <w:sz w:val="24"/>
        </w:rPr>
      </w:pPr>
      <w:r>
        <w:rPr>
          <w:rFonts w:ascii="宋体" w:hAnsi="宋体" w:cs="Arial" w:hint="eastAsia"/>
          <w:sz w:val="24"/>
        </w:rPr>
        <w:t xml:space="preserve">  （11）不同投标人的投标文件出现了评标委员会认为不应当雷同的情况； </w:t>
      </w:r>
    </w:p>
    <w:p w:rsidR="00CD06C5" w:rsidRDefault="00D051F6">
      <w:pPr>
        <w:spacing w:line="360" w:lineRule="auto"/>
        <w:rPr>
          <w:rFonts w:ascii="宋体" w:hAnsi="宋体" w:cs="Arial"/>
          <w:sz w:val="24"/>
        </w:rPr>
      </w:pPr>
      <w:r>
        <w:rPr>
          <w:rFonts w:ascii="宋体" w:hAnsi="宋体" w:cs="Arial" w:hint="eastAsia"/>
          <w:sz w:val="24"/>
        </w:rPr>
        <w:t>  （12）投标文件载明的货物包装方式、检验标准和方法等不符合招标文件的要求；</w:t>
      </w:r>
    </w:p>
    <w:p w:rsidR="00CD06C5" w:rsidRDefault="00D051F6">
      <w:pPr>
        <w:spacing w:line="360" w:lineRule="auto"/>
        <w:rPr>
          <w:rFonts w:ascii="宋体" w:hAnsi="宋体" w:cs="Arial"/>
          <w:sz w:val="24"/>
        </w:rPr>
      </w:pPr>
      <w:r>
        <w:rPr>
          <w:rFonts w:ascii="宋体" w:hAnsi="宋体" w:cs="Arial" w:hint="eastAsia"/>
          <w:sz w:val="24"/>
        </w:rPr>
        <w:t xml:space="preserve">  （13）投标文件提出了不能满足招标文件要求或招标人不能接受的价款结算支付办法； </w:t>
      </w:r>
    </w:p>
    <w:p w:rsidR="00CD06C5" w:rsidRDefault="00D051F6">
      <w:pPr>
        <w:spacing w:line="360" w:lineRule="auto"/>
        <w:ind w:firstLineChars="200" w:firstLine="480"/>
        <w:rPr>
          <w:rFonts w:ascii="宋体" w:hAnsi="宋体" w:cs="Arial"/>
          <w:sz w:val="24"/>
        </w:rPr>
      </w:pPr>
      <w:r>
        <w:rPr>
          <w:rFonts w:ascii="宋体" w:hAnsi="宋体" w:cs="Arial" w:hint="eastAsia"/>
          <w:sz w:val="24"/>
        </w:rPr>
        <w:t>（14）以他人的名义投标、串通投标、以行贿手段谋取中标或者以其他弄虚作假；</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28、评标、定标工作由招标人组织进行。</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29、投标文件的澄清</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书面答复须经投标人法定代表人或经其授权的委托代理人的签字或加盖印鉴，签字或加盖印鉴的书面答复将被视为投标文件的组成部。投标截止日后，投标人对投标报价或其他实质性内容修正的函件和增加的任何优惠条件，一律不得作为评标、定标的依据。</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30、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31、投标报价可以四舍五入到“元”。</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32、在投标文件的审查、澄清、评价和比较以及授予合同的过程中，投标人对招标人和评标组织成员施加影响的任何行为，都将导致取消其中标资格。</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（七）授予合同</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33、招标人和中标人应当自中标通知书发出之日起30日内，按照招标文件和中标人的投标文件订立书面合同。招标人和中标人不得再订立背离合同实质性内容的其他协议。</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34、中标通知书发出后7日内中标人须提交履约担保金（如以保函形式递交的，则在15日内提交履约保函），否则作自动放弃中标资格处理。</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35、若中标人不能按本须知第33条、34条款的规定执行，招标人将有充分的理由认为中标人放弃中标项目及签订合同的权利，并没收其投标保证金，中标人的行为给招标人造成损失超过投标保证金数额的，还应当对超过部分予以赔偿。</w:t>
      </w:r>
    </w:p>
    <w:p w:rsidR="00CD06C5" w:rsidRDefault="00D051F6">
      <w:pPr>
        <w:adjustRightInd w:val="0"/>
        <w:spacing w:line="440" w:lineRule="exact"/>
        <w:ind w:firstLineChars="200" w:firstLine="480"/>
        <w:jc w:val="left"/>
        <w:textAlignment w:val="baseline"/>
        <w:rPr>
          <w:rFonts w:ascii="宋体" w:hAnsi="宋体" w:cs="宋体"/>
          <w:sz w:val="24"/>
        </w:rPr>
      </w:pPr>
      <w:r>
        <w:rPr>
          <w:rFonts w:ascii="宋体" w:hAnsi="宋体" w:cs="宋体" w:hint="eastAsia"/>
          <w:sz w:val="24"/>
        </w:rPr>
        <w:t>36、拟派项目负责人自投标之日起至工程结束，非因不可抗力影响，不更换项目负责人。</w:t>
      </w:r>
    </w:p>
    <w:p w:rsidR="00CD06C5" w:rsidRDefault="00D051F6">
      <w:pPr>
        <w:adjustRightInd w:val="0"/>
        <w:spacing w:line="440" w:lineRule="exact"/>
        <w:ind w:firstLineChars="200" w:firstLine="482"/>
        <w:jc w:val="left"/>
        <w:textAlignment w:val="baseline"/>
        <w:rPr>
          <w:rFonts w:ascii="宋体" w:hAnsi="宋体" w:cs="宋体"/>
          <w:bCs/>
          <w:spacing w:val="-1"/>
          <w:sz w:val="30"/>
          <w:szCs w:val="30"/>
        </w:rPr>
      </w:pPr>
      <w:r>
        <w:rPr>
          <w:rFonts w:ascii="宋体" w:hAnsi="宋体" w:cs="宋体" w:hint="eastAsia"/>
          <w:b/>
          <w:bCs/>
          <w:sz w:val="24"/>
        </w:rPr>
        <w:br w:type="page"/>
      </w:r>
      <w:bookmarkStart w:id="28" w:name="_Toc105056161"/>
      <w:r>
        <w:rPr>
          <w:rFonts w:ascii="宋体" w:hAnsi="宋体" w:cs="宋体" w:hint="eastAsia"/>
          <w:bCs/>
          <w:sz w:val="36"/>
        </w:rPr>
        <w:t xml:space="preserve"> </w:t>
      </w:r>
      <w:r w:rsidR="00817504">
        <w:rPr>
          <w:rFonts w:ascii="宋体" w:hAnsi="宋体" w:cs="宋体" w:hint="eastAsia"/>
          <w:bCs/>
          <w:sz w:val="36"/>
        </w:rPr>
        <w:t xml:space="preserve">      </w:t>
      </w:r>
      <w:r>
        <w:rPr>
          <w:rFonts w:ascii="宋体" w:hAnsi="宋体" w:cs="宋体" w:hint="eastAsia"/>
          <w:bCs/>
          <w:sz w:val="36"/>
        </w:rPr>
        <w:t>第二章 评标办法</w:t>
      </w:r>
      <w:bookmarkEnd w:id="28"/>
      <w:r>
        <w:rPr>
          <w:rFonts w:ascii="宋体" w:hAnsi="宋体" w:cs="宋体" w:hint="eastAsia"/>
          <w:bCs/>
          <w:sz w:val="36"/>
        </w:rPr>
        <w:t>（价格单因素）</w:t>
      </w:r>
    </w:p>
    <w:p w:rsidR="00CD06C5" w:rsidRDefault="00D051F6">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一、评标程序</w:t>
      </w:r>
    </w:p>
    <w:p w:rsidR="00CD06C5" w:rsidRDefault="00D051F6">
      <w:pPr>
        <w:widowControl/>
        <w:spacing w:line="360" w:lineRule="auto"/>
        <w:ind w:firstLineChars="200" w:firstLine="480"/>
        <w:jc w:val="left"/>
        <w:rPr>
          <w:rFonts w:ascii="宋体" w:hAnsi="宋体" w:cs="宋体"/>
          <w:bCs/>
          <w:kern w:val="0"/>
          <w:sz w:val="24"/>
        </w:rPr>
      </w:pPr>
      <w:r>
        <w:rPr>
          <w:rFonts w:ascii="宋体" w:hAnsi="宋体" w:cs="宋体" w:hint="eastAsia"/>
          <w:bCs/>
          <w:kern w:val="0"/>
          <w:sz w:val="24"/>
        </w:rPr>
        <w:t>资格符合性评审→商务标评审→确定中标人。</w:t>
      </w:r>
    </w:p>
    <w:p w:rsidR="00CD06C5" w:rsidRDefault="00D051F6">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二、资格审查程序及办法</w:t>
      </w:r>
    </w:p>
    <w:p w:rsidR="00CD06C5" w:rsidRDefault="00D051F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w:t>
      </w:r>
      <w:r>
        <w:rPr>
          <w:rFonts w:ascii="宋体" w:hAnsi="宋体" w:cs="宋体"/>
          <w:kern w:val="0"/>
          <w:sz w:val="24"/>
        </w:rPr>
        <w:t>本次资格审查采用合格制，各投标人只有满足资格审查必要合格条件后，方可参与</w:t>
      </w:r>
      <w:r>
        <w:rPr>
          <w:rFonts w:ascii="宋体" w:hAnsi="宋体" w:cs="宋体" w:hint="eastAsia"/>
          <w:kern w:val="0"/>
          <w:sz w:val="24"/>
        </w:rPr>
        <w:t>商务标</w:t>
      </w:r>
      <w:r>
        <w:rPr>
          <w:rFonts w:ascii="宋体" w:hAnsi="宋体" w:cs="宋体"/>
          <w:kern w:val="0"/>
          <w:sz w:val="24"/>
        </w:rPr>
        <w:t>的评审。</w:t>
      </w:r>
    </w:p>
    <w:p w:rsidR="00CD06C5" w:rsidRDefault="00D051F6">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（二）</w:t>
      </w:r>
      <w:r>
        <w:rPr>
          <w:rFonts w:ascii="宋体" w:hAnsi="宋体" w:cs="宋体"/>
          <w:kern w:val="0"/>
          <w:sz w:val="24"/>
        </w:rPr>
        <w:t>评标委员会按下表所列的资格审查必要合格条件，对各投标人递交的资格审查资料进行评审，并公布资格审查合格者名单。</w:t>
      </w:r>
    </w:p>
    <w:p w:rsidR="00CD06C5" w:rsidRDefault="00D051F6">
      <w:pPr>
        <w:autoSpaceDE w:val="0"/>
        <w:autoSpaceDN w:val="0"/>
        <w:adjustRightInd w:val="0"/>
        <w:snapToGrid w:val="0"/>
        <w:spacing w:line="360" w:lineRule="auto"/>
        <w:ind w:firstLineChars="1150" w:firstLine="3233"/>
        <w:rPr>
          <w:rFonts w:ascii="宋体" w:hAnsi="宋体"/>
          <w:b/>
          <w:sz w:val="28"/>
          <w:szCs w:val="28"/>
        </w:rPr>
      </w:pPr>
      <w:r>
        <w:rPr>
          <w:rFonts w:ascii="宋体" w:hAnsi="宋体" w:cs="宋体" w:hint="eastAsia"/>
          <w:b/>
          <w:kern w:val="0"/>
          <w:sz w:val="28"/>
          <w:szCs w:val="28"/>
        </w:rPr>
        <w:t>资格审查标准汇总表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59"/>
        <w:gridCol w:w="3260"/>
        <w:gridCol w:w="4461"/>
      </w:tblGrid>
      <w:tr w:rsidR="00CD06C5">
        <w:trPr>
          <w:cantSplit/>
          <w:trHeight w:val="814"/>
          <w:tblHeader/>
          <w:jc w:val="center"/>
        </w:trPr>
        <w:tc>
          <w:tcPr>
            <w:tcW w:w="571" w:type="dxa"/>
            <w:vAlign w:val="center"/>
          </w:tcPr>
          <w:p w:rsidR="00CD06C5" w:rsidRDefault="00D051F6">
            <w:pPr>
              <w:ind w:leftChars="-1" w:left="-2"/>
              <w:jc w:val="center"/>
              <w:rPr>
                <w:rFonts w:ascii="宋体" w:hAnsi="宋体"/>
                <w:sz w:val="24"/>
              </w:rPr>
            </w:pPr>
            <w:bookmarkStart w:id="29" w:name="_Toc105056162"/>
            <w:r>
              <w:rPr>
                <w:rFonts w:ascii="宋体" w:hAnsi="宋体" w:hint="eastAsia"/>
                <w:sz w:val="24"/>
              </w:rPr>
              <w:t>序号</w:t>
            </w:r>
          </w:p>
        </w:tc>
        <w:tc>
          <w:tcPr>
            <w:tcW w:w="1559" w:type="dxa"/>
            <w:vAlign w:val="center"/>
          </w:tcPr>
          <w:p w:rsidR="00CD06C5" w:rsidRDefault="00D051F6">
            <w:pPr>
              <w:ind w:leftChars="-1" w:left="-2"/>
              <w:rPr>
                <w:rFonts w:ascii="宋体" w:hAnsi="宋体"/>
                <w:sz w:val="24"/>
              </w:rPr>
            </w:pPr>
            <w:r>
              <w:rPr>
                <w:rFonts w:ascii="宋体" w:hAnsi="宋体" w:hint="eastAsia"/>
                <w:sz w:val="24"/>
              </w:rPr>
              <w:t>项目内容</w:t>
            </w:r>
          </w:p>
        </w:tc>
        <w:tc>
          <w:tcPr>
            <w:tcW w:w="3260" w:type="dxa"/>
            <w:vAlign w:val="center"/>
          </w:tcPr>
          <w:p w:rsidR="00CD06C5" w:rsidRDefault="00D051F6">
            <w:pPr>
              <w:ind w:leftChars="-1" w:left="-2" w:firstLineChars="200" w:firstLine="480"/>
              <w:jc w:val="center"/>
              <w:rPr>
                <w:rFonts w:ascii="宋体" w:hAnsi="宋体"/>
                <w:sz w:val="24"/>
              </w:rPr>
            </w:pPr>
            <w:r>
              <w:rPr>
                <w:rFonts w:ascii="宋体" w:hAnsi="宋体" w:hint="eastAsia"/>
                <w:sz w:val="24"/>
              </w:rPr>
              <w:t>合格条件</w:t>
            </w:r>
          </w:p>
        </w:tc>
        <w:tc>
          <w:tcPr>
            <w:tcW w:w="4461" w:type="dxa"/>
            <w:vAlign w:val="center"/>
          </w:tcPr>
          <w:p w:rsidR="00CD06C5" w:rsidRDefault="00D051F6">
            <w:pPr>
              <w:ind w:leftChars="-1" w:left="-2" w:firstLineChars="200" w:firstLine="480"/>
              <w:jc w:val="left"/>
              <w:rPr>
                <w:rFonts w:ascii="宋体" w:hAnsi="宋体"/>
                <w:sz w:val="24"/>
              </w:rPr>
            </w:pPr>
            <w:r>
              <w:rPr>
                <w:rFonts w:ascii="宋体" w:hAnsi="宋体" w:hint="eastAsia"/>
                <w:sz w:val="24"/>
              </w:rPr>
              <w:t>需提供的证明材料</w:t>
            </w:r>
          </w:p>
        </w:tc>
      </w:tr>
      <w:tr w:rsidR="00CD06C5">
        <w:trPr>
          <w:cantSplit/>
          <w:trHeight w:val="666"/>
          <w:jc w:val="center"/>
        </w:trPr>
        <w:tc>
          <w:tcPr>
            <w:tcW w:w="571" w:type="dxa"/>
            <w:vAlign w:val="center"/>
          </w:tcPr>
          <w:p w:rsidR="00CD06C5" w:rsidRDefault="00D051F6">
            <w:pPr>
              <w:ind w:leftChars="-1" w:left="-2"/>
              <w:jc w:val="center"/>
              <w:rPr>
                <w:rFonts w:ascii="宋体" w:hAnsi="宋体"/>
                <w:sz w:val="24"/>
              </w:rPr>
            </w:pPr>
            <w:r>
              <w:rPr>
                <w:rFonts w:ascii="宋体" w:hAnsi="宋体" w:hint="eastAsia"/>
                <w:sz w:val="24"/>
              </w:rPr>
              <w:t>1</w:t>
            </w:r>
          </w:p>
        </w:tc>
        <w:tc>
          <w:tcPr>
            <w:tcW w:w="1559" w:type="dxa"/>
            <w:vAlign w:val="center"/>
          </w:tcPr>
          <w:p w:rsidR="00CD06C5" w:rsidRDefault="00D051F6">
            <w:pPr>
              <w:ind w:leftChars="-1" w:left="-2"/>
              <w:jc w:val="left"/>
              <w:rPr>
                <w:rFonts w:ascii="宋体" w:hAnsi="宋体"/>
                <w:sz w:val="24"/>
              </w:rPr>
            </w:pPr>
            <w:r>
              <w:rPr>
                <w:rFonts w:ascii="宋体" w:hAnsi="宋体" w:hint="eastAsia"/>
                <w:sz w:val="24"/>
              </w:rPr>
              <w:t>法定代表人身份证明书</w:t>
            </w:r>
          </w:p>
        </w:tc>
        <w:tc>
          <w:tcPr>
            <w:tcW w:w="3260" w:type="dxa"/>
            <w:vAlign w:val="center"/>
          </w:tcPr>
          <w:p w:rsidR="00CD06C5" w:rsidRDefault="00D051F6">
            <w:pPr>
              <w:ind w:leftChars="-1" w:left="-2"/>
              <w:jc w:val="left"/>
              <w:rPr>
                <w:rFonts w:ascii="宋体" w:hAnsi="宋体"/>
                <w:sz w:val="24"/>
              </w:rPr>
            </w:pPr>
            <w:r>
              <w:rPr>
                <w:rFonts w:ascii="宋体" w:hAnsi="宋体" w:hint="eastAsia"/>
                <w:sz w:val="24"/>
              </w:rPr>
              <w:t>法定代表人身份证明书</w:t>
            </w:r>
          </w:p>
        </w:tc>
        <w:tc>
          <w:tcPr>
            <w:tcW w:w="4461" w:type="dxa"/>
            <w:vAlign w:val="center"/>
          </w:tcPr>
          <w:p w:rsidR="00CD06C5" w:rsidRDefault="00D051F6">
            <w:pPr>
              <w:ind w:leftChars="-1" w:left="-2"/>
              <w:jc w:val="left"/>
              <w:rPr>
                <w:rFonts w:ascii="宋体" w:hAnsi="宋体"/>
                <w:sz w:val="24"/>
              </w:rPr>
            </w:pPr>
            <w:r>
              <w:rPr>
                <w:rFonts w:ascii="宋体" w:hAnsi="宋体" w:hint="eastAsia"/>
                <w:sz w:val="24"/>
              </w:rPr>
              <w:t>法定代表人身份证明书原件（格式见招标文件第五章）</w:t>
            </w:r>
          </w:p>
        </w:tc>
      </w:tr>
      <w:tr w:rsidR="00CD06C5">
        <w:trPr>
          <w:cantSplit/>
          <w:trHeight w:val="704"/>
          <w:jc w:val="center"/>
        </w:trPr>
        <w:tc>
          <w:tcPr>
            <w:tcW w:w="571" w:type="dxa"/>
            <w:vAlign w:val="center"/>
          </w:tcPr>
          <w:p w:rsidR="00CD06C5" w:rsidRDefault="00D051F6">
            <w:pPr>
              <w:ind w:leftChars="-1" w:left="-2"/>
              <w:jc w:val="center"/>
              <w:rPr>
                <w:rFonts w:ascii="宋体" w:hAnsi="宋体"/>
                <w:sz w:val="24"/>
              </w:rPr>
            </w:pPr>
            <w:r>
              <w:rPr>
                <w:rFonts w:ascii="宋体" w:hAnsi="宋体" w:hint="eastAsia"/>
                <w:sz w:val="24"/>
              </w:rPr>
              <w:t>2</w:t>
            </w:r>
          </w:p>
        </w:tc>
        <w:tc>
          <w:tcPr>
            <w:tcW w:w="1559" w:type="dxa"/>
            <w:vAlign w:val="center"/>
          </w:tcPr>
          <w:p w:rsidR="00CD06C5" w:rsidRDefault="00D051F6">
            <w:pPr>
              <w:ind w:leftChars="-1" w:left="-2"/>
              <w:jc w:val="left"/>
              <w:rPr>
                <w:rFonts w:ascii="宋体" w:hAnsi="宋体"/>
                <w:sz w:val="24"/>
              </w:rPr>
            </w:pPr>
            <w:r>
              <w:rPr>
                <w:rFonts w:ascii="宋体" w:hAnsi="宋体" w:hint="eastAsia"/>
                <w:sz w:val="24"/>
              </w:rPr>
              <w:t>授权委托书（如有授权）</w:t>
            </w:r>
          </w:p>
        </w:tc>
        <w:tc>
          <w:tcPr>
            <w:tcW w:w="3260" w:type="dxa"/>
            <w:vAlign w:val="center"/>
          </w:tcPr>
          <w:p w:rsidR="00CD06C5" w:rsidRDefault="00D051F6">
            <w:pPr>
              <w:ind w:leftChars="-1" w:left="-2"/>
              <w:jc w:val="left"/>
              <w:rPr>
                <w:rFonts w:ascii="宋体" w:hAnsi="宋体"/>
                <w:sz w:val="24"/>
              </w:rPr>
            </w:pPr>
            <w:r>
              <w:rPr>
                <w:rFonts w:ascii="宋体" w:hAnsi="宋体" w:hint="eastAsia"/>
                <w:sz w:val="24"/>
              </w:rPr>
              <w:t>授权委托书(如有授权)</w:t>
            </w:r>
          </w:p>
        </w:tc>
        <w:tc>
          <w:tcPr>
            <w:tcW w:w="4461" w:type="dxa"/>
            <w:vAlign w:val="center"/>
          </w:tcPr>
          <w:p w:rsidR="00CD06C5" w:rsidRDefault="00D051F6">
            <w:pPr>
              <w:ind w:leftChars="-1" w:left="-2"/>
              <w:jc w:val="left"/>
              <w:rPr>
                <w:rFonts w:ascii="宋体" w:hAnsi="宋体"/>
                <w:sz w:val="24"/>
              </w:rPr>
            </w:pPr>
            <w:r>
              <w:rPr>
                <w:rFonts w:ascii="宋体" w:hAnsi="宋体" w:hint="eastAsia"/>
                <w:sz w:val="24"/>
              </w:rPr>
              <w:t>授权委托书(如有授权) 原件（格式见招标文件第五章）</w:t>
            </w:r>
          </w:p>
        </w:tc>
      </w:tr>
      <w:tr w:rsidR="00CD06C5">
        <w:trPr>
          <w:cantSplit/>
          <w:trHeight w:val="686"/>
          <w:jc w:val="center"/>
        </w:trPr>
        <w:tc>
          <w:tcPr>
            <w:tcW w:w="571" w:type="dxa"/>
            <w:vAlign w:val="center"/>
          </w:tcPr>
          <w:p w:rsidR="00CD06C5" w:rsidRDefault="00D051F6">
            <w:pPr>
              <w:jc w:val="center"/>
              <w:rPr>
                <w:rFonts w:ascii="宋体" w:hAnsi="宋体"/>
                <w:sz w:val="24"/>
              </w:rPr>
            </w:pPr>
            <w:r>
              <w:rPr>
                <w:rFonts w:ascii="宋体" w:hAnsi="宋体" w:hint="eastAsia"/>
                <w:sz w:val="24"/>
              </w:rPr>
              <w:t>3</w:t>
            </w:r>
          </w:p>
        </w:tc>
        <w:tc>
          <w:tcPr>
            <w:tcW w:w="1559" w:type="dxa"/>
            <w:vAlign w:val="center"/>
          </w:tcPr>
          <w:p w:rsidR="00CD06C5" w:rsidRDefault="00D051F6">
            <w:pPr>
              <w:ind w:leftChars="-1" w:left="-2"/>
              <w:jc w:val="left"/>
              <w:rPr>
                <w:rFonts w:ascii="宋体" w:hAnsi="宋体"/>
                <w:sz w:val="24"/>
              </w:rPr>
            </w:pPr>
            <w:r>
              <w:rPr>
                <w:rFonts w:ascii="宋体" w:hAnsi="宋体" w:hint="eastAsia"/>
                <w:sz w:val="24"/>
              </w:rPr>
              <w:t>企业法人营业执照</w:t>
            </w:r>
          </w:p>
        </w:tc>
        <w:tc>
          <w:tcPr>
            <w:tcW w:w="3260" w:type="dxa"/>
            <w:vAlign w:val="center"/>
          </w:tcPr>
          <w:p w:rsidR="00CD06C5" w:rsidRDefault="00D051F6">
            <w:pPr>
              <w:ind w:leftChars="-1" w:left="-2"/>
              <w:jc w:val="left"/>
              <w:rPr>
                <w:rFonts w:ascii="宋体" w:hAnsi="宋体"/>
                <w:sz w:val="24"/>
              </w:rPr>
            </w:pPr>
            <w:r>
              <w:rPr>
                <w:rFonts w:ascii="宋体" w:hAnsi="宋体" w:hint="eastAsia"/>
                <w:sz w:val="24"/>
              </w:rPr>
              <w:t>工商行政管理部门颁发的有效的法人营业执照</w:t>
            </w:r>
          </w:p>
        </w:tc>
        <w:tc>
          <w:tcPr>
            <w:tcW w:w="4461" w:type="dxa"/>
            <w:vAlign w:val="center"/>
          </w:tcPr>
          <w:p w:rsidR="00CD06C5" w:rsidRDefault="00D051F6">
            <w:pPr>
              <w:jc w:val="left"/>
              <w:rPr>
                <w:rFonts w:ascii="宋体" w:hAnsi="宋体"/>
                <w:sz w:val="24"/>
              </w:rPr>
            </w:pPr>
            <w:r>
              <w:rPr>
                <w:rFonts w:ascii="宋体" w:hAnsi="宋体" w:hint="eastAsia"/>
                <w:sz w:val="24"/>
              </w:rPr>
              <w:t>有效的企业营业执照（正本或副本）</w:t>
            </w:r>
          </w:p>
        </w:tc>
      </w:tr>
      <w:tr w:rsidR="00CD06C5">
        <w:trPr>
          <w:cantSplit/>
          <w:trHeight w:val="1118"/>
          <w:jc w:val="center"/>
        </w:trPr>
        <w:tc>
          <w:tcPr>
            <w:tcW w:w="571" w:type="dxa"/>
            <w:vAlign w:val="center"/>
          </w:tcPr>
          <w:p w:rsidR="00CD06C5" w:rsidRDefault="00D051F6">
            <w:pPr>
              <w:jc w:val="center"/>
              <w:rPr>
                <w:rFonts w:ascii="宋体" w:hAnsi="宋体"/>
                <w:sz w:val="24"/>
              </w:rPr>
            </w:pPr>
            <w:r>
              <w:rPr>
                <w:rFonts w:ascii="宋体" w:hAnsi="宋体" w:hint="eastAsia"/>
                <w:sz w:val="24"/>
              </w:rPr>
              <w:t>4</w:t>
            </w:r>
          </w:p>
        </w:tc>
        <w:tc>
          <w:tcPr>
            <w:tcW w:w="1559" w:type="dxa"/>
            <w:vAlign w:val="center"/>
          </w:tcPr>
          <w:p w:rsidR="00CD06C5" w:rsidRDefault="00D051F6">
            <w:pPr>
              <w:jc w:val="left"/>
              <w:rPr>
                <w:rFonts w:ascii="宋体" w:hAnsi="宋体"/>
                <w:sz w:val="24"/>
              </w:rPr>
            </w:pPr>
            <w:r>
              <w:rPr>
                <w:rFonts w:ascii="宋体" w:hAnsi="宋体" w:hint="eastAsia"/>
                <w:sz w:val="24"/>
              </w:rPr>
              <w:t>拟派项目负责人</w:t>
            </w:r>
          </w:p>
        </w:tc>
        <w:tc>
          <w:tcPr>
            <w:tcW w:w="3260" w:type="dxa"/>
            <w:vAlign w:val="center"/>
          </w:tcPr>
          <w:p w:rsidR="00CD06C5" w:rsidRDefault="00D051F6">
            <w:pPr>
              <w:snapToGrid w:val="0"/>
              <w:rPr>
                <w:rFonts w:ascii="宋体" w:hAnsi="宋体"/>
                <w:sz w:val="24"/>
              </w:rPr>
            </w:pPr>
            <w:r>
              <w:rPr>
                <w:rFonts w:ascii="宋体" w:hAnsi="宋体" w:hint="eastAsia"/>
                <w:sz w:val="24"/>
              </w:rPr>
              <w:t>拟派项目负责人为投标企业正式人员</w:t>
            </w:r>
          </w:p>
        </w:tc>
        <w:tc>
          <w:tcPr>
            <w:tcW w:w="4461" w:type="dxa"/>
            <w:vAlign w:val="center"/>
          </w:tcPr>
          <w:p w:rsidR="00CD06C5" w:rsidRDefault="00D051F6">
            <w:pPr>
              <w:rPr>
                <w:rFonts w:ascii="宋体" w:hAnsi="宋体"/>
                <w:sz w:val="24"/>
              </w:rPr>
            </w:pPr>
            <w:r>
              <w:rPr>
                <w:rFonts w:ascii="宋体" w:hAnsi="宋体" w:hint="eastAsia"/>
                <w:sz w:val="24"/>
              </w:rPr>
              <w:t>（1）拟派项目负责人的有效的劳动合同书；</w:t>
            </w:r>
          </w:p>
          <w:p w:rsidR="00CD06C5" w:rsidRDefault="00D051F6" w:rsidP="00817504">
            <w:pPr>
              <w:widowControl/>
              <w:jc w:val="left"/>
              <w:rPr>
                <w:rFonts w:ascii="宋体" w:hAnsi="宋体"/>
                <w:sz w:val="24"/>
              </w:rPr>
            </w:pPr>
            <w:r>
              <w:rPr>
                <w:rFonts w:ascii="宋体" w:hAnsi="宋体" w:hint="eastAsia"/>
                <w:sz w:val="24"/>
              </w:rPr>
              <w:t>（2）投标企业所在地社保机构出具的投标企业为拟派项目负责人缴纳2022年</w:t>
            </w:r>
            <w:r w:rsidR="00817504">
              <w:rPr>
                <w:rFonts w:ascii="宋体" w:hAnsi="宋体" w:hint="eastAsia"/>
                <w:sz w:val="24"/>
              </w:rPr>
              <w:t>11</w:t>
            </w:r>
            <w:r>
              <w:rPr>
                <w:rFonts w:ascii="宋体" w:hAnsi="宋体" w:hint="eastAsia"/>
                <w:sz w:val="24"/>
              </w:rPr>
              <w:t>月至2023年</w:t>
            </w:r>
            <w:r w:rsidR="00817504">
              <w:rPr>
                <w:rFonts w:ascii="宋体" w:hAnsi="宋体" w:hint="eastAsia"/>
                <w:sz w:val="24"/>
              </w:rPr>
              <w:t>4</w:t>
            </w:r>
            <w:r>
              <w:rPr>
                <w:rFonts w:ascii="宋体" w:hAnsi="宋体" w:hint="eastAsia"/>
                <w:sz w:val="24"/>
              </w:rPr>
              <w:t>月连续6个月的养老保险缴纳证明；</w:t>
            </w:r>
          </w:p>
        </w:tc>
      </w:tr>
      <w:tr w:rsidR="00CD06C5">
        <w:trPr>
          <w:cantSplit/>
          <w:trHeight w:val="1118"/>
          <w:jc w:val="center"/>
        </w:trPr>
        <w:tc>
          <w:tcPr>
            <w:tcW w:w="571" w:type="dxa"/>
            <w:vAlign w:val="center"/>
          </w:tcPr>
          <w:p w:rsidR="00CD06C5" w:rsidRDefault="00D051F6">
            <w:pPr>
              <w:jc w:val="center"/>
              <w:rPr>
                <w:rFonts w:ascii="宋体" w:hAnsi="宋体"/>
                <w:sz w:val="24"/>
              </w:rPr>
            </w:pPr>
            <w:r>
              <w:rPr>
                <w:rFonts w:ascii="宋体" w:hAnsi="宋体" w:hint="eastAsia"/>
                <w:sz w:val="24"/>
              </w:rPr>
              <w:t>5</w:t>
            </w:r>
          </w:p>
        </w:tc>
        <w:tc>
          <w:tcPr>
            <w:tcW w:w="1559" w:type="dxa"/>
            <w:vAlign w:val="center"/>
          </w:tcPr>
          <w:p w:rsidR="00CD06C5" w:rsidRDefault="00D051F6">
            <w:pPr>
              <w:jc w:val="left"/>
              <w:rPr>
                <w:rFonts w:ascii="宋体" w:hAnsi="宋体"/>
                <w:sz w:val="24"/>
              </w:rPr>
            </w:pPr>
            <w:r>
              <w:rPr>
                <w:rFonts w:ascii="宋体" w:hAnsi="宋体" w:hint="eastAsia"/>
                <w:sz w:val="24"/>
              </w:rPr>
              <w:t>企业业绩</w:t>
            </w:r>
          </w:p>
        </w:tc>
        <w:tc>
          <w:tcPr>
            <w:tcW w:w="3260" w:type="dxa"/>
            <w:vAlign w:val="center"/>
          </w:tcPr>
          <w:p w:rsidR="00CD06C5" w:rsidRDefault="00D051F6">
            <w:pPr>
              <w:snapToGrid w:val="0"/>
              <w:rPr>
                <w:rFonts w:ascii="宋体" w:hAnsi="宋体"/>
                <w:sz w:val="24"/>
              </w:rPr>
            </w:pPr>
            <w:r>
              <w:rPr>
                <w:rFonts w:ascii="宋体" w:hAnsi="宋体" w:hint="eastAsia"/>
                <w:sz w:val="24"/>
              </w:rPr>
              <w:t>2020年1月1日至今（以合同签订时间为准）承担过建筑面积12000㎡及以上的类似设计项目业绩</w:t>
            </w:r>
          </w:p>
        </w:tc>
        <w:tc>
          <w:tcPr>
            <w:tcW w:w="4461" w:type="dxa"/>
            <w:vAlign w:val="center"/>
          </w:tcPr>
          <w:p w:rsidR="00CD06C5" w:rsidRDefault="00D051F6">
            <w:pPr>
              <w:rPr>
                <w:rFonts w:ascii="宋体" w:hAnsi="宋体"/>
                <w:sz w:val="24"/>
              </w:rPr>
            </w:pPr>
            <w:r>
              <w:rPr>
                <w:rFonts w:ascii="宋体" w:hAnsi="宋体" w:hint="eastAsia"/>
                <w:sz w:val="24"/>
              </w:rPr>
              <w:t>须提供设计合同；如投标人提供的设计合同无法体现业绩建筑面积，还需提供建设单位出具的相关证明材料，否则不予认可。</w:t>
            </w:r>
          </w:p>
        </w:tc>
      </w:tr>
      <w:tr w:rsidR="00CD06C5">
        <w:trPr>
          <w:cantSplit/>
          <w:trHeight w:val="978"/>
          <w:jc w:val="center"/>
        </w:trPr>
        <w:tc>
          <w:tcPr>
            <w:tcW w:w="571" w:type="dxa"/>
            <w:vAlign w:val="center"/>
          </w:tcPr>
          <w:p w:rsidR="00CD06C5" w:rsidRDefault="00D051F6">
            <w:pPr>
              <w:jc w:val="center"/>
              <w:rPr>
                <w:rFonts w:ascii="宋体" w:hAnsi="宋体"/>
                <w:sz w:val="24"/>
              </w:rPr>
            </w:pPr>
            <w:r>
              <w:rPr>
                <w:rFonts w:ascii="宋体" w:hAnsi="宋体" w:hint="eastAsia"/>
                <w:sz w:val="24"/>
              </w:rPr>
              <w:t>6</w:t>
            </w:r>
          </w:p>
        </w:tc>
        <w:tc>
          <w:tcPr>
            <w:tcW w:w="1559" w:type="dxa"/>
            <w:vAlign w:val="center"/>
          </w:tcPr>
          <w:p w:rsidR="00CD06C5" w:rsidRDefault="00D051F6">
            <w:pPr>
              <w:jc w:val="left"/>
              <w:rPr>
                <w:rFonts w:ascii="宋体" w:hAnsi="宋体"/>
                <w:sz w:val="24"/>
              </w:rPr>
            </w:pPr>
            <w:r>
              <w:rPr>
                <w:rFonts w:ascii="宋体" w:hAnsi="宋体" w:hint="eastAsia"/>
                <w:sz w:val="24"/>
              </w:rPr>
              <w:t xml:space="preserve">诚信承诺书 </w:t>
            </w:r>
          </w:p>
        </w:tc>
        <w:tc>
          <w:tcPr>
            <w:tcW w:w="3260" w:type="dxa"/>
            <w:vAlign w:val="center"/>
          </w:tcPr>
          <w:p w:rsidR="00CD06C5" w:rsidRDefault="00D051F6">
            <w:pPr>
              <w:snapToGrid w:val="0"/>
              <w:rPr>
                <w:rFonts w:ascii="宋体" w:hAnsi="宋体"/>
                <w:sz w:val="24"/>
              </w:rPr>
            </w:pPr>
            <w:r>
              <w:rPr>
                <w:rFonts w:ascii="宋体" w:hAnsi="宋体" w:hint="eastAsia"/>
                <w:sz w:val="24"/>
              </w:rPr>
              <w:t>无因投标申请人违约或不恰当履约引起的合同争议纠纷及仲裁和诉讼记录</w:t>
            </w:r>
          </w:p>
        </w:tc>
        <w:tc>
          <w:tcPr>
            <w:tcW w:w="4461" w:type="dxa"/>
            <w:vAlign w:val="center"/>
          </w:tcPr>
          <w:p w:rsidR="00CD06C5" w:rsidRDefault="00D051F6">
            <w:pPr>
              <w:widowControl/>
              <w:jc w:val="left"/>
              <w:rPr>
                <w:rFonts w:ascii="宋体" w:hAnsi="宋体"/>
                <w:sz w:val="24"/>
              </w:rPr>
            </w:pPr>
            <w:r>
              <w:rPr>
                <w:rFonts w:ascii="宋体" w:hAnsi="宋体" w:hint="eastAsia"/>
                <w:sz w:val="24"/>
              </w:rPr>
              <w:t>格式</w:t>
            </w:r>
            <w:r>
              <w:rPr>
                <w:rFonts w:ascii="宋体" w:hAnsi="宋体"/>
                <w:sz w:val="24"/>
              </w:rPr>
              <w:t>详见招标文件</w:t>
            </w:r>
            <w:r>
              <w:rPr>
                <w:rFonts w:ascii="宋体" w:hAnsi="宋体" w:hint="eastAsia"/>
                <w:sz w:val="24"/>
              </w:rPr>
              <w:t>第五章</w:t>
            </w:r>
          </w:p>
        </w:tc>
      </w:tr>
      <w:tr w:rsidR="00CD06C5">
        <w:trPr>
          <w:cantSplit/>
          <w:trHeight w:val="714"/>
          <w:jc w:val="center"/>
        </w:trPr>
        <w:tc>
          <w:tcPr>
            <w:tcW w:w="9851" w:type="dxa"/>
            <w:gridSpan w:val="4"/>
            <w:vAlign w:val="center"/>
          </w:tcPr>
          <w:p w:rsidR="00CD06C5" w:rsidRDefault="00D051F6">
            <w:pPr>
              <w:snapToGrid w:val="0"/>
              <w:spacing w:line="400" w:lineRule="exact"/>
              <w:rPr>
                <w:rFonts w:ascii="宋体" w:hAnsi="宋体"/>
                <w:sz w:val="24"/>
              </w:rPr>
            </w:pPr>
            <w:r>
              <w:rPr>
                <w:rFonts w:ascii="宋体" w:hAnsi="宋体" w:hint="eastAsia"/>
                <w:sz w:val="24"/>
              </w:rPr>
              <w:t>备注：以上1-6中任何一条不符合要求的，则资格审查不通过。而且，上述序号3-5提供复印件并加盖单位公章，同时须提供原件备查，否则资格审查不通过；上述序号1、2、6须提供原件，且所有的原件均装订在投标文件正本中，投标文件副本中可用复印件并加盖单位公章，否则资格审查不通过。原件因年检无法带来的，须出具年检行政主管部门“年检证明”材料，否则后果自负。</w:t>
            </w:r>
          </w:p>
        </w:tc>
      </w:tr>
    </w:tbl>
    <w:p w:rsidR="00CD06C5" w:rsidRDefault="00D051F6">
      <w:pPr>
        <w:spacing w:line="500" w:lineRule="atLeast"/>
        <w:ind w:firstLineChars="196" w:firstLine="472"/>
      </w:pPr>
      <w:r>
        <w:rPr>
          <w:rFonts w:ascii="宋体" w:hAnsi="宋体" w:cs="宋体" w:hint="eastAsia"/>
          <w:b/>
          <w:bCs/>
          <w:sz w:val="24"/>
        </w:rPr>
        <w:t>三、</w:t>
      </w:r>
      <w:r>
        <w:rPr>
          <w:rFonts w:ascii="宋体" w:hAnsi="宋体" w:cs="宋体" w:hint="eastAsia"/>
          <w:bCs/>
          <w:sz w:val="24"/>
        </w:rPr>
        <w:t>商务标评审（100分）</w:t>
      </w:r>
    </w:p>
    <w:p w:rsidR="00CD06C5" w:rsidRDefault="00D051F6">
      <w:pPr>
        <w:spacing w:line="500" w:lineRule="atLeast"/>
        <w:ind w:left="480"/>
        <w:rPr>
          <w:rFonts w:ascii="宋体" w:hAnsi="宋体" w:cs="宋体"/>
          <w:bCs/>
          <w:sz w:val="24"/>
        </w:rPr>
      </w:pPr>
      <w:r>
        <w:rPr>
          <w:rFonts w:ascii="宋体" w:hAnsi="宋体" w:cs="宋体" w:hint="eastAsia"/>
          <w:bCs/>
          <w:sz w:val="24"/>
        </w:rPr>
        <w:t>1、本项目招标控制总价：3万元。</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2、确定有效报价：低于招标控制价的投标报价为有效报价，高于或等于招标控制价的投标报价为无效报价，作无效标处理。</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3、确定评标基准价：各投标人有效投标报价的算术平均值。</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4、无效报价、被宣布为废标的投标报价均不参与评标基准价的计算。</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5、计算投标报价得分</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各投标人的有效报价 与评标基准价相比较：相同的得满分；每上浮 1%扣 0.</w:t>
      </w:r>
      <w:r>
        <w:rPr>
          <w:rFonts w:ascii="宋体" w:hAnsi="宋体" w:cs="宋体"/>
          <w:bCs/>
          <w:sz w:val="24"/>
        </w:rPr>
        <w:t>2</w:t>
      </w:r>
      <w:r>
        <w:rPr>
          <w:rFonts w:ascii="宋体" w:hAnsi="宋体" w:cs="宋体" w:hint="eastAsia"/>
          <w:bCs/>
          <w:sz w:val="24"/>
        </w:rPr>
        <w:t>分，每下浮 1%扣0.</w:t>
      </w:r>
      <w:r>
        <w:rPr>
          <w:rFonts w:ascii="宋体" w:hAnsi="宋体" w:cs="宋体"/>
          <w:bCs/>
          <w:sz w:val="24"/>
        </w:rPr>
        <w:t>1</w:t>
      </w:r>
      <w:r>
        <w:rPr>
          <w:rFonts w:ascii="宋体" w:hAnsi="宋体" w:cs="宋体" w:hint="eastAsia"/>
          <w:bCs/>
          <w:sz w:val="24"/>
        </w:rPr>
        <w:t>分。不足 1%的，采用插入法，得分保留小数点后两位。</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评标委员会在评标报告签字后，评标基准价不因招投标当事人质疑、投诉、复议以及其他任何情形而改变，但评标过程中的计算错误可作调整。</w:t>
      </w:r>
    </w:p>
    <w:p w:rsidR="00CD06C5" w:rsidRDefault="00D051F6">
      <w:pPr>
        <w:spacing w:line="500" w:lineRule="atLeast"/>
        <w:ind w:firstLineChars="196" w:firstLine="470"/>
        <w:rPr>
          <w:rFonts w:ascii="宋体" w:hAnsi="宋体" w:cs="宋体"/>
          <w:bCs/>
          <w:color w:val="FF0000"/>
          <w:sz w:val="24"/>
        </w:rPr>
      </w:pPr>
      <w:r>
        <w:rPr>
          <w:rFonts w:ascii="宋体" w:hAnsi="宋体" w:cs="宋体" w:hint="eastAsia"/>
          <w:bCs/>
          <w:sz w:val="24"/>
        </w:rPr>
        <w:t xml:space="preserve">五、确定中标候选人 </w:t>
      </w:r>
    </w:p>
    <w:p w:rsidR="00CD06C5" w:rsidRDefault="00D051F6">
      <w:pPr>
        <w:spacing w:line="500" w:lineRule="atLeast"/>
        <w:ind w:firstLineChars="196" w:firstLine="470"/>
        <w:rPr>
          <w:rFonts w:ascii="宋体" w:hAnsi="宋体" w:cs="宋体"/>
          <w:bCs/>
          <w:sz w:val="24"/>
        </w:rPr>
      </w:pPr>
      <w:r>
        <w:rPr>
          <w:rFonts w:ascii="宋体" w:hAnsi="宋体" w:cs="宋体" w:hint="eastAsia"/>
          <w:bCs/>
          <w:sz w:val="24"/>
        </w:rPr>
        <w:t xml:space="preserve">评标委员会按照各投标人的得分从高至低进行排序，推荐总得分第一名做为中标候选人；若得分相同，则由招标人抽签确定。  </w:t>
      </w:r>
    </w:p>
    <w:p w:rsidR="00CD06C5" w:rsidRDefault="00D051F6">
      <w:pPr>
        <w:spacing w:line="500" w:lineRule="atLeast"/>
        <w:ind w:firstLineChars="196" w:firstLine="470"/>
        <w:jc w:val="left"/>
        <w:sectPr w:rsidR="00CD06C5">
          <w:pgSz w:w="11907" w:h="16840"/>
          <w:pgMar w:top="1304" w:right="927" w:bottom="1225" w:left="1418" w:header="720" w:footer="720" w:gutter="0"/>
          <w:pgNumType w:chapStyle="1"/>
          <w:cols w:space="720"/>
          <w:docGrid w:linePitch="272"/>
        </w:sectPr>
      </w:pPr>
      <w:r>
        <w:rPr>
          <w:rFonts w:ascii="宋体" w:hAnsi="宋体" w:cs="宋体" w:hint="eastAsia"/>
          <w:bCs/>
          <w:sz w:val="24"/>
        </w:rPr>
        <w:t>六、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bookmarkEnd w:id="29"/>
    <w:p w:rsidR="00CD06C5" w:rsidRDefault="00D051F6">
      <w:pPr>
        <w:pStyle w:val="1"/>
        <w:spacing w:line="360" w:lineRule="auto"/>
        <w:jc w:val="center"/>
        <w:rPr>
          <w:rFonts w:ascii="宋体" w:hAnsi="宋体"/>
          <w:sz w:val="36"/>
          <w:szCs w:val="36"/>
        </w:rPr>
      </w:pPr>
      <w:r>
        <w:rPr>
          <w:rFonts w:ascii="宋体" w:hAnsi="宋体"/>
          <w:kern w:val="2"/>
          <w:sz w:val="36"/>
          <w:szCs w:val="36"/>
        </w:rPr>
        <w:t>第</w:t>
      </w:r>
      <w:r>
        <w:rPr>
          <w:rFonts w:ascii="宋体" w:hAnsi="宋体" w:hint="eastAsia"/>
          <w:kern w:val="2"/>
          <w:sz w:val="36"/>
          <w:szCs w:val="36"/>
        </w:rPr>
        <w:t>三</w:t>
      </w:r>
      <w:r>
        <w:rPr>
          <w:rFonts w:ascii="宋体" w:hAnsi="宋体"/>
          <w:kern w:val="2"/>
          <w:sz w:val="36"/>
          <w:szCs w:val="36"/>
        </w:rPr>
        <w:t xml:space="preserve">章  </w:t>
      </w:r>
      <w:r>
        <w:rPr>
          <w:rFonts w:ascii="宋体" w:hAnsi="宋体" w:hint="eastAsia"/>
          <w:kern w:val="2"/>
          <w:sz w:val="36"/>
          <w:szCs w:val="36"/>
        </w:rPr>
        <w:t>设计任务书</w:t>
      </w:r>
    </w:p>
    <w:p w:rsidR="00CD06C5" w:rsidRDefault="00CD06C5">
      <w:pPr>
        <w:adjustRightInd w:val="0"/>
        <w:spacing w:line="360" w:lineRule="auto"/>
        <w:ind w:firstLineChars="200" w:firstLine="480"/>
        <w:jc w:val="left"/>
        <w:textAlignment w:val="baseline"/>
        <w:rPr>
          <w:rFonts w:ascii="宋体" w:hAnsi="宋体"/>
          <w:sz w:val="24"/>
        </w:rPr>
      </w:pP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一、工程概况</w:t>
      </w:r>
    </w:p>
    <w:p w:rsidR="00CD06C5" w:rsidRDefault="00D051F6">
      <w:pPr>
        <w:spacing w:line="360" w:lineRule="auto"/>
        <w:ind w:firstLineChars="236" w:firstLine="566"/>
        <w:rPr>
          <w:rFonts w:ascii="宋体" w:hAnsi="宋体" w:cs="宋体"/>
          <w:sz w:val="24"/>
        </w:rPr>
      </w:pPr>
      <w:r>
        <w:rPr>
          <w:rFonts w:ascii="宋体" w:hAnsi="宋体" w:cs="宋体" w:hint="eastAsia"/>
          <w:sz w:val="24"/>
        </w:rPr>
        <w:t>1.1 项目名称：任港路南、体育馆东路东侧地块停车楼项目导视标牌设计</w:t>
      </w:r>
    </w:p>
    <w:p w:rsidR="00CD06C5" w:rsidRDefault="00D051F6">
      <w:pPr>
        <w:spacing w:line="360" w:lineRule="auto"/>
        <w:ind w:firstLineChars="236" w:firstLine="566"/>
        <w:rPr>
          <w:rFonts w:ascii="宋体" w:hAnsi="宋体" w:cs="宋体"/>
          <w:sz w:val="24"/>
        </w:rPr>
      </w:pPr>
      <w:r>
        <w:rPr>
          <w:rFonts w:ascii="宋体" w:hAnsi="宋体" w:cs="宋体" w:hint="eastAsia"/>
          <w:sz w:val="24"/>
        </w:rPr>
        <w:t>1.2 项目地址：任港路南、体育馆东路东侧</w:t>
      </w:r>
    </w:p>
    <w:p w:rsidR="00CD06C5" w:rsidRDefault="00D051F6">
      <w:pPr>
        <w:spacing w:line="360" w:lineRule="auto"/>
        <w:ind w:firstLineChars="236" w:firstLine="566"/>
        <w:rPr>
          <w:rFonts w:ascii="宋体" w:hAnsi="宋体" w:cs="宋体"/>
          <w:sz w:val="24"/>
        </w:rPr>
      </w:pPr>
      <w:r>
        <w:rPr>
          <w:rFonts w:ascii="宋体" w:hAnsi="宋体" w:cs="宋体" w:hint="eastAsia"/>
          <w:sz w:val="24"/>
        </w:rPr>
        <w:t>1.3 项目规模：</w:t>
      </w:r>
    </w:p>
    <w:p w:rsidR="00CD06C5" w:rsidRDefault="00D051F6">
      <w:pPr>
        <w:spacing w:line="360" w:lineRule="auto"/>
        <w:ind w:firstLineChars="236" w:firstLine="566"/>
        <w:rPr>
          <w:rFonts w:ascii="宋体" w:hAnsi="宋体" w:cs="宋体"/>
          <w:sz w:val="24"/>
        </w:rPr>
      </w:pPr>
      <w:r>
        <w:rPr>
          <w:rFonts w:ascii="宋体" w:hAnsi="宋体" w:cs="宋体" w:hint="eastAsia"/>
          <w:sz w:val="24"/>
        </w:rPr>
        <w:t>1.3.1 地上建筑面积：11268㎡，地下建筑面积3813㎡。</w:t>
      </w:r>
    </w:p>
    <w:p w:rsidR="00CD06C5" w:rsidRDefault="00D051F6">
      <w:pPr>
        <w:adjustRightInd w:val="0"/>
        <w:spacing w:line="360" w:lineRule="auto"/>
        <w:ind w:firstLineChars="236" w:firstLine="566"/>
        <w:jc w:val="left"/>
        <w:textAlignment w:val="baseline"/>
        <w:rPr>
          <w:rFonts w:ascii="宋体" w:hAnsi="宋体"/>
          <w:sz w:val="24"/>
        </w:rPr>
      </w:pPr>
      <w:r>
        <w:rPr>
          <w:rFonts w:ascii="宋体" w:hAnsi="宋体" w:cs="宋体" w:hint="eastAsia"/>
          <w:sz w:val="24"/>
        </w:rPr>
        <w:t>1.3.2 建筑形式：单体建筑，地下1层，地上4层；一层商业，地下一层、二-屋面层停车。</w:t>
      </w: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二、设计依据</w:t>
      </w:r>
    </w:p>
    <w:p w:rsidR="00CD06C5" w:rsidRDefault="00D051F6">
      <w:pPr>
        <w:spacing w:line="360" w:lineRule="auto"/>
        <w:ind w:firstLineChars="236" w:firstLine="566"/>
        <w:rPr>
          <w:rFonts w:ascii="宋体" w:hAnsi="宋体" w:cs="宋体"/>
          <w:sz w:val="24"/>
        </w:rPr>
      </w:pPr>
      <w:r>
        <w:rPr>
          <w:rFonts w:ascii="宋体" w:hAnsi="宋体" w:cs="宋体" w:hint="eastAsia"/>
          <w:sz w:val="24"/>
        </w:rPr>
        <w:t>2.1 经政府相关部门批准的建筑方案文本、工程效果图文件、土建施工图、幕墙施工图等设计文件，以及发包人的其他特殊要求为依据进行设计。</w:t>
      </w:r>
    </w:p>
    <w:p w:rsidR="00CD06C5" w:rsidRDefault="00D051F6">
      <w:pPr>
        <w:spacing w:line="360" w:lineRule="auto"/>
        <w:ind w:firstLineChars="236" w:firstLine="566"/>
        <w:rPr>
          <w:rFonts w:ascii="宋体" w:hAnsi="宋体" w:cs="宋体"/>
          <w:sz w:val="24"/>
        </w:rPr>
      </w:pPr>
      <w:r>
        <w:rPr>
          <w:rFonts w:ascii="宋体" w:hAnsi="宋体" w:cs="宋体" w:hint="eastAsia"/>
          <w:sz w:val="24"/>
        </w:rPr>
        <w:t>2.2 经地方政府批准的本项目规划及建筑设计、消防设计、施工图设计、节能设计等批文。</w:t>
      </w:r>
    </w:p>
    <w:p w:rsidR="00CD06C5" w:rsidRDefault="00D051F6">
      <w:pPr>
        <w:spacing w:line="360" w:lineRule="auto"/>
        <w:ind w:firstLineChars="236" w:firstLine="566"/>
        <w:rPr>
          <w:rFonts w:ascii="宋体" w:hAnsi="宋体" w:cs="宋体"/>
          <w:sz w:val="24"/>
        </w:rPr>
      </w:pPr>
      <w:r>
        <w:rPr>
          <w:rFonts w:ascii="宋体" w:hAnsi="宋体" w:cs="宋体" w:hint="eastAsia"/>
          <w:sz w:val="24"/>
        </w:rPr>
        <w:t>2.3 国家、地方颁布的现行有关专业规范、标准、强制性条文等文件，企业标准等，不限于以下文件：</w:t>
      </w:r>
    </w:p>
    <w:p w:rsidR="00CD06C5" w:rsidRDefault="00D051F6">
      <w:pPr>
        <w:spacing w:line="360" w:lineRule="auto"/>
        <w:ind w:firstLineChars="200" w:firstLine="480"/>
        <w:rPr>
          <w:rFonts w:ascii="宋体" w:hAnsi="宋体" w:cs="宋体"/>
          <w:sz w:val="24"/>
        </w:rPr>
      </w:pPr>
      <w:r>
        <w:rPr>
          <w:rFonts w:ascii="宋体" w:hAnsi="宋体" w:cs="宋体" w:hint="eastAsia"/>
          <w:sz w:val="24"/>
        </w:rPr>
        <w:t>（1）GBT15566《图形标志使用原则》。</w:t>
      </w:r>
    </w:p>
    <w:p w:rsidR="00CD06C5" w:rsidRDefault="00D051F6">
      <w:pPr>
        <w:spacing w:line="360" w:lineRule="auto"/>
        <w:ind w:firstLineChars="200" w:firstLine="480"/>
        <w:rPr>
          <w:rFonts w:ascii="宋体" w:hAnsi="宋体" w:cs="宋体"/>
          <w:sz w:val="24"/>
        </w:rPr>
      </w:pPr>
      <w:r>
        <w:rPr>
          <w:rFonts w:ascii="宋体" w:hAnsi="宋体" w:cs="宋体" w:hint="eastAsia"/>
          <w:sz w:val="24"/>
        </w:rPr>
        <w:t>（2）GB5768《道路交通标志标线》</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hint="eastAsia"/>
          <w:sz w:val="24"/>
        </w:rPr>
        <w:t>（3）GBT20501《公共信息导向标识系统》</w:t>
      </w:r>
    </w:p>
    <w:p w:rsidR="00CD06C5" w:rsidRDefault="00D051F6">
      <w:pPr>
        <w:spacing w:line="360" w:lineRule="auto"/>
        <w:ind w:firstLineChars="200" w:firstLine="480"/>
        <w:rPr>
          <w:sz w:val="24"/>
        </w:rPr>
      </w:pPr>
      <w:r>
        <w:rPr>
          <w:rFonts w:ascii="宋体" w:hAnsi="宋体" w:cs="宋体" w:hint="eastAsia"/>
          <w:sz w:val="24"/>
        </w:rPr>
        <w:t>（4）GBT51223《公共建筑标识系统技术规范》</w:t>
      </w:r>
    </w:p>
    <w:p w:rsidR="00CD06C5" w:rsidRDefault="00D051F6">
      <w:pPr>
        <w:adjustRightInd w:val="0"/>
        <w:spacing w:line="360" w:lineRule="auto"/>
        <w:ind w:firstLineChars="200" w:firstLine="480"/>
        <w:jc w:val="left"/>
        <w:textAlignment w:val="baseline"/>
        <w:rPr>
          <w:sz w:val="24"/>
        </w:rPr>
      </w:pPr>
      <w:r>
        <w:rPr>
          <w:rFonts w:ascii="宋体" w:hAnsi="宋体" w:cs="宋体" w:hint="eastAsia"/>
          <w:sz w:val="24"/>
        </w:rPr>
        <w:t>（5）</w:t>
      </w:r>
      <w:r>
        <w:rPr>
          <w:sz w:val="24"/>
        </w:rPr>
        <w:t>苏防〔</w:t>
      </w:r>
      <w:r>
        <w:rPr>
          <w:sz w:val="24"/>
        </w:rPr>
        <w:t>20</w:t>
      </w:r>
      <w:r>
        <w:rPr>
          <w:rFonts w:hint="eastAsia"/>
          <w:sz w:val="24"/>
        </w:rPr>
        <w:t>18</w:t>
      </w:r>
      <w:r>
        <w:rPr>
          <w:sz w:val="24"/>
        </w:rPr>
        <w:t>〕</w:t>
      </w:r>
      <w:r>
        <w:rPr>
          <w:rFonts w:hint="eastAsia"/>
          <w:sz w:val="24"/>
        </w:rPr>
        <w:t>71</w:t>
      </w:r>
      <w:r>
        <w:rPr>
          <w:sz w:val="24"/>
        </w:rPr>
        <w:t>号</w:t>
      </w:r>
      <w:r>
        <w:rPr>
          <w:rFonts w:hint="eastAsia"/>
          <w:sz w:val="24"/>
        </w:rPr>
        <w:t>《江苏省人民防空工程标识技术规定》</w:t>
      </w:r>
    </w:p>
    <w:p w:rsidR="00CD06C5" w:rsidRDefault="00D051F6">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sz w:val="24"/>
        </w:rPr>
        <w:t>苏防</w:t>
      </w:r>
      <w:r>
        <w:rPr>
          <w:rFonts w:hint="eastAsia"/>
          <w:sz w:val="24"/>
        </w:rPr>
        <w:t>转发</w:t>
      </w:r>
      <w:r>
        <w:rPr>
          <w:sz w:val="24"/>
        </w:rPr>
        <w:t>〔</w:t>
      </w:r>
      <w:r>
        <w:rPr>
          <w:sz w:val="24"/>
        </w:rPr>
        <w:t>20</w:t>
      </w:r>
      <w:r>
        <w:rPr>
          <w:rFonts w:hint="eastAsia"/>
          <w:sz w:val="24"/>
        </w:rPr>
        <w:t>21</w:t>
      </w:r>
      <w:r>
        <w:rPr>
          <w:sz w:val="24"/>
        </w:rPr>
        <w:t>〕</w:t>
      </w:r>
      <w:r>
        <w:rPr>
          <w:rFonts w:hint="eastAsia"/>
          <w:sz w:val="24"/>
        </w:rPr>
        <w:t>13</w:t>
      </w:r>
      <w:r>
        <w:rPr>
          <w:sz w:val="24"/>
        </w:rPr>
        <w:t>号</w:t>
      </w:r>
      <w:r>
        <w:rPr>
          <w:rFonts w:hint="eastAsia"/>
          <w:sz w:val="24"/>
        </w:rPr>
        <w:t>文</w:t>
      </w:r>
    </w:p>
    <w:p w:rsidR="00CD06C5" w:rsidRDefault="00D051F6">
      <w:pPr>
        <w:adjustRightInd w:val="0"/>
        <w:spacing w:line="360" w:lineRule="auto"/>
        <w:ind w:firstLineChars="200" w:firstLine="480"/>
        <w:jc w:val="left"/>
        <w:textAlignment w:val="baseline"/>
        <w:rPr>
          <w:rFonts w:ascii="宋体" w:hAnsi="宋体"/>
          <w:sz w:val="24"/>
        </w:rPr>
      </w:pPr>
      <w:r>
        <w:rPr>
          <w:rFonts w:hint="eastAsia"/>
          <w:sz w:val="24"/>
        </w:rPr>
        <w:t>（</w:t>
      </w:r>
      <w:r>
        <w:rPr>
          <w:rFonts w:hint="eastAsia"/>
          <w:sz w:val="24"/>
        </w:rPr>
        <w:t>7</w:t>
      </w:r>
      <w:r>
        <w:rPr>
          <w:rFonts w:hint="eastAsia"/>
          <w:sz w:val="24"/>
        </w:rPr>
        <w:t>）《江苏盛和房地产股份有限公司地下汽车库设计导则》</w:t>
      </w: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三、设计服务范围（</w:t>
      </w:r>
      <w:r>
        <w:rPr>
          <w:rFonts w:ascii="宋体" w:hAnsi="宋体" w:cs="宋体" w:hint="eastAsia"/>
          <w:b/>
          <w:bCs/>
          <w:sz w:val="24"/>
        </w:rPr>
        <w:t>包含且不限于以下内容</w:t>
      </w:r>
      <w:r>
        <w:rPr>
          <w:rFonts w:ascii="宋体" w:hAnsi="宋体" w:hint="eastAsia"/>
          <w:b/>
          <w:bCs/>
          <w:sz w:val="28"/>
          <w:szCs w:val="32"/>
        </w:rPr>
        <w:t>）</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hint="eastAsia"/>
          <w:sz w:val="24"/>
        </w:rPr>
        <w:t>3.1 一层商业区的导视标牌，引导电梯、楼梯、配套房间、卫生间等；</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hint="eastAsia"/>
          <w:sz w:val="24"/>
        </w:rPr>
        <w:t>3.2 室内外停车区、行车道的交通指引牌（符号）和交通设施、地面划线、车位编号涂刷等；</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hint="eastAsia"/>
          <w:sz w:val="24"/>
        </w:rPr>
        <w:t>3.3 室外引导指示标牌、消防通道标识涂刷等；</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hint="eastAsia"/>
          <w:sz w:val="24"/>
        </w:rPr>
        <w:t>3.4 建筑外立面发光标识、广告灯箱、墙面的广告灯箱；</w:t>
      </w: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四、设计内容（</w:t>
      </w:r>
      <w:r>
        <w:rPr>
          <w:rFonts w:ascii="宋体" w:hAnsi="宋体" w:cs="宋体" w:hint="eastAsia"/>
          <w:b/>
          <w:bCs/>
          <w:sz w:val="24"/>
        </w:rPr>
        <w:t>包含且不限于以下内容</w:t>
      </w:r>
      <w:r>
        <w:rPr>
          <w:rFonts w:ascii="宋体" w:hAnsi="宋体" w:hint="eastAsia"/>
          <w:b/>
          <w:bCs/>
          <w:sz w:val="28"/>
          <w:szCs w:val="32"/>
        </w:rPr>
        <w:t>）</w:t>
      </w:r>
    </w:p>
    <w:p w:rsidR="00CD06C5" w:rsidRDefault="00D051F6">
      <w:pPr>
        <w:spacing w:line="360" w:lineRule="auto"/>
        <w:ind w:firstLineChars="200" w:firstLine="480"/>
        <w:rPr>
          <w:rFonts w:ascii="宋体" w:hAnsi="宋体" w:cs="宋体"/>
          <w:sz w:val="24"/>
        </w:rPr>
      </w:pPr>
      <w:r>
        <w:rPr>
          <w:rFonts w:ascii="宋体" w:hAnsi="宋体" w:cs="宋体" w:hint="eastAsia"/>
          <w:sz w:val="24"/>
        </w:rPr>
        <w:t>4.1方案设计阶段：</w:t>
      </w:r>
    </w:p>
    <w:p w:rsidR="00CD06C5" w:rsidRDefault="00D051F6">
      <w:pPr>
        <w:spacing w:line="360" w:lineRule="auto"/>
        <w:ind w:firstLineChars="200" w:firstLine="480"/>
        <w:rPr>
          <w:rFonts w:ascii="宋体" w:hAnsi="宋体" w:cs="宋体"/>
          <w:sz w:val="24"/>
        </w:rPr>
      </w:pPr>
      <w:r>
        <w:rPr>
          <w:rFonts w:hint="eastAsia"/>
          <w:sz w:val="24"/>
        </w:rPr>
        <w:t>（</w:t>
      </w:r>
      <w:r>
        <w:rPr>
          <w:rFonts w:hint="eastAsia"/>
          <w:sz w:val="24"/>
        </w:rPr>
        <w:t>1</w:t>
      </w:r>
      <w:r>
        <w:rPr>
          <w:rFonts w:hint="eastAsia"/>
          <w:sz w:val="24"/>
        </w:rPr>
        <w:t>）</w:t>
      </w:r>
      <w:r>
        <w:rPr>
          <w:rFonts w:ascii="宋体" w:hAnsi="宋体" w:cs="宋体" w:hint="eastAsia"/>
          <w:sz w:val="24"/>
        </w:rPr>
        <w:t>导视平面设计概念、布点规划；</w:t>
      </w:r>
    </w:p>
    <w:p w:rsidR="00CD06C5" w:rsidRDefault="00D051F6">
      <w:pPr>
        <w:spacing w:line="360" w:lineRule="auto"/>
        <w:ind w:firstLineChars="200" w:firstLine="480"/>
        <w:rPr>
          <w:rFonts w:ascii="宋体" w:hAnsi="宋体" w:cs="宋体"/>
          <w:sz w:val="24"/>
        </w:rPr>
      </w:pPr>
      <w:r>
        <w:rPr>
          <w:rFonts w:hint="eastAsia"/>
          <w:sz w:val="24"/>
        </w:rPr>
        <w:t>（</w:t>
      </w:r>
      <w:r>
        <w:rPr>
          <w:rFonts w:hint="eastAsia"/>
          <w:sz w:val="24"/>
        </w:rPr>
        <w:t>2</w:t>
      </w:r>
      <w:r>
        <w:rPr>
          <w:rFonts w:hint="eastAsia"/>
          <w:sz w:val="24"/>
        </w:rPr>
        <w:t>）</w:t>
      </w:r>
      <w:r>
        <w:rPr>
          <w:rFonts w:ascii="宋体" w:hAnsi="宋体" w:cs="宋体" w:hint="eastAsia"/>
          <w:sz w:val="24"/>
        </w:rPr>
        <w:t>确定文字应用的标准及规范；</w:t>
      </w:r>
    </w:p>
    <w:p w:rsidR="00CD06C5" w:rsidRDefault="00D051F6">
      <w:pPr>
        <w:spacing w:line="360" w:lineRule="auto"/>
        <w:ind w:firstLineChars="200" w:firstLine="480"/>
        <w:rPr>
          <w:rFonts w:ascii="宋体" w:hAnsi="宋体" w:cs="宋体"/>
          <w:sz w:val="24"/>
        </w:rPr>
      </w:pPr>
      <w:r>
        <w:rPr>
          <w:rFonts w:hint="eastAsia"/>
          <w:sz w:val="24"/>
        </w:rPr>
        <w:t>（</w:t>
      </w:r>
      <w:r>
        <w:rPr>
          <w:rFonts w:hint="eastAsia"/>
          <w:sz w:val="24"/>
        </w:rPr>
        <w:t>3</w:t>
      </w:r>
      <w:r>
        <w:rPr>
          <w:rFonts w:hint="eastAsia"/>
          <w:sz w:val="24"/>
        </w:rPr>
        <w:t>）</w:t>
      </w:r>
      <w:r>
        <w:rPr>
          <w:rFonts w:ascii="宋体" w:hAnsi="宋体" w:cs="宋体" w:hint="eastAsia"/>
          <w:sz w:val="24"/>
        </w:rPr>
        <w:t>确定图形、线条的应用标准及其规范；</w:t>
      </w:r>
    </w:p>
    <w:p w:rsidR="00CD06C5" w:rsidRDefault="00D051F6">
      <w:pPr>
        <w:spacing w:line="360" w:lineRule="auto"/>
        <w:ind w:firstLineChars="200" w:firstLine="480"/>
        <w:rPr>
          <w:rFonts w:ascii="宋体" w:hAnsi="宋体" w:cs="宋体"/>
          <w:sz w:val="24"/>
        </w:rPr>
      </w:pPr>
      <w:r>
        <w:rPr>
          <w:rFonts w:hint="eastAsia"/>
          <w:sz w:val="24"/>
        </w:rPr>
        <w:t>（</w:t>
      </w:r>
      <w:r>
        <w:rPr>
          <w:rFonts w:hint="eastAsia"/>
          <w:sz w:val="24"/>
        </w:rPr>
        <w:t>4</w:t>
      </w:r>
      <w:r>
        <w:rPr>
          <w:rFonts w:hint="eastAsia"/>
          <w:sz w:val="24"/>
        </w:rPr>
        <w:t>）</w:t>
      </w:r>
      <w:r>
        <w:rPr>
          <w:rFonts w:ascii="宋体" w:hAnsi="宋体" w:cs="宋体" w:hint="eastAsia"/>
          <w:sz w:val="24"/>
        </w:rPr>
        <w:t>导向图、疏散图的绘制；</w:t>
      </w:r>
    </w:p>
    <w:p w:rsidR="00CD06C5" w:rsidRDefault="00D051F6">
      <w:pPr>
        <w:spacing w:line="360" w:lineRule="auto"/>
        <w:ind w:firstLineChars="200" w:firstLine="480"/>
        <w:rPr>
          <w:rFonts w:ascii="宋体" w:hAnsi="宋体" w:cs="宋体"/>
          <w:sz w:val="24"/>
        </w:rPr>
      </w:pPr>
      <w:r>
        <w:rPr>
          <w:rFonts w:hint="eastAsia"/>
          <w:sz w:val="24"/>
        </w:rPr>
        <w:t>（</w:t>
      </w:r>
      <w:r>
        <w:rPr>
          <w:rFonts w:hint="eastAsia"/>
          <w:sz w:val="24"/>
        </w:rPr>
        <w:t>5</w:t>
      </w:r>
      <w:r>
        <w:rPr>
          <w:rFonts w:hint="eastAsia"/>
          <w:sz w:val="24"/>
        </w:rPr>
        <w:t>）</w:t>
      </w:r>
      <w:r>
        <w:rPr>
          <w:rFonts w:ascii="宋体" w:hAnsi="宋体" w:cs="宋体" w:hint="eastAsia"/>
          <w:sz w:val="24"/>
        </w:rPr>
        <w:t>各类标识的平面设计及版面规范；</w:t>
      </w:r>
    </w:p>
    <w:p w:rsidR="00CD06C5" w:rsidRDefault="00D051F6">
      <w:pPr>
        <w:pStyle w:val="a0"/>
        <w:ind w:firstLineChars="200" w:firstLine="480"/>
        <w:rPr>
          <w:rFonts w:ascii="宋体" w:eastAsia="宋体" w:hAnsi="宋体" w:cs="宋体"/>
          <w:sz w:val="24"/>
        </w:rPr>
      </w:pPr>
      <w:r>
        <w:rPr>
          <w:rFonts w:ascii="宋体" w:eastAsia="宋体" w:hAnsi="宋体" w:cs="宋体" w:hint="eastAsia"/>
          <w:sz w:val="24"/>
        </w:rPr>
        <w:t>（6）导视立面概念效果；</w:t>
      </w:r>
    </w:p>
    <w:p w:rsidR="00CD06C5" w:rsidRDefault="00D051F6">
      <w:pPr>
        <w:spacing w:line="360" w:lineRule="auto"/>
        <w:ind w:firstLineChars="200" w:firstLine="480"/>
        <w:rPr>
          <w:rFonts w:ascii="宋体" w:hAnsi="宋体" w:cs="宋体"/>
          <w:sz w:val="24"/>
        </w:rPr>
      </w:pPr>
      <w:r>
        <w:rPr>
          <w:rFonts w:ascii="宋体" w:hAnsi="宋体" w:cs="宋体" w:hint="eastAsia"/>
          <w:sz w:val="24"/>
        </w:rPr>
        <w:t>4.2施工图设计阶段：</w:t>
      </w:r>
    </w:p>
    <w:p w:rsidR="00CD06C5" w:rsidRDefault="00D051F6">
      <w:pPr>
        <w:spacing w:line="360" w:lineRule="auto"/>
        <w:ind w:firstLineChars="200" w:firstLine="480"/>
        <w:rPr>
          <w:rFonts w:ascii="宋体" w:hAnsi="宋体" w:cs="宋体"/>
          <w:sz w:val="24"/>
        </w:rPr>
      </w:pPr>
      <w:r>
        <w:rPr>
          <w:rFonts w:ascii="宋体" w:hAnsi="宋体" w:cs="宋体" w:hint="eastAsia"/>
          <w:sz w:val="24"/>
        </w:rPr>
        <w:t>（1）提供所有标识布点规划的平面点位图；</w:t>
      </w:r>
    </w:p>
    <w:p w:rsidR="00CD06C5" w:rsidRDefault="00D051F6">
      <w:pPr>
        <w:spacing w:line="360" w:lineRule="auto"/>
        <w:ind w:firstLineChars="200" w:firstLine="480"/>
        <w:rPr>
          <w:rFonts w:ascii="宋体" w:hAnsi="宋体" w:cs="宋体"/>
          <w:sz w:val="24"/>
        </w:rPr>
      </w:pPr>
      <w:r>
        <w:rPr>
          <w:rFonts w:ascii="宋体" w:hAnsi="宋体" w:cs="宋体" w:hint="eastAsia"/>
          <w:sz w:val="24"/>
        </w:rPr>
        <w:t>（2）提供所有标牌的造型设计图及工艺深化施工图；</w:t>
      </w:r>
    </w:p>
    <w:p w:rsidR="00CD06C5" w:rsidRDefault="00D051F6">
      <w:pPr>
        <w:spacing w:line="360" w:lineRule="auto"/>
        <w:ind w:firstLineChars="200" w:firstLine="480"/>
        <w:rPr>
          <w:rFonts w:ascii="宋体" w:hAnsi="宋体" w:cs="宋体"/>
          <w:sz w:val="24"/>
        </w:rPr>
      </w:pPr>
      <w:r>
        <w:rPr>
          <w:rFonts w:ascii="宋体" w:hAnsi="宋体" w:cs="宋体" w:hint="eastAsia"/>
          <w:sz w:val="24"/>
        </w:rPr>
        <w:t>（3）提供所有立面的喷涂色彩规划图；</w:t>
      </w:r>
    </w:p>
    <w:p w:rsidR="00CD06C5" w:rsidRDefault="00D051F6">
      <w:pPr>
        <w:spacing w:line="360" w:lineRule="auto"/>
        <w:ind w:firstLineChars="200" w:firstLine="480"/>
        <w:rPr>
          <w:rFonts w:ascii="宋体" w:hAnsi="宋体" w:cs="宋体"/>
          <w:sz w:val="24"/>
        </w:rPr>
      </w:pPr>
      <w:r>
        <w:rPr>
          <w:rFonts w:ascii="宋体" w:hAnsi="宋体" w:cs="宋体" w:hint="eastAsia"/>
          <w:sz w:val="24"/>
        </w:rPr>
        <w:t>（4）提供最终的标识信息列表；</w:t>
      </w:r>
    </w:p>
    <w:p w:rsidR="00CD06C5" w:rsidRDefault="00D051F6">
      <w:pPr>
        <w:spacing w:line="360" w:lineRule="auto"/>
        <w:ind w:firstLineChars="200" w:firstLine="480"/>
        <w:rPr>
          <w:rFonts w:ascii="宋体" w:hAnsi="宋体" w:cs="宋体"/>
          <w:sz w:val="24"/>
        </w:rPr>
      </w:pPr>
      <w:r>
        <w:rPr>
          <w:rFonts w:ascii="宋体" w:hAnsi="宋体" w:cs="宋体" w:hint="eastAsia"/>
          <w:sz w:val="24"/>
        </w:rPr>
        <w:t>（5）提供地面标识划线平面图、节点大样；</w:t>
      </w:r>
    </w:p>
    <w:p w:rsidR="00CD06C5" w:rsidRDefault="00D051F6">
      <w:pPr>
        <w:spacing w:line="360" w:lineRule="auto"/>
        <w:ind w:firstLineChars="200" w:firstLine="480"/>
        <w:rPr>
          <w:rFonts w:ascii="宋体" w:hAnsi="宋体" w:cs="宋体"/>
          <w:sz w:val="24"/>
        </w:rPr>
      </w:pPr>
      <w:r>
        <w:rPr>
          <w:rFonts w:ascii="宋体" w:hAnsi="宋体" w:cs="宋体" w:hint="eastAsia"/>
          <w:sz w:val="24"/>
        </w:rPr>
        <w:t>（6）提供墙面广告灯箱的定位、配电线路、做法；</w:t>
      </w:r>
    </w:p>
    <w:p w:rsidR="00CD06C5" w:rsidRDefault="00D051F6">
      <w:pPr>
        <w:spacing w:line="360" w:lineRule="auto"/>
        <w:ind w:firstLineChars="200" w:firstLine="480"/>
        <w:rPr>
          <w:rFonts w:ascii="宋体" w:hAnsi="宋体" w:cs="宋体"/>
          <w:sz w:val="24"/>
        </w:rPr>
      </w:pPr>
      <w:r>
        <w:rPr>
          <w:rFonts w:ascii="宋体" w:hAnsi="宋体" w:cs="宋体" w:hint="eastAsia"/>
          <w:sz w:val="24"/>
        </w:rPr>
        <w:t>（7）设计概算、材料表等。</w:t>
      </w:r>
    </w:p>
    <w:p w:rsidR="00CD06C5" w:rsidRDefault="00D051F6">
      <w:pPr>
        <w:spacing w:line="360" w:lineRule="auto"/>
        <w:ind w:firstLineChars="200" w:firstLine="480"/>
        <w:rPr>
          <w:rFonts w:ascii="宋体" w:hAnsi="宋体" w:cs="宋体"/>
          <w:sz w:val="24"/>
        </w:rPr>
      </w:pPr>
      <w:r>
        <w:rPr>
          <w:rFonts w:ascii="宋体" w:hAnsi="宋体" w:cs="宋体" w:hint="eastAsia"/>
          <w:sz w:val="24"/>
        </w:rPr>
        <w:t>（8）汽车车位的编号，要求易于区分车位所在楼层。</w:t>
      </w:r>
    </w:p>
    <w:p w:rsidR="00CD06C5" w:rsidRDefault="00D051F6">
      <w:pPr>
        <w:spacing w:line="360" w:lineRule="auto"/>
        <w:ind w:firstLineChars="200" w:firstLine="480"/>
        <w:rPr>
          <w:rFonts w:ascii="宋体" w:hAnsi="宋体" w:cs="宋体"/>
          <w:sz w:val="24"/>
        </w:rPr>
      </w:pPr>
      <w:r>
        <w:rPr>
          <w:rFonts w:ascii="宋体" w:hAnsi="宋体" w:cs="宋体" w:hint="eastAsia"/>
          <w:sz w:val="24"/>
        </w:rPr>
        <w:t>（9）建筑外墙面标识、广告灯箱施工做法、节点大样、灯具等。4.3 施工阶段：</w:t>
      </w:r>
    </w:p>
    <w:p w:rsidR="00CD06C5" w:rsidRDefault="00D051F6">
      <w:pPr>
        <w:spacing w:line="360" w:lineRule="auto"/>
        <w:ind w:firstLineChars="200" w:firstLine="480"/>
        <w:rPr>
          <w:sz w:val="24"/>
        </w:rPr>
      </w:pPr>
      <w:r>
        <w:rPr>
          <w:rFonts w:hint="eastAsia"/>
          <w:sz w:val="24"/>
        </w:rPr>
        <w:t>（</w:t>
      </w:r>
      <w:r>
        <w:rPr>
          <w:rFonts w:hint="eastAsia"/>
          <w:sz w:val="24"/>
        </w:rPr>
        <w:t>1</w:t>
      </w:r>
      <w:r>
        <w:rPr>
          <w:rFonts w:hint="eastAsia"/>
          <w:sz w:val="24"/>
        </w:rPr>
        <w:t>）配合标识施工单位、参建其他单位完成和标识施工有关的工作。</w:t>
      </w:r>
    </w:p>
    <w:p w:rsidR="00CD06C5" w:rsidRDefault="00D051F6">
      <w:pPr>
        <w:spacing w:line="360" w:lineRule="auto"/>
        <w:ind w:firstLineChars="200" w:firstLine="480"/>
        <w:rPr>
          <w:sz w:val="24"/>
        </w:rPr>
      </w:pPr>
      <w:r>
        <w:rPr>
          <w:rFonts w:ascii="宋体" w:hAnsi="宋体" w:cs="宋体" w:hint="eastAsia"/>
          <w:sz w:val="24"/>
        </w:rPr>
        <w:t>4.4 设计范围、界面区分，以建设单位提资中框定的内容为准。</w:t>
      </w: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五、设计要求</w:t>
      </w:r>
    </w:p>
    <w:p w:rsidR="00CD06C5" w:rsidRDefault="00D051F6">
      <w:pPr>
        <w:spacing w:line="360" w:lineRule="auto"/>
        <w:ind w:firstLineChars="200" w:firstLine="480"/>
        <w:rPr>
          <w:rFonts w:ascii="宋体" w:hAnsi="宋体" w:cs="宋体"/>
          <w:sz w:val="24"/>
        </w:rPr>
      </w:pPr>
      <w:r>
        <w:rPr>
          <w:rFonts w:ascii="宋体" w:hAnsi="宋体" w:cs="宋体" w:hint="eastAsia"/>
          <w:sz w:val="24"/>
        </w:rPr>
        <w:t>5.1 楼宇标识应包含：五方责任竣工铭牌、楼层牌、总索引、楼梯索引、汽车坡道出入方向指示、吊挂指示、墙面指示、地贴、宣传（公告）栏、电梯乘坐须知、消防栓、配套用房门牌、消防疏散图标识标牌、无障碍通道、公安治安信息栏（牌）位置预留、广告灯箱等。</w:t>
      </w:r>
    </w:p>
    <w:p w:rsidR="00CD06C5" w:rsidRDefault="00D051F6">
      <w:pPr>
        <w:spacing w:line="360" w:lineRule="auto"/>
        <w:ind w:firstLineChars="200" w:firstLine="480"/>
        <w:rPr>
          <w:rFonts w:ascii="宋体" w:hAnsi="宋体" w:cs="宋体"/>
          <w:sz w:val="24"/>
        </w:rPr>
      </w:pPr>
      <w:r>
        <w:rPr>
          <w:rFonts w:ascii="宋体" w:hAnsi="宋体" w:cs="宋体" w:hint="eastAsia"/>
          <w:sz w:val="24"/>
        </w:rPr>
        <w:t>5.2 指示标识应包含：总平图、总索引、出入口等多项指示牌、物业管理处、停车场指示牌等。</w:t>
      </w:r>
    </w:p>
    <w:p w:rsidR="00CD06C5" w:rsidRDefault="00D051F6">
      <w:pPr>
        <w:spacing w:line="360" w:lineRule="auto"/>
        <w:ind w:firstLineChars="200" w:firstLine="420"/>
        <w:rPr>
          <w:rFonts w:ascii="宋体" w:hAnsi="宋体" w:cs="宋体"/>
          <w:sz w:val="24"/>
        </w:rPr>
      </w:pPr>
      <w:r>
        <w:rPr>
          <w:rFonts w:ascii="宋体" w:hAnsi="宋体" w:cs="宋体" w:hint="eastAsia"/>
        </w:rPr>
        <w:t xml:space="preserve">5.3 </w:t>
      </w:r>
      <w:r>
        <w:rPr>
          <w:rFonts w:ascii="宋体" w:hAnsi="宋体" w:cs="宋体" w:hint="eastAsia"/>
          <w:sz w:val="24"/>
        </w:rPr>
        <w:t>交通警示指示标识应包含：车道划线、机动及非机动车位划线、车辆导向箭头、消防专用标识标牌、车库入口警示牌（龙门架、限高、限速标识标牌、直行、禁止驶入、广角镜、环境标识等）、禁止停放牌、禁鸣限速牌、禁止使用牌、车位号码牌、专属车位吊牌、停车位编号标识、停车场规则牌、非机车停放处、无障碍停车位标识、挡车器、柱角防护条、分区标识等。</w:t>
      </w:r>
    </w:p>
    <w:p w:rsidR="00CD06C5" w:rsidRDefault="00D051F6">
      <w:pPr>
        <w:spacing w:line="360" w:lineRule="auto"/>
        <w:ind w:firstLineChars="200" w:firstLine="480"/>
        <w:rPr>
          <w:rFonts w:ascii="宋体" w:hAnsi="宋体" w:cs="宋体"/>
          <w:sz w:val="24"/>
        </w:rPr>
      </w:pPr>
      <w:r>
        <w:rPr>
          <w:rFonts w:ascii="宋体" w:hAnsi="宋体" w:cs="宋体" w:hint="eastAsia"/>
          <w:sz w:val="24"/>
        </w:rPr>
        <w:t>5.4 环境标识应包含：温馨提示牌、景观名称牌标识标牌、公共设施使用须知、公告栏、环保垃圾桶、休闲椅等。</w:t>
      </w:r>
    </w:p>
    <w:p w:rsidR="00CD06C5" w:rsidRDefault="00D051F6">
      <w:pPr>
        <w:spacing w:line="360" w:lineRule="auto"/>
        <w:ind w:firstLineChars="200" w:firstLine="480"/>
        <w:rPr>
          <w:rFonts w:ascii="宋体" w:hAnsi="宋体" w:cs="宋体"/>
          <w:sz w:val="24"/>
        </w:rPr>
      </w:pPr>
      <w:r>
        <w:rPr>
          <w:rFonts w:ascii="宋体" w:hAnsi="宋体" w:cs="宋体" w:hint="eastAsia"/>
          <w:sz w:val="24"/>
        </w:rPr>
        <w:t>5.5 环境警示标识应包含：请勿嬉水、请勿攀爬、草地环保牌、珍贵树种树名牌、配电室带警示标语门牌、地下管线警示牌、地面摆放式警示牌（请勿停车、小心地滑、维修作业中、清洁中等）等。</w:t>
      </w:r>
    </w:p>
    <w:p w:rsidR="00CD06C5" w:rsidRDefault="00D051F6">
      <w:pPr>
        <w:spacing w:line="360" w:lineRule="auto"/>
        <w:ind w:firstLineChars="200" w:firstLine="480"/>
        <w:rPr>
          <w:rFonts w:ascii="宋体" w:hAnsi="宋体" w:cs="宋体"/>
          <w:sz w:val="24"/>
        </w:rPr>
      </w:pPr>
      <w:r>
        <w:rPr>
          <w:rFonts w:ascii="宋体" w:hAnsi="宋体" w:cs="宋体" w:hint="eastAsia"/>
          <w:sz w:val="24"/>
        </w:rPr>
        <w:t>5.6 设计文件中应明确标识标牌的材质用料、颜色、制作方案、大小、厚度、安装位置、安装方式、基础要求等；其中材质、规格等要求，以盛和地库导则中“车库美化原则”、“标识标牌设计原则”为基础进行设计，色彩满足建筑整体风格要求。</w:t>
      </w:r>
    </w:p>
    <w:p w:rsidR="00CD06C5" w:rsidRDefault="00D051F6">
      <w:pPr>
        <w:spacing w:line="360" w:lineRule="auto"/>
        <w:ind w:firstLineChars="200" w:firstLine="480"/>
        <w:rPr>
          <w:rFonts w:ascii="宋体" w:hAnsi="宋体" w:cs="宋体"/>
          <w:sz w:val="24"/>
        </w:rPr>
      </w:pPr>
      <w:r>
        <w:rPr>
          <w:rFonts w:ascii="宋体" w:hAnsi="宋体" w:cs="宋体" w:hint="eastAsia"/>
          <w:sz w:val="24"/>
        </w:rPr>
        <w:t>5.7 最终成果应至少包含以下内容：</w:t>
      </w:r>
    </w:p>
    <w:p w:rsidR="00CD06C5" w:rsidRDefault="00D051F6">
      <w:pPr>
        <w:spacing w:line="360" w:lineRule="auto"/>
        <w:ind w:firstLineChars="200" w:firstLine="480"/>
        <w:rPr>
          <w:rFonts w:ascii="宋体" w:hAnsi="宋体" w:cs="宋体"/>
          <w:sz w:val="24"/>
        </w:rPr>
      </w:pPr>
      <w:r>
        <w:rPr>
          <w:rFonts w:ascii="宋体" w:hAnsi="宋体" w:cs="宋体" w:hint="eastAsia"/>
          <w:sz w:val="24"/>
        </w:rPr>
        <w:t>（1）设计说明（2）平面布置图（3）立面布置图（4）字体、标记、符号、图形、色样、材质（5）广告灯箱布置图、布线图、安装节点图（6）外立面灯字施工图</w:t>
      </w:r>
    </w:p>
    <w:p w:rsidR="00CD06C5" w:rsidRDefault="00D051F6">
      <w:pPr>
        <w:spacing w:after="120" w:line="360" w:lineRule="auto"/>
        <w:ind w:firstLineChars="200" w:firstLine="480"/>
        <w:rPr>
          <w:rFonts w:ascii="宋体" w:hAnsi="宋体"/>
          <w:sz w:val="24"/>
        </w:rPr>
      </w:pPr>
      <w:r>
        <w:rPr>
          <w:rFonts w:ascii="宋体" w:hAnsi="宋体" w:hint="eastAsia"/>
          <w:sz w:val="24"/>
        </w:rPr>
        <w:t>5.8 设计限额原则上不超过190000元。</w:t>
      </w: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六、提交成果</w:t>
      </w:r>
    </w:p>
    <w:p w:rsidR="00CD06C5" w:rsidRDefault="00D051F6">
      <w:pPr>
        <w:spacing w:line="360" w:lineRule="auto"/>
        <w:ind w:firstLineChars="200" w:firstLine="480"/>
        <w:rPr>
          <w:rFonts w:ascii="宋体" w:hAnsi="宋体" w:cs="宋体"/>
          <w:sz w:val="24"/>
        </w:rPr>
      </w:pPr>
      <w:r>
        <w:rPr>
          <w:rFonts w:ascii="宋体" w:hAnsi="宋体" w:cs="宋体" w:hint="eastAsia"/>
          <w:sz w:val="24"/>
        </w:rPr>
        <w:t>6.1设计单位需按进度计划提交该项目的文本、图纸设计、材料清单等各阶段设计文件。</w:t>
      </w:r>
    </w:p>
    <w:p w:rsidR="00CD06C5" w:rsidRDefault="00D051F6">
      <w:pPr>
        <w:spacing w:line="360" w:lineRule="auto"/>
        <w:ind w:firstLineChars="200" w:firstLine="480"/>
        <w:rPr>
          <w:rFonts w:ascii="宋体" w:hAnsi="宋体" w:cs="宋体"/>
          <w:sz w:val="24"/>
        </w:rPr>
      </w:pPr>
      <w:r>
        <w:rPr>
          <w:rFonts w:ascii="宋体" w:hAnsi="宋体" w:cs="宋体" w:hint="eastAsia"/>
          <w:sz w:val="24"/>
        </w:rPr>
        <w:t>6.2设计成果应符合国家现行设计标准，充分表达设计理念。设计应充分考虑本项目的特点。</w:t>
      </w:r>
    </w:p>
    <w:p w:rsidR="00CD06C5" w:rsidRDefault="00D051F6">
      <w:pPr>
        <w:adjustRightInd w:val="0"/>
        <w:spacing w:line="360" w:lineRule="auto"/>
        <w:ind w:firstLineChars="200" w:firstLine="480"/>
        <w:jc w:val="left"/>
        <w:textAlignment w:val="baseline"/>
        <w:rPr>
          <w:rFonts w:ascii="宋体" w:hAnsi="宋体" w:cs="宋体"/>
          <w:sz w:val="24"/>
        </w:rPr>
      </w:pPr>
      <w:r>
        <w:rPr>
          <w:rFonts w:ascii="宋体" w:hAnsi="宋体" w:hint="eastAsia"/>
          <w:sz w:val="24"/>
        </w:rPr>
        <w:t>6.3</w:t>
      </w:r>
      <w:r>
        <w:rPr>
          <w:rFonts w:ascii="宋体" w:hAnsi="宋体" w:cs="宋体" w:hint="eastAsia"/>
          <w:sz w:val="24"/>
        </w:rPr>
        <w:t>设计方案文本应包括并不限于4.1条所提内容，方案文本应采用A3图幅，应采用胶版纸或铜版纸印刷。</w:t>
      </w:r>
    </w:p>
    <w:p w:rsidR="00CD06C5" w:rsidRDefault="00D051F6">
      <w:pPr>
        <w:spacing w:line="360" w:lineRule="auto"/>
        <w:ind w:firstLineChars="200" w:firstLine="480"/>
        <w:rPr>
          <w:rFonts w:ascii="宋体" w:hAnsi="宋体"/>
          <w:sz w:val="24"/>
        </w:rPr>
      </w:pPr>
      <w:r>
        <w:rPr>
          <w:rFonts w:ascii="宋体" w:hAnsi="宋体" w:hint="eastAsia"/>
          <w:sz w:val="24"/>
        </w:rPr>
        <w:t>6.4 施工图应符合相关规范，满足生产制作之要求，图纸按A3或更大图幅绘制。</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hint="eastAsia"/>
          <w:sz w:val="24"/>
        </w:rPr>
        <w:t>6.5 设计人应提供设计概算一份、材料清单一份。</w:t>
      </w:r>
    </w:p>
    <w:p w:rsidR="00CD06C5" w:rsidRDefault="00D051F6">
      <w:pPr>
        <w:spacing w:line="360" w:lineRule="auto"/>
        <w:ind w:firstLineChars="200" w:firstLine="480"/>
        <w:rPr>
          <w:rFonts w:ascii="宋体" w:hAnsi="宋体" w:cs="宋体"/>
          <w:sz w:val="24"/>
        </w:rPr>
      </w:pPr>
      <w:r>
        <w:rPr>
          <w:rFonts w:ascii="宋体" w:hAnsi="宋体" w:cs="宋体" w:hint="eastAsia"/>
          <w:sz w:val="24"/>
        </w:rPr>
        <w:t>6.6提供纸质文本不少于3份，施工图不少于6份，满足业主使用需求。</w:t>
      </w:r>
    </w:p>
    <w:p w:rsidR="00CD06C5" w:rsidRDefault="00D051F6">
      <w:pPr>
        <w:keepNext/>
        <w:keepLines/>
        <w:spacing w:line="360" w:lineRule="auto"/>
        <w:outlineLvl w:val="2"/>
        <w:rPr>
          <w:rFonts w:ascii="宋体" w:hAnsi="宋体"/>
          <w:b/>
          <w:bCs/>
          <w:sz w:val="28"/>
          <w:szCs w:val="32"/>
        </w:rPr>
      </w:pPr>
      <w:r>
        <w:rPr>
          <w:rFonts w:ascii="宋体" w:hAnsi="宋体" w:hint="eastAsia"/>
          <w:b/>
          <w:bCs/>
          <w:sz w:val="28"/>
          <w:szCs w:val="32"/>
        </w:rPr>
        <w:t>七、其他要求</w:t>
      </w:r>
    </w:p>
    <w:p w:rsidR="00CD06C5" w:rsidRDefault="00D051F6">
      <w:pPr>
        <w:adjustRightInd w:val="0"/>
        <w:spacing w:line="360" w:lineRule="auto"/>
        <w:ind w:firstLineChars="200" w:firstLine="480"/>
        <w:jc w:val="left"/>
        <w:textAlignment w:val="baseline"/>
        <w:rPr>
          <w:rFonts w:ascii="宋体" w:hAnsi="宋体" w:cs="宋体"/>
          <w:sz w:val="24"/>
        </w:rPr>
      </w:pPr>
      <w:r>
        <w:rPr>
          <w:rFonts w:ascii="宋体" w:hAnsi="宋体" w:cs="宋体" w:hint="eastAsia"/>
          <w:sz w:val="24"/>
        </w:rPr>
        <w:t>7.1设计过程必需的现场察看及测量等；</w:t>
      </w:r>
    </w:p>
    <w:p w:rsidR="00CD06C5" w:rsidRDefault="00D051F6">
      <w:pPr>
        <w:adjustRightInd w:val="0"/>
        <w:spacing w:line="360" w:lineRule="auto"/>
        <w:ind w:firstLineChars="200" w:firstLine="480"/>
        <w:jc w:val="left"/>
        <w:textAlignment w:val="baseline"/>
        <w:rPr>
          <w:rFonts w:ascii="宋体" w:hAnsi="宋体" w:cs="宋体"/>
          <w:sz w:val="24"/>
        </w:rPr>
      </w:pPr>
      <w:r>
        <w:rPr>
          <w:rFonts w:ascii="宋体" w:hAnsi="宋体" w:cs="宋体" w:hint="eastAsia"/>
          <w:sz w:val="24"/>
        </w:rPr>
        <w:t>7.2与各相关部门沟通衔接工作；</w:t>
      </w:r>
    </w:p>
    <w:p w:rsidR="00CD06C5" w:rsidRDefault="00D051F6">
      <w:pPr>
        <w:spacing w:line="360" w:lineRule="auto"/>
        <w:ind w:firstLineChars="200" w:firstLine="480"/>
        <w:rPr>
          <w:rFonts w:ascii="宋体" w:hAnsi="宋体" w:cs="宋体"/>
          <w:sz w:val="24"/>
        </w:rPr>
      </w:pPr>
      <w:r>
        <w:rPr>
          <w:rFonts w:ascii="宋体" w:hAnsi="宋体" w:cs="宋体" w:hint="eastAsia"/>
          <w:sz w:val="24"/>
        </w:rPr>
        <w:t>7.3与各参建单位密切配合，解决相关问题；</w:t>
      </w:r>
    </w:p>
    <w:p w:rsidR="00CD06C5" w:rsidRDefault="00D051F6">
      <w:pPr>
        <w:adjustRightInd w:val="0"/>
        <w:spacing w:line="360" w:lineRule="auto"/>
        <w:ind w:firstLineChars="200" w:firstLine="480"/>
        <w:jc w:val="left"/>
        <w:textAlignment w:val="baseline"/>
        <w:rPr>
          <w:rFonts w:ascii="宋体" w:hAnsi="宋体" w:cs="宋体"/>
          <w:sz w:val="24"/>
        </w:rPr>
      </w:pPr>
      <w:r>
        <w:rPr>
          <w:rFonts w:ascii="宋体" w:hAnsi="宋体" w:cs="宋体" w:hint="eastAsia"/>
          <w:sz w:val="24"/>
        </w:rPr>
        <w:t>7.4提供一定次数的现场服务；</w:t>
      </w:r>
    </w:p>
    <w:p w:rsidR="00CD06C5" w:rsidRDefault="00D051F6">
      <w:pPr>
        <w:adjustRightInd w:val="0"/>
        <w:spacing w:line="360" w:lineRule="auto"/>
        <w:ind w:firstLineChars="200" w:firstLine="480"/>
        <w:jc w:val="left"/>
        <w:textAlignment w:val="baseline"/>
        <w:rPr>
          <w:rFonts w:ascii="宋体" w:hAnsi="宋体"/>
          <w:sz w:val="24"/>
        </w:rPr>
      </w:pPr>
      <w:r>
        <w:rPr>
          <w:rFonts w:ascii="宋体" w:hAnsi="宋体" w:cs="宋体" w:hint="eastAsia"/>
          <w:sz w:val="24"/>
        </w:rPr>
        <w:t>7.5工程实施过程中发包人要求的增补设计及设计变更等。</w:t>
      </w:r>
    </w:p>
    <w:p w:rsidR="00CD06C5" w:rsidRDefault="00D051F6">
      <w:pPr>
        <w:spacing w:line="360" w:lineRule="auto"/>
        <w:rPr>
          <w:rFonts w:ascii="宋体" w:hAnsi="宋体" w:cs="宋体"/>
          <w:sz w:val="24"/>
        </w:rPr>
      </w:pPr>
      <w:r>
        <w:rPr>
          <w:rFonts w:ascii="宋体" w:hAnsi="宋体" w:hint="eastAsia"/>
          <w:b/>
          <w:bCs/>
          <w:sz w:val="28"/>
          <w:szCs w:val="32"/>
        </w:rPr>
        <w:t>八、设计周期</w:t>
      </w:r>
      <w:r>
        <w:rPr>
          <w:rFonts w:ascii="宋体" w:hAnsi="宋体" w:cs="宋体" w:hint="eastAsia"/>
          <w:sz w:val="24"/>
        </w:rPr>
        <w:t>：</w:t>
      </w:r>
    </w:p>
    <w:p w:rsidR="00CD06C5" w:rsidRDefault="00D051F6">
      <w:pPr>
        <w:spacing w:line="360" w:lineRule="auto"/>
        <w:ind w:firstLineChars="200" w:firstLine="480"/>
        <w:rPr>
          <w:rFonts w:ascii="宋体" w:hAnsi="宋体" w:cs="宋体"/>
          <w:sz w:val="24"/>
        </w:rPr>
      </w:pPr>
      <w:r>
        <w:rPr>
          <w:rFonts w:ascii="宋体" w:hAnsi="宋体" w:cs="宋体" w:hint="eastAsia"/>
          <w:sz w:val="24"/>
        </w:rPr>
        <w:t>8.1 方案设计3日历天，施工图5日历天。</w:t>
      </w:r>
    </w:p>
    <w:p w:rsidR="00CD06C5" w:rsidRDefault="00CD06C5">
      <w:pPr>
        <w:pStyle w:val="0"/>
        <w:rPr>
          <w:rFonts w:ascii="宋体" w:hAnsi="宋体"/>
          <w:b/>
          <w:sz w:val="52"/>
          <w:szCs w:val="52"/>
        </w:rPr>
        <w:sectPr w:rsidR="00CD06C5">
          <w:pgSz w:w="11907" w:h="16840"/>
          <w:pgMar w:top="1304" w:right="927" w:bottom="1225" w:left="1418" w:header="720" w:footer="720" w:gutter="0"/>
          <w:pgNumType w:chapStyle="1"/>
          <w:cols w:space="720"/>
          <w:docGrid w:linePitch="272"/>
        </w:sectPr>
      </w:pPr>
    </w:p>
    <w:p w:rsidR="00CD06C5" w:rsidRDefault="00D051F6">
      <w:pPr>
        <w:pStyle w:val="1"/>
        <w:spacing w:line="360" w:lineRule="auto"/>
        <w:jc w:val="center"/>
        <w:rPr>
          <w:rFonts w:ascii="宋体" w:hAnsi="宋体"/>
          <w:sz w:val="36"/>
          <w:szCs w:val="36"/>
        </w:rPr>
      </w:pPr>
      <w:bookmarkStart w:id="30" w:name="_Toc105056163"/>
      <w:bookmarkStart w:id="31" w:name="_Toc358569769"/>
      <w:bookmarkStart w:id="32" w:name="_Toc532809225"/>
      <w:bookmarkStart w:id="33" w:name="_Toc389065350"/>
      <w:bookmarkStart w:id="34" w:name="_Toc286661179"/>
      <w:bookmarkEnd w:id="25"/>
      <w:r>
        <w:rPr>
          <w:rFonts w:ascii="宋体" w:hAnsi="宋体" w:cs="宋体" w:hint="eastAsia"/>
          <w:b w:val="0"/>
          <w:bCs w:val="0"/>
          <w:sz w:val="36"/>
          <w:szCs w:val="36"/>
        </w:rPr>
        <w:t xml:space="preserve">第四章   </w:t>
      </w:r>
      <w:bookmarkStart w:id="35" w:name="_Toc105056164"/>
      <w:bookmarkEnd w:id="30"/>
      <w:r>
        <w:rPr>
          <w:rFonts w:ascii="宋体" w:hAnsi="宋体"/>
          <w:b w:val="0"/>
          <w:bCs w:val="0"/>
          <w:sz w:val="36"/>
          <w:szCs w:val="36"/>
        </w:rPr>
        <w:t>设计合同</w:t>
      </w:r>
    </w:p>
    <w:p w:rsidR="00CD06C5" w:rsidRDefault="00D051F6">
      <w:pPr>
        <w:wordWrap w:val="0"/>
        <w:ind w:firstLine="560"/>
        <w:jc w:val="right"/>
        <w:rPr>
          <w:rFonts w:ascii="宋体" w:eastAsia="仿宋" w:hAnsi="宋体" w:cs="宋体"/>
          <w:b/>
          <w:bCs/>
          <w:spacing w:val="60"/>
          <w:sz w:val="28"/>
          <w:szCs w:val="28"/>
        </w:rPr>
      </w:pPr>
      <w:r>
        <w:rPr>
          <w:rFonts w:ascii="宋体" w:hAnsi="宋体" w:cs="宋体" w:hint="eastAsia"/>
          <w:sz w:val="28"/>
          <w:szCs w:val="28"/>
        </w:rPr>
        <w:t>合同编号：</w:t>
      </w:r>
    </w:p>
    <w:p w:rsidR="00CD06C5" w:rsidRDefault="00CD06C5">
      <w:pPr>
        <w:widowControl/>
        <w:tabs>
          <w:tab w:val="left" w:pos="540"/>
        </w:tabs>
        <w:adjustRightInd w:val="0"/>
        <w:snapToGrid w:val="0"/>
        <w:spacing w:line="500" w:lineRule="exact"/>
        <w:rPr>
          <w:rFonts w:ascii="宋体" w:hAnsi="宋体" w:cs="宋体"/>
          <w:spacing w:val="1"/>
          <w:kern w:val="0"/>
        </w:rPr>
      </w:pPr>
    </w:p>
    <w:p w:rsidR="00CD06C5" w:rsidRDefault="00CD06C5">
      <w:pPr>
        <w:pStyle w:val="82"/>
        <w:ind w:left="0"/>
        <w:rPr>
          <w:rFonts w:eastAsia="仿宋"/>
          <w:kern w:val="2"/>
          <w:sz w:val="24"/>
          <w:szCs w:val="24"/>
        </w:rPr>
      </w:pPr>
    </w:p>
    <w:p w:rsidR="00CD06C5" w:rsidRDefault="00CD06C5"/>
    <w:p w:rsidR="00CD06C5" w:rsidRDefault="00CD06C5">
      <w:pPr>
        <w:pStyle w:val="a0"/>
        <w:rPr>
          <w:rFonts w:ascii="仿宋" w:hAnsi="仿宋"/>
        </w:rPr>
      </w:pPr>
    </w:p>
    <w:p w:rsidR="00CD06C5" w:rsidRDefault="00CD06C5">
      <w:pPr>
        <w:spacing w:line="440" w:lineRule="exact"/>
        <w:ind w:right="-159"/>
        <w:jc w:val="center"/>
        <w:rPr>
          <w:rFonts w:ascii="仿宋" w:hAnsi="仿宋" w:cs="宋体"/>
          <w:b/>
          <w:sz w:val="44"/>
          <w:szCs w:val="44"/>
        </w:rPr>
      </w:pPr>
    </w:p>
    <w:p w:rsidR="00CD06C5" w:rsidRDefault="00CD06C5">
      <w:pPr>
        <w:spacing w:line="440" w:lineRule="exact"/>
        <w:ind w:right="-159"/>
        <w:rPr>
          <w:rFonts w:ascii="仿宋" w:hAnsi="仿宋" w:cs="宋体"/>
          <w:sz w:val="28"/>
          <w:szCs w:val="28"/>
        </w:rPr>
      </w:pPr>
    </w:p>
    <w:p w:rsidR="00CD06C5" w:rsidRDefault="00CD06C5">
      <w:pPr>
        <w:jc w:val="left"/>
        <w:rPr>
          <w:rFonts w:ascii="宋体" w:hAnsi="宋体" w:cs="宋体"/>
          <w:b/>
          <w:bCs/>
          <w:spacing w:val="60"/>
          <w:sz w:val="28"/>
          <w:szCs w:val="28"/>
        </w:rPr>
      </w:pPr>
    </w:p>
    <w:p w:rsidR="00CD06C5" w:rsidRDefault="00CD06C5">
      <w:pPr>
        <w:ind w:right="420"/>
        <w:jc w:val="left"/>
        <w:rPr>
          <w:rFonts w:ascii="宋体" w:hAnsi="宋体" w:cs="宋体"/>
          <w:b/>
          <w:sz w:val="44"/>
          <w:szCs w:val="44"/>
        </w:rPr>
      </w:pPr>
    </w:p>
    <w:p w:rsidR="00CD06C5" w:rsidRDefault="00D051F6">
      <w:pPr>
        <w:ind w:right="420"/>
        <w:jc w:val="center"/>
        <w:rPr>
          <w:rFonts w:ascii="宋体" w:hAnsi="宋体" w:cs="宋体"/>
          <w:b/>
          <w:sz w:val="44"/>
          <w:szCs w:val="44"/>
        </w:rPr>
      </w:pPr>
      <w:r>
        <w:rPr>
          <w:rFonts w:ascii="宋体" w:hAnsi="宋体" w:cs="宋体" w:hint="eastAsia"/>
          <w:b/>
          <w:sz w:val="44"/>
          <w:szCs w:val="44"/>
        </w:rPr>
        <w:t>设 计 服 务 合 同</w:t>
      </w:r>
    </w:p>
    <w:p w:rsidR="00CD06C5" w:rsidRDefault="00CD06C5">
      <w:pPr>
        <w:ind w:right="420"/>
        <w:jc w:val="left"/>
        <w:rPr>
          <w:rFonts w:ascii="宋体" w:hAnsi="宋体" w:cs="宋体"/>
          <w:b/>
          <w:sz w:val="28"/>
          <w:szCs w:val="28"/>
        </w:rPr>
      </w:pPr>
    </w:p>
    <w:p w:rsidR="00CD06C5" w:rsidRDefault="00CD06C5">
      <w:pPr>
        <w:ind w:right="420"/>
        <w:jc w:val="left"/>
        <w:rPr>
          <w:rFonts w:ascii="宋体" w:hAnsi="宋体" w:cs="宋体"/>
          <w:b/>
          <w:sz w:val="28"/>
          <w:szCs w:val="28"/>
        </w:rPr>
      </w:pPr>
    </w:p>
    <w:p w:rsidR="00CD06C5" w:rsidRDefault="00CD06C5">
      <w:pPr>
        <w:ind w:right="420"/>
        <w:jc w:val="left"/>
        <w:rPr>
          <w:rFonts w:ascii="宋体" w:hAnsi="宋体" w:cs="宋体"/>
          <w:b/>
          <w:sz w:val="28"/>
          <w:szCs w:val="28"/>
        </w:rPr>
      </w:pPr>
    </w:p>
    <w:p w:rsidR="00CD06C5" w:rsidRDefault="00CD06C5">
      <w:pPr>
        <w:pStyle w:val="a0"/>
        <w:jc w:val="left"/>
        <w:rPr>
          <w:rFonts w:ascii="宋体" w:hAnsi="宋体" w:cs="宋体"/>
          <w:b/>
          <w:sz w:val="28"/>
          <w:szCs w:val="28"/>
        </w:rPr>
      </w:pPr>
    </w:p>
    <w:p w:rsidR="00817504" w:rsidRDefault="00817504" w:rsidP="00817504">
      <w:pPr>
        <w:pStyle w:val="82"/>
      </w:pPr>
    </w:p>
    <w:p w:rsidR="00817504" w:rsidRPr="00817504" w:rsidRDefault="00817504" w:rsidP="00817504"/>
    <w:p w:rsidR="00CD06C5" w:rsidRDefault="00CD06C5">
      <w:pPr>
        <w:pStyle w:val="82"/>
        <w:ind w:left="0"/>
        <w:jc w:val="left"/>
        <w:rPr>
          <w:rFonts w:ascii="宋体" w:hAnsi="宋体" w:cs="宋体"/>
          <w:b/>
          <w:sz w:val="28"/>
          <w:szCs w:val="28"/>
        </w:rPr>
      </w:pPr>
    </w:p>
    <w:p w:rsidR="00CD06C5" w:rsidRDefault="00CD06C5">
      <w:pPr>
        <w:pStyle w:val="a0"/>
        <w:jc w:val="left"/>
        <w:rPr>
          <w:rFonts w:ascii="宋体" w:hAnsi="宋体" w:cs="宋体"/>
          <w:b/>
          <w:sz w:val="28"/>
          <w:szCs w:val="28"/>
        </w:rPr>
      </w:pPr>
    </w:p>
    <w:p w:rsidR="00CD06C5" w:rsidRDefault="00CD06C5">
      <w:pPr>
        <w:pStyle w:val="82"/>
        <w:ind w:left="0"/>
        <w:jc w:val="left"/>
      </w:pPr>
    </w:p>
    <w:p w:rsidR="00CD06C5" w:rsidRDefault="00D051F6" w:rsidP="00817504">
      <w:pPr>
        <w:spacing w:line="360" w:lineRule="auto"/>
        <w:ind w:firstLine="560"/>
        <w:rPr>
          <w:rFonts w:ascii="仿宋" w:hAnsi="仿宋" w:cs="宋体"/>
          <w:b/>
          <w:bCs/>
          <w:szCs w:val="21"/>
          <w:u w:val="single"/>
        </w:rPr>
      </w:pPr>
      <w:r>
        <w:rPr>
          <w:rFonts w:ascii="仿宋" w:hAnsi="仿宋" w:cs="宋体" w:hint="eastAsia"/>
          <w:sz w:val="28"/>
          <w:szCs w:val="28"/>
        </w:rPr>
        <w:t>项目名称：</w:t>
      </w:r>
      <w:r w:rsidR="00817504" w:rsidRPr="00817504">
        <w:rPr>
          <w:rFonts w:hint="eastAsia"/>
          <w:sz w:val="28"/>
          <w:u w:val="single"/>
        </w:rPr>
        <w:t>任港路南、体育馆东路东侧地块停车楼项目导视标牌设计</w:t>
      </w:r>
      <w:r w:rsidR="00817504">
        <w:rPr>
          <w:rFonts w:hint="eastAsia"/>
          <w:sz w:val="28"/>
          <w:u w:val="single"/>
        </w:rPr>
        <w:t xml:space="preserve"> </w:t>
      </w:r>
    </w:p>
    <w:p w:rsidR="00CD06C5" w:rsidRDefault="00D051F6" w:rsidP="00817504">
      <w:pPr>
        <w:spacing w:line="360" w:lineRule="auto"/>
        <w:ind w:firstLine="560"/>
        <w:rPr>
          <w:rFonts w:ascii="仿宋" w:hAnsi="仿宋" w:cs="宋体"/>
          <w:sz w:val="28"/>
          <w:szCs w:val="28"/>
          <w:u w:val="single"/>
        </w:rPr>
      </w:pPr>
      <w:r>
        <w:rPr>
          <w:rFonts w:ascii="仿宋" w:hAnsi="仿宋" w:cs="宋体" w:hint="eastAsia"/>
          <w:sz w:val="28"/>
          <w:szCs w:val="28"/>
        </w:rPr>
        <w:t>发</w:t>
      </w:r>
      <w:r>
        <w:rPr>
          <w:rFonts w:ascii="仿宋" w:hAnsi="仿宋" w:cs="宋体" w:hint="eastAsia"/>
          <w:sz w:val="28"/>
          <w:szCs w:val="28"/>
        </w:rPr>
        <w:t xml:space="preserve"> </w:t>
      </w:r>
      <w:r>
        <w:rPr>
          <w:rFonts w:ascii="仿宋" w:hAnsi="仿宋" w:cs="宋体" w:hint="eastAsia"/>
          <w:sz w:val="28"/>
          <w:szCs w:val="28"/>
        </w:rPr>
        <w:t>包</w:t>
      </w:r>
      <w:r>
        <w:rPr>
          <w:rFonts w:ascii="仿宋" w:hAnsi="仿宋" w:cs="宋体" w:hint="eastAsia"/>
          <w:sz w:val="28"/>
          <w:szCs w:val="28"/>
        </w:rPr>
        <w:t xml:space="preserve"> </w:t>
      </w:r>
      <w:r>
        <w:rPr>
          <w:rFonts w:ascii="仿宋" w:hAnsi="仿宋" w:cs="宋体" w:hint="eastAsia"/>
          <w:sz w:val="28"/>
          <w:szCs w:val="28"/>
        </w:rPr>
        <w:t>人：</w:t>
      </w:r>
      <w:r>
        <w:rPr>
          <w:rFonts w:hint="eastAsia"/>
          <w:sz w:val="28"/>
          <w:u w:val="single"/>
        </w:rPr>
        <w:t>江苏盛和房地产股份有限公司</w:t>
      </w:r>
    </w:p>
    <w:p w:rsidR="00CD06C5" w:rsidRPr="00817504" w:rsidRDefault="00D051F6" w:rsidP="00817504">
      <w:pPr>
        <w:spacing w:line="360" w:lineRule="auto"/>
        <w:ind w:firstLine="560"/>
        <w:rPr>
          <w:rFonts w:ascii="仿宋" w:eastAsia="仿宋" w:hAnsi="仿宋" w:cs="宋体"/>
          <w:kern w:val="0"/>
          <w:sz w:val="28"/>
          <w:u w:val="single"/>
        </w:rPr>
      </w:pPr>
      <w:r>
        <w:rPr>
          <w:rFonts w:ascii="仿宋" w:hAnsi="仿宋" w:cs="宋体" w:hint="eastAsia"/>
          <w:sz w:val="28"/>
          <w:szCs w:val="28"/>
        </w:rPr>
        <w:t>设</w:t>
      </w:r>
      <w:r>
        <w:rPr>
          <w:rFonts w:ascii="仿宋" w:hAnsi="仿宋" w:cs="宋体" w:hint="eastAsia"/>
          <w:sz w:val="28"/>
          <w:szCs w:val="28"/>
        </w:rPr>
        <w:t xml:space="preserve"> </w:t>
      </w:r>
      <w:r>
        <w:rPr>
          <w:rFonts w:ascii="仿宋" w:hAnsi="仿宋" w:cs="宋体" w:hint="eastAsia"/>
          <w:sz w:val="28"/>
          <w:szCs w:val="28"/>
        </w:rPr>
        <w:t>计</w:t>
      </w:r>
      <w:r>
        <w:rPr>
          <w:rFonts w:ascii="仿宋" w:hAnsi="仿宋" w:cs="宋体" w:hint="eastAsia"/>
          <w:sz w:val="28"/>
          <w:szCs w:val="28"/>
        </w:rPr>
        <w:t xml:space="preserve"> </w:t>
      </w:r>
      <w:r>
        <w:rPr>
          <w:rFonts w:ascii="仿宋" w:hAnsi="仿宋" w:cs="宋体" w:hint="eastAsia"/>
          <w:sz w:val="28"/>
          <w:szCs w:val="28"/>
        </w:rPr>
        <w:t>人：</w:t>
      </w:r>
      <w:r w:rsidR="00817504">
        <w:rPr>
          <w:rFonts w:ascii="仿宋" w:hAnsi="仿宋" w:cs="宋体" w:hint="eastAsia"/>
          <w:sz w:val="28"/>
          <w:szCs w:val="28"/>
          <w:u w:val="single"/>
        </w:rPr>
        <w:t xml:space="preserve">                           </w:t>
      </w:r>
    </w:p>
    <w:p w:rsidR="00CD06C5" w:rsidRDefault="00D051F6" w:rsidP="00817504">
      <w:pPr>
        <w:spacing w:line="360" w:lineRule="auto"/>
        <w:ind w:firstLine="560"/>
        <w:rPr>
          <w:rFonts w:ascii="仿宋" w:hAnsi="仿宋" w:cs="宋体"/>
          <w:sz w:val="28"/>
          <w:szCs w:val="28"/>
          <w:u w:val="single"/>
          <w:lang w:val="zh-CN"/>
        </w:rPr>
      </w:pPr>
      <w:r>
        <w:rPr>
          <w:rFonts w:ascii="仿宋" w:hAnsi="仿宋" w:cs="宋体" w:hint="eastAsia"/>
          <w:sz w:val="28"/>
          <w:szCs w:val="28"/>
          <w:lang w:val="zh-CN"/>
        </w:rPr>
        <w:t>签订地点：</w:t>
      </w:r>
      <w:r>
        <w:rPr>
          <w:rFonts w:ascii="仿宋" w:hAnsi="仿宋" w:cs="宋体" w:hint="eastAsia"/>
          <w:sz w:val="28"/>
          <w:szCs w:val="28"/>
          <w:u w:val="single"/>
          <w:lang w:val="zh-CN"/>
        </w:rPr>
        <w:t>江苏省南通市</w:t>
      </w:r>
    </w:p>
    <w:p w:rsidR="00CD06C5" w:rsidRDefault="00D051F6" w:rsidP="00817504">
      <w:pPr>
        <w:spacing w:line="360" w:lineRule="auto"/>
        <w:ind w:firstLine="560"/>
        <w:rPr>
          <w:rFonts w:ascii="仿宋" w:hAnsi="仿宋" w:cs="宋体"/>
          <w:sz w:val="28"/>
          <w:szCs w:val="28"/>
          <w:lang w:val="zh-CN"/>
        </w:rPr>
      </w:pPr>
      <w:r>
        <w:rPr>
          <w:rFonts w:ascii="仿宋" w:hAnsi="仿宋" w:cs="宋体" w:hint="eastAsia"/>
          <w:sz w:val="28"/>
          <w:szCs w:val="28"/>
          <w:lang w:val="zh-CN"/>
        </w:rPr>
        <w:t>签订时间：</w:t>
      </w:r>
      <w:r>
        <w:rPr>
          <w:rFonts w:ascii="仿宋" w:hAnsi="仿宋" w:cs="宋体" w:hint="eastAsia"/>
          <w:sz w:val="28"/>
          <w:szCs w:val="28"/>
          <w:u w:val="single"/>
          <w:lang w:val="zh-CN"/>
        </w:rPr>
        <w:t xml:space="preserve"> 202</w:t>
      </w:r>
      <w:r>
        <w:rPr>
          <w:rFonts w:ascii="仿宋" w:hAnsi="仿宋" w:cs="宋体" w:hint="eastAsia"/>
          <w:sz w:val="28"/>
          <w:szCs w:val="28"/>
          <w:u w:val="single"/>
        </w:rPr>
        <w:t>3</w:t>
      </w:r>
      <w:r>
        <w:rPr>
          <w:rFonts w:ascii="仿宋" w:hAnsi="仿宋" w:cs="宋体" w:hint="eastAsia"/>
          <w:sz w:val="28"/>
          <w:szCs w:val="28"/>
          <w:u w:val="single"/>
          <w:lang w:val="zh-CN"/>
        </w:rPr>
        <w:t>年</w:t>
      </w:r>
      <w:r>
        <w:rPr>
          <w:rFonts w:ascii="仿宋" w:hAnsi="仿宋" w:cs="宋体" w:hint="eastAsia"/>
          <w:sz w:val="28"/>
          <w:szCs w:val="28"/>
          <w:u w:val="single"/>
          <w:lang w:val="zh-CN"/>
        </w:rPr>
        <w:t xml:space="preserve"> </w:t>
      </w:r>
      <w:r>
        <w:rPr>
          <w:rFonts w:ascii="仿宋" w:hAnsi="仿宋" w:cs="宋体" w:hint="eastAsia"/>
          <w:sz w:val="28"/>
          <w:szCs w:val="28"/>
          <w:u w:val="single"/>
          <w:lang w:val="zh-CN"/>
        </w:rPr>
        <w:t>月</w:t>
      </w:r>
    </w:p>
    <w:p w:rsidR="00CD06C5" w:rsidRDefault="00CD06C5" w:rsidP="00817504">
      <w:pPr>
        <w:spacing w:line="360" w:lineRule="auto"/>
        <w:rPr>
          <w:rFonts w:ascii="宋体" w:hAnsi="宋体" w:cs="宋体"/>
          <w:sz w:val="24"/>
        </w:rPr>
      </w:pPr>
    </w:p>
    <w:p w:rsidR="00CD06C5" w:rsidRDefault="00CD06C5">
      <w:pPr>
        <w:pStyle w:val="1"/>
        <w:spacing w:line="360" w:lineRule="auto"/>
        <w:jc w:val="center"/>
        <w:rPr>
          <w:rFonts w:ascii="宋体" w:hAnsi="宋体" w:cs="宋体"/>
          <w:sz w:val="36"/>
          <w:szCs w:val="36"/>
        </w:rPr>
      </w:pPr>
    </w:p>
    <w:p w:rsidR="00CD06C5" w:rsidRDefault="00CD06C5">
      <w:pPr>
        <w:pStyle w:val="1"/>
        <w:spacing w:line="360" w:lineRule="auto"/>
        <w:jc w:val="center"/>
        <w:rPr>
          <w:rFonts w:ascii="宋体" w:hAnsi="宋体" w:cs="宋体"/>
          <w:sz w:val="36"/>
          <w:szCs w:val="36"/>
        </w:rPr>
        <w:sectPr w:rsidR="00CD06C5">
          <w:pgSz w:w="11907" w:h="16840"/>
          <w:pgMar w:top="1304" w:right="927" w:bottom="1225" w:left="1418" w:header="720" w:footer="720" w:gutter="0"/>
          <w:pgNumType w:chapStyle="1"/>
          <w:cols w:space="720"/>
          <w:docGrid w:linePitch="272"/>
        </w:sectPr>
      </w:pPr>
    </w:p>
    <w:p w:rsidR="00CD06C5" w:rsidRDefault="00D051F6">
      <w:pPr>
        <w:keepNext/>
        <w:keepLines/>
        <w:spacing w:before="260" w:after="260" w:line="413" w:lineRule="auto"/>
        <w:jc w:val="center"/>
        <w:outlineLvl w:val="2"/>
        <w:rPr>
          <w:rFonts w:ascii="宋体" w:hAnsi="宋体" w:cs="宋体"/>
          <w:bCs/>
          <w:sz w:val="32"/>
          <w:szCs w:val="32"/>
        </w:rPr>
      </w:pPr>
      <w:bookmarkStart w:id="36" w:name="_Toc25049"/>
      <w:bookmarkStart w:id="37" w:name="_Toc4115"/>
      <w:bookmarkStart w:id="38" w:name="_Toc2848"/>
      <w:bookmarkStart w:id="39" w:name="_Toc2003"/>
      <w:bookmarkStart w:id="40" w:name="_Toc17746"/>
      <w:r>
        <w:rPr>
          <w:rFonts w:ascii="宋体" w:hAnsi="宋体" w:cs="宋体" w:hint="eastAsia"/>
          <w:b/>
          <w:bCs/>
          <w:sz w:val="32"/>
          <w:szCs w:val="32"/>
        </w:rPr>
        <w:t>第一部分 合同协议书</w:t>
      </w:r>
      <w:bookmarkEnd w:id="36"/>
      <w:bookmarkEnd w:id="37"/>
      <w:bookmarkEnd w:id="38"/>
      <w:bookmarkEnd w:id="39"/>
      <w:bookmarkEnd w:id="40"/>
    </w:p>
    <w:p w:rsidR="00CD06C5" w:rsidRDefault="00D051F6">
      <w:pPr>
        <w:adjustRightInd w:val="0"/>
        <w:snapToGrid w:val="0"/>
        <w:spacing w:line="360" w:lineRule="auto"/>
        <w:ind w:firstLineChars="196" w:firstLine="472"/>
        <w:rPr>
          <w:rFonts w:ascii="宋体" w:hAnsi="宋体" w:cs="宋体"/>
          <w:b/>
          <w:sz w:val="24"/>
        </w:rPr>
      </w:pPr>
      <w:r>
        <w:rPr>
          <w:rFonts w:ascii="宋体" w:hAnsi="宋体" w:cs="宋体" w:hint="eastAsia"/>
          <w:b/>
          <w:sz w:val="24"/>
        </w:rPr>
        <w:t>甲方：</w:t>
      </w:r>
      <w:r>
        <w:rPr>
          <w:rFonts w:ascii="宋体" w:hAnsi="宋体" w:cs="宋体" w:hint="eastAsia"/>
          <w:b/>
          <w:sz w:val="24"/>
          <w:u w:val="single"/>
        </w:rPr>
        <w:t xml:space="preserve">江苏盛和房地产股份有限公司  </w:t>
      </w:r>
    </w:p>
    <w:p w:rsidR="00CD06C5" w:rsidRDefault="00D051F6">
      <w:pPr>
        <w:adjustRightInd w:val="0"/>
        <w:snapToGrid w:val="0"/>
        <w:spacing w:line="360" w:lineRule="auto"/>
        <w:rPr>
          <w:rFonts w:ascii="宋体" w:hAnsi="宋体" w:cs="宋体"/>
          <w:b/>
          <w:sz w:val="24"/>
          <w:u w:val="single"/>
        </w:rPr>
      </w:pPr>
      <w:r>
        <w:rPr>
          <w:rFonts w:ascii="宋体" w:hAnsi="宋体" w:cs="宋体" w:hint="eastAsia"/>
          <w:b/>
          <w:sz w:val="24"/>
        </w:rPr>
        <w:t xml:space="preserve">    乙方：</w:t>
      </w:r>
    </w:p>
    <w:p w:rsidR="00CD06C5" w:rsidRDefault="00D051F6">
      <w:pPr>
        <w:adjustRightInd w:val="0"/>
        <w:snapToGrid w:val="0"/>
        <w:spacing w:line="360" w:lineRule="auto"/>
        <w:ind w:firstLine="450"/>
        <w:rPr>
          <w:rFonts w:ascii="宋体" w:hAnsi="宋体" w:cs="宋体"/>
          <w:sz w:val="24"/>
        </w:rPr>
      </w:pPr>
      <w:r>
        <w:rPr>
          <w:rFonts w:ascii="宋体" w:hAnsi="宋体" w:cs="宋体" w:hint="eastAsia"/>
          <w:kern w:val="0"/>
          <w:sz w:val="24"/>
        </w:rPr>
        <w:t>甲方委托乙方承担工程设计，经双方协商一致，签订本合同。</w:t>
      </w:r>
    </w:p>
    <w:p w:rsidR="00CD06C5" w:rsidRDefault="00D051F6">
      <w:pPr>
        <w:adjustRightInd w:val="0"/>
        <w:snapToGrid w:val="0"/>
        <w:spacing w:line="360" w:lineRule="auto"/>
        <w:rPr>
          <w:rFonts w:ascii="宋体" w:hAnsi="宋体" w:cs="宋体"/>
          <w:b/>
          <w:sz w:val="24"/>
        </w:rPr>
      </w:pPr>
      <w:r>
        <w:rPr>
          <w:rFonts w:ascii="宋体" w:hAnsi="宋体" w:cs="宋体" w:hint="eastAsia"/>
          <w:b/>
          <w:sz w:val="24"/>
        </w:rPr>
        <w:t xml:space="preserve">    一  本合同依据下列文件签订</w:t>
      </w:r>
    </w:p>
    <w:p w:rsidR="00CD06C5" w:rsidRDefault="00D051F6">
      <w:pPr>
        <w:adjustRightInd w:val="0"/>
        <w:snapToGrid w:val="0"/>
        <w:spacing w:line="360" w:lineRule="auto"/>
        <w:ind w:firstLine="465"/>
        <w:rPr>
          <w:rFonts w:ascii="宋体" w:hAnsi="宋体" w:cs="宋体"/>
          <w:sz w:val="24"/>
        </w:rPr>
      </w:pPr>
      <w:r>
        <w:rPr>
          <w:rFonts w:ascii="宋体" w:hAnsi="宋体" w:cs="宋体" w:hint="eastAsia"/>
          <w:sz w:val="24"/>
        </w:rPr>
        <w:t>1.1《中华人民共和国民法典》《中华人民共和国建筑法》《建设工程勘察设计市场管理规定》。</w:t>
      </w:r>
    </w:p>
    <w:p w:rsidR="00CD06C5" w:rsidRDefault="00D051F6">
      <w:pPr>
        <w:adjustRightInd w:val="0"/>
        <w:snapToGrid w:val="0"/>
        <w:spacing w:line="360" w:lineRule="auto"/>
        <w:ind w:firstLine="465"/>
        <w:rPr>
          <w:rFonts w:ascii="宋体" w:hAnsi="宋体" w:cs="宋体"/>
          <w:sz w:val="24"/>
        </w:rPr>
      </w:pPr>
      <w:r>
        <w:rPr>
          <w:rFonts w:ascii="宋体" w:hAnsi="宋体" w:cs="宋体" w:hint="eastAsia"/>
          <w:sz w:val="24"/>
        </w:rPr>
        <w:t>1.2 国家及地方有关建设工程勘察设计管理法规和规章。</w:t>
      </w:r>
    </w:p>
    <w:p w:rsidR="00CD06C5" w:rsidRDefault="00D051F6">
      <w:pPr>
        <w:adjustRightInd w:val="0"/>
        <w:snapToGrid w:val="0"/>
        <w:spacing w:line="360" w:lineRule="auto"/>
        <w:ind w:firstLine="465"/>
        <w:rPr>
          <w:rFonts w:ascii="宋体" w:hAnsi="宋体" w:cs="宋体"/>
          <w:sz w:val="24"/>
        </w:rPr>
      </w:pPr>
      <w:r>
        <w:rPr>
          <w:rFonts w:ascii="宋体" w:hAnsi="宋体" w:cs="宋体" w:hint="eastAsia"/>
          <w:sz w:val="24"/>
        </w:rPr>
        <w:t>1.3 建设工程批准文件。</w:t>
      </w:r>
    </w:p>
    <w:p w:rsidR="00CD06C5" w:rsidRDefault="00D051F6">
      <w:pPr>
        <w:adjustRightInd w:val="0"/>
        <w:snapToGrid w:val="0"/>
        <w:spacing w:line="360" w:lineRule="auto"/>
        <w:ind w:firstLineChars="200" w:firstLine="482"/>
        <w:rPr>
          <w:rFonts w:ascii="宋体" w:hAnsi="宋体" w:cs="宋体"/>
          <w:b/>
          <w:sz w:val="24"/>
        </w:rPr>
      </w:pPr>
      <w:r>
        <w:rPr>
          <w:rFonts w:ascii="宋体" w:hAnsi="宋体" w:cs="宋体" w:hint="eastAsia"/>
          <w:b/>
          <w:sz w:val="24"/>
        </w:rPr>
        <w:t>二、 本合同中建设工程设计项目的名称、地点、规模、投资、设计内容及标准</w:t>
      </w:r>
    </w:p>
    <w:p w:rsidR="00CD06C5" w:rsidRDefault="00D051F6">
      <w:pPr>
        <w:adjustRightInd w:val="0"/>
        <w:snapToGrid w:val="0"/>
        <w:spacing w:line="360" w:lineRule="auto"/>
        <w:ind w:firstLineChars="200" w:firstLine="480"/>
        <w:rPr>
          <w:rFonts w:ascii="宋体" w:hAnsi="宋体" w:cs="宋体"/>
          <w:kern w:val="0"/>
          <w:sz w:val="24"/>
          <w:u w:val="single"/>
          <w:lang w:val="zh-CN"/>
        </w:rPr>
      </w:pPr>
      <w:r>
        <w:rPr>
          <w:rFonts w:ascii="宋体" w:hAnsi="宋体" w:cs="宋体" w:hint="eastAsia"/>
          <w:kern w:val="0"/>
          <w:sz w:val="24"/>
          <w:lang w:val="zh-CN"/>
        </w:rPr>
        <w:t>2.1 工程项目的名称：</w:t>
      </w:r>
      <w:r>
        <w:rPr>
          <w:rFonts w:ascii="宋体" w:hAnsi="宋体" w:cs="宋体" w:hint="eastAsia"/>
          <w:bCs/>
          <w:sz w:val="24"/>
          <w:u w:val="single"/>
        </w:rPr>
        <w:t>任港路南、体育馆东路东侧地块停车楼项目导视标牌设计</w:t>
      </w:r>
    </w:p>
    <w:p w:rsidR="00CD06C5" w:rsidRDefault="00D051F6">
      <w:pPr>
        <w:adjustRightInd w:val="0"/>
        <w:snapToGrid w:val="0"/>
        <w:spacing w:line="360" w:lineRule="auto"/>
        <w:ind w:firstLineChars="200" w:firstLine="480"/>
        <w:rPr>
          <w:rFonts w:ascii="宋体" w:hAnsi="宋体" w:cs="宋体"/>
          <w:kern w:val="0"/>
          <w:sz w:val="24"/>
          <w:u w:val="single"/>
        </w:rPr>
      </w:pPr>
      <w:r>
        <w:rPr>
          <w:rFonts w:ascii="宋体" w:hAnsi="宋体" w:cs="宋体" w:hint="eastAsia"/>
          <w:kern w:val="0"/>
          <w:sz w:val="24"/>
          <w:lang w:val="zh-CN"/>
        </w:rPr>
        <w:t>2.2 工程项目的地点：</w:t>
      </w:r>
      <w:r>
        <w:rPr>
          <w:rFonts w:ascii="宋体" w:hAnsi="宋体" w:cs="宋体" w:hint="eastAsia"/>
          <w:kern w:val="0"/>
          <w:sz w:val="24"/>
          <w:u w:val="single"/>
        </w:rPr>
        <w:t>任港路南、体育馆东路东侧</w:t>
      </w:r>
    </w:p>
    <w:p w:rsidR="00CD06C5" w:rsidRDefault="00D051F6">
      <w:pPr>
        <w:adjustRightInd w:val="0"/>
        <w:snapToGrid w:val="0"/>
        <w:spacing w:line="360" w:lineRule="auto"/>
        <w:ind w:firstLineChars="200" w:firstLine="480"/>
        <w:rPr>
          <w:rFonts w:ascii="宋体" w:hAnsi="宋体" w:cs="宋体"/>
          <w:bCs/>
          <w:kern w:val="0"/>
          <w:sz w:val="24"/>
          <w:lang w:val="zh-CN"/>
        </w:rPr>
      </w:pPr>
      <w:r>
        <w:rPr>
          <w:rFonts w:ascii="宋体" w:hAnsi="宋体" w:cs="宋体" w:hint="eastAsia"/>
          <w:bCs/>
          <w:kern w:val="0"/>
          <w:sz w:val="24"/>
          <w:lang w:val="zh-CN"/>
        </w:rPr>
        <w:t>2.3 工程项目的规模：</w:t>
      </w:r>
      <w:r>
        <w:rPr>
          <w:rFonts w:ascii="宋体" w:hAnsi="宋体" w:cs="宋体" w:hint="eastAsia"/>
          <w:kern w:val="0"/>
          <w:sz w:val="24"/>
          <w:u w:val="single"/>
        </w:rPr>
        <w:t>地上建筑面积：11268㎡，地下建筑面积3813㎡</w:t>
      </w:r>
      <w:r>
        <w:rPr>
          <w:rFonts w:ascii="宋体" w:hAnsi="宋体" w:cs="宋体" w:hint="eastAsia"/>
          <w:bCs/>
          <w:kern w:val="0"/>
          <w:sz w:val="24"/>
          <w:u w:val="single"/>
          <w:lang w:val="zh-CN"/>
        </w:rPr>
        <w:t>。</w:t>
      </w:r>
    </w:p>
    <w:p w:rsidR="00CD06C5" w:rsidRDefault="00D051F6">
      <w:pPr>
        <w:autoSpaceDE w:val="0"/>
        <w:autoSpaceDN w:val="0"/>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2.4 工程项目的投资总额：。</w:t>
      </w:r>
    </w:p>
    <w:p w:rsidR="00CD06C5" w:rsidRDefault="00D051F6">
      <w:pPr>
        <w:adjustRightInd w:val="0"/>
        <w:snapToGrid w:val="0"/>
        <w:spacing w:line="360" w:lineRule="auto"/>
        <w:ind w:firstLineChars="200" w:firstLine="480"/>
        <w:rPr>
          <w:rFonts w:ascii="宋体" w:hAnsi="宋体" w:cs="宋体"/>
          <w:sz w:val="24"/>
          <w:u w:val="single"/>
        </w:rPr>
      </w:pPr>
      <w:r>
        <w:rPr>
          <w:rFonts w:ascii="宋体" w:hAnsi="宋体" w:cs="宋体" w:hint="eastAsia"/>
          <w:kern w:val="0"/>
          <w:sz w:val="24"/>
          <w:lang w:val="zh-CN"/>
        </w:rPr>
        <w:t>2.</w:t>
      </w:r>
      <w:r>
        <w:rPr>
          <w:rFonts w:ascii="宋体" w:hAnsi="宋体" w:cs="宋体" w:hint="eastAsia"/>
          <w:kern w:val="0"/>
          <w:sz w:val="24"/>
        </w:rPr>
        <w:t>5</w:t>
      </w:r>
      <w:r>
        <w:rPr>
          <w:rFonts w:ascii="宋体" w:hAnsi="宋体" w:cs="宋体" w:hint="eastAsia"/>
          <w:kern w:val="0"/>
          <w:sz w:val="24"/>
          <w:lang w:val="zh-CN"/>
        </w:rPr>
        <w:t xml:space="preserve"> 工程项目的设计内容及标准：</w:t>
      </w:r>
      <w:r>
        <w:rPr>
          <w:rFonts w:ascii="宋体" w:hAnsi="宋体" w:cs="宋体" w:hint="eastAsia"/>
          <w:sz w:val="24"/>
          <w:u w:val="single"/>
        </w:rPr>
        <w:t>任港路南、体育馆东路东侧地块停车楼项目导视标牌设计，包含并不限于：</w:t>
      </w:r>
    </w:p>
    <w:p w:rsidR="00CD06C5" w:rsidRDefault="00D051F6">
      <w:pPr>
        <w:adjustRightInd w:val="0"/>
        <w:snapToGrid w:val="0"/>
        <w:spacing w:line="360" w:lineRule="auto"/>
        <w:ind w:firstLineChars="200" w:firstLine="480"/>
        <w:rPr>
          <w:rFonts w:ascii="宋体" w:hAnsi="宋体" w:cs="宋体"/>
          <w:sz w:val="24"/>
          <w:u w:val="single"/>
        </w:rPr>
      </w:pPr>
      <w:r>
        <w:rPr>
          <w:rFonts w:ascii="宋体" w:hAnsi="宋体" w:cs="宋体" w:hint="eastAsia"/>
          <w:sz w:val="24"/>
          <w:u w:val="single"/>
        </w:rPr>
        <w:t>2.5.1 一层商业区的导视标牌，引导电梯、楼梯、配套房间、卫生间等；</w:t>
      </w:r>
    </w:p>
    <w:p w:rsidR="00CD06C5" w:rsidRDefault="00D051F6">
      <w:pPr>
        <w:adjustRightInd w:val="0"/>
        <w:snapToGrid w:val="0"/>
        <w:spacing w:line="360" w:lineRule="auto"/>
        <w:ind w:firstLineChars="200" w:firstLine="480"/>
        <w:rPr>
          <w:rFonts w:ascii="宋体" w:hAnsi="宋体" w:cs="宋体"/>
          <w:sz w:val="24"/>
          <w:u w:val="single"/>
        </w:rPr>
      </w:pPr>
      <w:r>
        <w:rPr>
          <w:rFonts w:ascii="宋体" w:hAnsi="宋体" w:cs="宋体" w:hint="eastAsia"/>
          <w:sz w:val="24"/>
          <w:u w:val="single"/>
        </w:rPr>
        <w:t>2.5.2 停车区的交通指引和交通设施、地面划线、车位编号涂刷等；</w:t>
      </w:r>
    </w:p>
    <w:p w:rsidR="00CD06C5" w:rsidRDefault="00D051F6">
      <w:pPr>
        <w:adjustRightInd w:val="0"/>
        <w:snapToGrid w:val="0"/>
        <w:spacing w:line="360" w:lineRule="auto"/>
        <w:ind w:firstLineChars="200" w:firstLine="480"/>
        <w:rPr>
          <w:rFonts w:ascii="宋体" w:hAnsi="宋体" w:cs="宋体"/>
          <w:sz w:val="24"/>
          <w:u w:val="single"/>
        </w:rPr>
      </w:pPr>
      <w:r>
        <w:rPr>
          <w:rFonts w:ascii="宋体" w:hAnsi="宋体" w:cs="宋体" w:hint="eastAsia"/>
          <w:sz w:val="24"/>
          <w:u w:val="single"/>
        </w:rPr>
        <w:t>2.5.3 室外引导指示标牌；</w:t>
      </w:r>
    </w:p>
    <w:p w:rsidR="00CD06C5" w:rsidRDefault="00D051F6">
      <w:pPr>
        <w:adjustRightInd w:val="0"/>
        <w:snapToGrid w:val="0"/>
        <w:spacing w:line="360" w:lineRule="auto"/>
        <w:ind w:firstLineChars="200" w:firstLine="480"/>
        <w:rPr>
          <w:rFonts w:ascii="宋体" w:hAnsi="宋体" w:cs="宋体"/>
          <w:sz w:val="24"/>
          <w:u w:val="single"/>
        </w:rPr>
      </w:pPr>
      <w:r>
        <w:rPr>
          <w:rFonts w:ascii="宋体" w:hAnsi="宋体" w:cs="宋体" w:hint="eastAsia"/>
          <w:sz w:val="24"/>
          <w:u w:val="single"/>
        </w:rPr>
        <w:t>2.5.4 建筑外立面发光标识、广告灯箱、地库墙面的广告灯箱；</w:t>
      </w:r>
    </w:p>
    <w:p w:rsidR="00CD06C5" w:rsidRDefault="00D051F6">
      <w:pPr>
        <w:adjustRightInd w:val="0"/>
        <w:snapToGrid w:val="0"/>
        <w:spacing w:line="360" w:lineRule="auto"/>
        <w:ind w:firstLineChars="200" w:firstLine="482"/>
        <w:rPr>
          <w:rFonts w:ascii="宋体" w:hAnsi="宋体" w:cs="宋体"/>
          <w:kern w:val="0"/>
          <w:sz w:val="24"/>
          <w:lang w:val="zh-CN"/>
        </w:rPr>
      </w:pPr>
      <w:r>
        <w:rPr>
          <w:rFonts w:ascii="宋体" w:hAnsi="宋体" w:cs="宋体" w:hint="eastAsia"/>
          <w:b/>
          <w:bCs/>
          <w:kern w:val="0"/>
          <w:sz w:val="24"/>
          <w:lang w:val="zh-CN"/>
        </w:rPr>
        <w:t>详见设计任务书。</w:t>
      </w:r>
    </w:p>
    <w:p w:rsidR="00CD06C5" w:rsidRDefault="00D051F6">
      <w:pPr>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rPr>
        <w:t>6</w:t>
      </w:r>
      <w:r>
        <w:rPr>
          <w:rFonts w:ascii="宋体" w:hAnsi="宋体" w:cs="宋体" w:hint="eastAsia"/>
          <w:kern w:val="0"/>
          <w:sz w:val="24"/>
          <w:lang w:val="zh-CN"/>
        </w:rPr>
        <w:t>工程项目的设计标准：</w:t>
      </w:r>
    </w:p>
    <w:p w:rsidR="00CD06C5" w:rsidRDefault="00D051F6">
      <w:pPr>
        <w:widowControl/>
        <w:adjustRightInd w:val="0"/>
        <w:snapToGrid w:val="0"/>
        <w:spacing w:line="360" w:lineRule="auto"/>
        <w:ind w:firstLineChars="200" w:firstLine="480"/>
        <w:rPr>
          <w:rFonts w:ascii="宋体" w:hAnsi="宋体" w:cs="宋体"/>
          <w:bCs/>
          <w:sz w:val="24"/>
        </w:rPr>
      </w:pPr>
      <w:r>
        <w:rPr>
          <w:rFonts w:ascii="宋体" w:hAnsi="宋体" w:cs="宋体" w:hint="eastAsia"/>
          <w:bCs/>
          <w:sz w:val="24"/>
        </w:rPr>
        <w:t>国家及项目所在地的省、市有关建设工程质量管理办法、建设工程勘察设计管理条例、防火规范、消防设施设计规范以及有关规定。</w:t>
      </w:r>
    </w:p>
    <w:p w:rsidR="00CD06C5" w:rsidRDefault="00D051F6">
      <w:pPr>
        <w:widowControl/>
        <w:spacing w:line="360" w:lineRule="auto"/>
        <w:ind w:firstLineChars="200" w:firstLine="482"/>
        <w:rPr>
          <w:rFonts w:ascii="宋体" w:hAnsi="宋体" w:cs="宋体"/>
          <w:b/>
          <w:sz w:val="24"/>
        </w:rPr>
      </w:pPr>
      <w:r>
        <w:rPr>
          <w:rFonts w:ascii="宋体" w:hAnsi="宋体" w:cs="宋体" w:hint="eastAsia"/>
          <w:b/>
          <w:sz w:val="24"/>
        </w:rPr>
        <w:t>三、  甲方应向乙方提交的有关资料及文件</w:t>
      </w:r>
    </w:p>
    <w:p w:rsidR="00CD06C5" w:rsidRDefault="00CD06C5">
      <w:pPr>
        <w:adjustRightInd w:val="0"/>
        <w:snapToGrid w:val="0"/>
        <w:spacing w:line="360" w:lineRule="auto"/>
        <w:rPr>
          <w:rFonts w:ascii="宋体" w:hAnsi="宋体" w:cs="宋体"/>
          <w:b/>
          <w:sz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05"/>
        <w:gridCol w:w="1356"/>
        <w:gridCol w:w="1418"/>
        <w:gridCol w:w="2126"/>
      </w:tblGrid>
      <w:tr w:rsidR="00CD06C5">
        <w:trPr>
          <w:trHeight w:val="613"/>
        </w:trPr>
        <w:tc>
          <w:tcPr>
            <w:tcW w:w="709" w:type="dxa"/>
            <w:vAlign w:val="center"/>
          </w:tcPr>
          <w:p w:rsidR="00CD06C5" w:rsidRDefault="00D051F6">
            <w:pPr>
              <w:spacing w:line="360" w:lineRule="auto"/>
              <w:jc w:val="center"/>
              <w:rPr>
                <w:rFonts w:ascii="宋体" w:hAnsi="宋体" w:cs="宋体"/>
                <w:b/>
                <w:color w:val="000000"/>
                <w:kern w:val="0"/>
                <w:sz w:val="24"/>
              </w:rPr>
            </w:pPr>
            <w:r>
              <w:rPr>
                <w:rFonts w:ascii="宋体" w:hAnsi="宋体" w:cs="宋体" w:hint="eastAsia"/>
                <w:b/>
                <w:color w:val="000000"/>
                <w:kern w:val="0"/>
                <w:sz w:val="24"/>
              </w:rPr>
              <w:t>序号</w:t>
            </w:r>
          </w:p>
        </w:tc>
        <w:tc>
          <w:tcPr>
            <w:tcW w:w="3605" w:type="dxa"/>
            <w:vAlign w:val="center"/>
          </w:tcPr>
          <w:p w:rsidR="00CD06C5" w:rsidRDefault="00D051F6">
            <w:pPr>
              <w:spacing w:line="360" w:lineRule="auto"/>
              <w:jc w:val="center"/>
              <w:rPr>
                <w:rFonts w:ascii="宋体" w:hAnsi="宋体" w:cs="宋体"/>
                <w:b/>
                <w:color w:val="000000"/>
                <w:kern w:val="0"/>
                <w:sz w:val="24"/>
              </w:rPr>
            </w:pPr>
            <w:r>
              <w:rPr>
                <w:rFonts w:ascii="宋体" w:hAnsi="宋体" w:cs="宋体" w:hint="eastAsia"/>
                <w:b/>
                <w:color w:val="000000"/>
                <w:kern w:val="0"/>
                <w:sz w:val="24"/>
              </w:rPr>
              <w:t>资料及文件名称</w:t>
            </w:r>
          </w:p>
        </w:tc>
        <w:tc>
          <w:tcPr>
            <w:tcW w:w="1356" w:type="dxa"/>
            <w:vAlign w:val="center"/>
          </w:tcPr>
          <w:p w:rsidR="00CD06C5" w:rsidRDefault="00D051F6">
            <w:pPr>
              <w:spacing w:line="360" w:lineRule="auto"/>
              <w:jc w:val="center"/>
              <w:rPr>
                <w:rFonts w:ascii="宋体" w:hAnsi="宋体" w:cs="宋体"/>
                <w:b/>
                <w:color w:val="000000"/>
                <w:kern w:val="0"/>
                <w:sz w:val="24"/>
              </w:rPr>
            </w:pPr>
            <w:r>
              <w:rPr>
                <w:rFonts w:ascii="宋体" w:hAnsi="宋体" w:cs="宋体" w:hint="eastAsia"/>
                <w:b/>
                <w:color w:val="000000"/>
                <w:kern w:val="0"/>
                <w:sz w:val="24"/>
              </w:rPr>
              <w:t>形式</w:t>
            </w:r>
          </w:p>
        </w:tc>
        <w:tc>
          <w:tcPr>
            <w:tcW w:w="1418" w:type="dxa"/>
            <w:vAlign w:val="center"/>
          </w:tcPr>
          <w:p w:rsidR="00CD06C5" w:rsidRDefault="00D051F6">
            <w:pPr>
              <w:spacing w:line="360" w:lineRule="auto"/>
              <w:jc w:val="center"/>
              <w:rPr>
                <w:rFonts w:ascii="宋体" w:hAnsi="宋体" w:cs="宋体"/>
                <w:b/>
                <w:color w:val="000000"/>
                <w:kern w:val="0"/>
                <w:sz w:val="24"/>
              </w:rPr>
            </w:pPr>
            <w:r>
              <w:rPr>
                <w:rFonts w:ascii="宋体" w:hAnsi="宋体" w:cs="宋体" w:hint="eastAsia"/>
                <w:b/>
                <w:color w:val="000000"/>
                <w:kern w:val="0"/>
                <w:sz w:val="24"/>
              </w:rPr>
              <w:t>提交时间</w:t>
            </w:r>
          </w:p>
        </w:tc>
        <w:tc>
          <w:tcPr>
            <w:tcW w:w="2126" w:type="dxa"/>
            <w:vAlign w:val="center"/>
          </w:tcPr>
          <w:p w:rsidR="00CD06C5" w:rsidRDefault="00D051F6">
            <w:pPr>
              <w:spacing w:line="360" w:lineRule="auto"/>
              <w:jc w:val="center"/>
              <w:rPr>
                <w:rFonts w:ascii="宋体" w:hAnsi="宋体" w:cs="宋体"/>
                <w:b/>
                <w:color w:val="000000"/>
                <w:kern w:val="0"/>
                <w:sz w:val="24"/>
              </w:rPr>
            </w:pPr>
            <w:r>
              <w:rPr>
                <w:rFonts w:ascii="宋体" w:hAnsi="宋体" w:cs="宋体" w:hint="eastAsia"/>
                <w:b/>
                <w:color w:val="000000"/>
                <w:kern w:val="0"/>
                <w:sz w:val="24"/>
              </w:rPr>
              <w:t>备注</w:t>
            </w:r>
          </w:p>
        </w:tc>
      </w:tr>
      <w:tr w:rsidR="00CD06C5">
        <w:tc>
          <w:tcPr>
            <w:tcW w:w="709" w:type="dxa"/>
            <w:vAlign w:val="center"/>
          </w:tcPr>
          <w:p w:rsidR="00CD06C5" w:rsidRDefault="00D051F6">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3605" w:type="dxa"/>
          </w:tcPr>
          <w:p w:rsidR="00CD06C5" w:rsidRDefault="00CD06C5">
            <w:pPr>
              <w:spacing w:line="360" w:lineRule="auto"/>
              <w:jc w:val="center"/>
              <w:rPr>
                <w:rFonts w:ascii="宋体" w:hAnsi="宋体" w:cs="宋体"/>
                <w:color w:val="000000"/>
                <w:kern w:val="0"/>
                <w:sz w:val="24"/>
              </w:rPr>
            </w:pPr>
          </w:p>
        </w:tc>
        <w:tc>
          <w:tcPr>
            <w:tcW w:w="1356" w:type="dxa"/>
          </w:tcPr>
          <w:p w:rsidR="00CD06C5" w:rsidRDefault="00D051F6">
            <w:pPr>
              <w:spacing w:line="360" w:lineRule="auto"/>
              <w:jc w:val="center"/>
              <w:rPr>
                <w:rFonts w:ascii="宋体" w:hAnsi="宋体" w:cs="宋体"/>
                <w:sz w:val="24"/>
              </w:rPr>
            </w:pPr>
            <w:r>
              <w:rPr>
                <w:rFonts w:ascii="宋体" w:hAnsi="宋体" w:cs="宋体" w:hint="eastAsia"/>
                <w:sz w:val="24"/>
              </w:rPr>
              <w:t>电子文件</w:t>
            </w:r>
          </w:p>
        </w:tc>
        <w:tc>
          <w:tcPr>
            <w:tcW w:w="1418" w:type="dxa"/>
          </w:tcPr>
          <w:p w:rsidR="00CD06C5" w:rsidRDefault="00D051F6">
            <w:pPr>
              <w:spacing w:line="360" w:lineRule="auto"/>
              <w:jc w:val="center"/>
              <w:rPr>
                <w:rFonts w:ascii="宋体" w:hAnsi="宋体" w:cs="宋体"/>
                <w:sz w:val="24"/>
              </w:rPr>
            </w:pPr>
            <w:r>
              <w:rPr>
                <w:rFonts w:ascii="宋体" w:hAnsi="宋体" w:cs="宋体" w:hint="eastAsia"/>
                <w:sz w:val="24"/>
              </w:rPr>
              <w:t>开始设计前</w:t>
            </w:r>
          </w:p>
        </w:tc>
        <w:tc>
          <w:tcPr>
            <w:tcW w:w="2126" w:type="dxa"/>
          </w:tcPr>
          <w:p w:rsidR="00CD06C5" w:rsidRDefault="00CD06C5">
            <w:pPr>
              <w:spacing w:line="360" w:lineRule="auto"/>
              <w:jc w:val="center"/>
              <w:rPr>
                <w:rFonts w:ascii="宋体" w:hAnsi="宋体" w:cs="宋体"/>
                <w:sz w:val="24"/>
              </w:rPr>
            </w:pPr>
          </w:p>
        </w:tc>
      </w:tr>
      <w:tr w:rsidR="00CD06C5">
        <w:tc>
          <w:tcPr>
            <w:tcW w:w="709" w:type="dxa"/>
            <w:vAlign w:val="center"/>
          </w:tcPr>
          <w:p w:rsidR="00CD06C5" w:rsidRDefault="00D051F6">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3605" w:type="dxa"/>
          </w:tcPr>
          <w:p w:rsidR="00CD06C5" w:rsidRDefault="00CD06C5">
            <w:pPr>
              <w:spacing w:line="360" w:lineRule="auto"/>
              <w:jc w:val="center"/>
              <w:rPr>
                <w:rFonts w:ascii="宋体" w:hAnsi="宋体" w:cs="宋体"/>
                <w:color w:val="000000"/>
                <w:kern w:val="0"/>
                <w:sz w:val="24"/>
              </w:rPr>
            </w:pPr>
          </w:p>
        </w:tc>
        <w:tc>
          <w:tcPr>
            <w:tcW w:w="1356" w:type="dxa"/>
          </w:tcPr>
          <w:p w:rsidR="00CD06C5" w:rsidRDefault="00D051F6">
            <w:pPr>
              <w:spacing w:line="360" w:lineRule="auto"/>
              <w:jc w:val="center"/>
              <w:rPr>
                <w:rFonts w:ascii="宋体" w:hAnsi="宋体" w:cs="宋体"/>
                <w:sz w:val="24"/>
              </w:rPr>
            </w:pPr>
            <w:r>
              <w:rPr>
                <w:rFonts w:ascii="宋体" w:hAnsi="宋体" w:cs="宋体" w:hint="eastAsia"/>
                <w:sz w:val="24"/>
              </w:rPr>
              <w:t>电子文件</w:t>
            </w:r>
          </w:p>
        </w:tc>
        <w:tc>
          <w:tcPr>
            <w:tcW w:w="1418" w:type="dxa"/>
          </w:tcPr>
          <w:p w:rsidR="00CD06C5" w:rsidRDefault="00CD06C5">
            <w:pPr>
              <w:spacing w:line="360" w:lineRule="auto"/>
              <w:jc w:val="center"/>
              <w:rPr>
                <w:rFonts w:ascii="宋体" w:hAnsi="宋体" w:cs="宋体"/>
                <w:sz w:val="24"/>
              </w:rPr>
            </w:pPr>
          </w:p>
        </w:tc>
        <w:tc>
          <w:tcPr>
            <w:tcW w:w="2126" w:type="dxa"/>
          </w:tcPr>
          <w:p w:rsidR="00CD06C5" w:rsidRDefault="00CD06C5">
            <w:pPr>
              <w:spacing w:line="360" w:lineRule="auto"/>
              <w:jc w:val="center"/>
              <w:rPr>
                <w:rFonts w:ascii="宋体" w:hAnsi="宋体" w:cs="宋体"/>
                <w:sz w:val="24"/>
              </w:rPr>
            </w:pPr>
          </w:p>
        </w:tc>
      </w:tr>
    </w:tbl>
    <w:p w:rsidR="00CD06C5" w:rsidRDefault="00D051F6">
      <w:pPr>
        <w:spacing w:line="360" w:lineRule="auto"/>
        <w:ind w:firstLine="400"/>
        <w:rPr>
          <w:rFonts w:ascii="宋体" w:hAnsi="宋体" w:cs="宋体"/>
          <w:sz w:val="24"/>
        </w:rPr>
      </w:pPr>
      <w:r>
        <w:rPr>
          <w:rFonts w:ascii="宋体" w:hAnsi="宋体" w:cs="宋体" w:hint="eastAsia"/>
          <w:sz w:val="24"/>
        </w:rPr>
        <w:t>注：甲方在规定的时间内按照乙方的要求提交基础资料及文件，乙方有义务对甲方提交的基础资料及文件进行审查，并不得以文件及资料不完整、不正确或已超时限为由免除自己的责任。双方在资料交接时都应在资料清单上签字予以认可。乙方收到上述资料之日起3个工作日内如无异议，视为对上述资料的认可。</w:t>
      </w:r>
    </w:p>
    <w:p w:rsidR="00CD06C5" w:rsidRDefault="00D051F6">
      <w:pPr>
        <w:adjustRightInd w:val="0"/>
        <w:snapToGrid w:val="0"/>
        <w:spacing w:line="360" w:lineRule="auto"/>
        <w:rPr>
          <w:rFonts w:ascii="宋体" w:hAnsi="宋体"/>
          <w:b/>
          <w:sz w:val="23"/>
          <w:szCs w:val="23"/>
        </w:rPr>
      </w:pPr>
      <w:r>
        <w:rPr>
          <w:rFonts w:ascii="宋体" w:hAnsi="宋体" w:cs="宋体" w:hint="eastAsia"/>
          <w:sz w:val="24"/>
        </w:rPr>
        <w:t>四、服务工作进度计划及成果要求</w:t>
      </w:r>
    </w:p>
    <w:p w:rsidR="00CD06C5" w:rsidRDefault="00D051F6">
      <w:pPr>
        <w:autoSpaceDE w:val="0"/>
        <w:autoSpaceDN w:val="0"/>
        <w:adjustRightInd w:val="0"/>
        <w:snapToGrid w:val="0"/>
        <w:spacing w:line="360" w:lineRule="auto"/>
        <w:ind w:firstLineChars="196" w:firstLine="453"/>
        <w:rPr>
          <w:rFonts w:ascii="宋体" w:hAnsi="宋体"/>
          <w:b/>
          <w:sz w:val="23"/>
          <w:szCs w:val="23"/>
        </w:rPr>
      </w:pPr>
      <w:r>
        <w:rPr>
          <w:rFonts w:ascii="宋体" w:hAnsi="宋体" w:hint="eastAsia"/>
          <w:b/>
          <w:sz w:val="23"/>
          <w:szCs w:val="23"/>
        </w:rPr>
        <w:t>（一）设计时间要求：</w:t>
      </w:r>
    </w:p>
    <w:p w:rsidR="00CD06C5" w:rsidRDefault="00D051F6">
      <w:pPr>
        <w:adjustRightInd w:val="0"/>
        <w:snapToGrid w:val="0"/>
        <w:spacing w:line="360" w:lineRule="auto"/>
        <w:ind w:firstLineChars="150" w:firstLine="345"/>
        <w:rPr>
          <w:rFonts w:ascii="宋体" w:hAnsi="宋体"/>
          <w:sz w:val="23"/>
          <w:szCs w:val="23"/>
        </w:rPr>
      </w:pPr>
      <w:r>
        <w:rPr>
          <w:rFonts w:ascii="宋体" w:hAnsi="宋体" w:hint="eastAsia"/>
          <w:sz w:val="23"/>
          <w:szCs w:val="23"/>
        </w:rPr>
        <w:t>4.1设计周期：</w:t>
      </w:r>
    </w:p>
    <w:p w:rsidR="00CD06C5" w:rsidRDefault="00D051F6">
      <w:pPr>
        <w:adjustRightInd w:val="0"/>
        <w:snapToGrid w:val="0"/>
        <w:spacing w:line="360" w:lineRule="auto"/>
        <w:ind w:firstLineChars="150" w:firstLine="345"/>
        <w:rPr>
          <w:rFonts w:ascii="宋体" w:hAnsi="宋体"/>
          <w:sz w:val="23"/>
          <w:szCs w:val="23"/>
        </w:rPr>
      </w:pPr>
      <w:r>
        <w:rPr>
          <w:rFonts w:ascii="宋体" w:hAnsi="宋体" w:hint="eastAsia"/>
          <w:sz w:val="23"/>
          <w:szCs w:val="23"/>
        </w:rPr>
        <w:t xml:space="preserve"> 1、甲方要求启动设计任务后3日历天完成方案设计；</w:t>
      </w:r>
    </w:p>
    <w:p w:rsidR="00CD06C5" w:rsidRDefault="00D051F6">
      <w:pPr>
        <w:adjustRightInd w:val="0"/>
        <w:snapToGrid w:val="0"/>
        <w:spacing w:line="360" w:lineRule="auto"/>
        <w:ind w:firstLineChars="200" w:firstLine="460"/>
        <w:rPr>
          <w:rFonts w:ascii="宋体" w:hAnsi="宋体"/>
          <w:sz w:val="23"/>
          <w:szCs w:val="23"/>
        </w:rPr>
      </w:pPr>
      <w:r>
        <w:rPr>
          <w:rFonts w:ascii="宋体" w:hAnsi="宋体" w:hint="eastAsia"/>
          <w:sz w:val="23"/>
          <w:szCs w:val="23"/>
        </w:rPr>
        <w:t>2、方案设计确认后5日历天完成施工图设计；</w:t>
      </w:r>
    </w:p>
    <w:p w:rsidR="00CD06C5" w:rsidRDefault="00D051F6">
      <w:pPr>
        <w:spacing w:line="360" w:lineRule="auto"/>
        <w:ind w:firstLine="480"/>
        <w:rPr>
          <w:rFonts w:ascii="宋体" w:hAnsi="宋体" w:cs="宋体"/>
          <w:sz w:val="24"/>
        </w:rPr>
      </w:pPr>
      <w:r>
        <w:rPr>
          <w:rFonts w:ascii="宋体" w:hAnsi="宋体" w:cs="宋体" w:hint="eastAsia"/>
          <w:sz w:val="24"/>
        </w:rPr>
        <w:t>4.2乙方向甲方提交的报告成果，应按照合同附件一：《设计任务书》，在本合同第四条约定期限内完成全部设计工作。</w:t>
      </w:r>
    </w:p>
    <w:p w:rsidR="00CD06C5" w:rsidRDefault="00D051F6">
      <w:pPr>
        <w:spacing w:line="360" w:lineRule="auto"/>
        <w:ind w:firstLine="480"/>
        <w:rPr>
          <w:rFonts w:ascii="宋体" w:hAnsi="宋体" w:cs="宋体"/>
          <w:sz w:val="24"/>
        </w:rPr>
      </w:pPr>
      <w:r>
        <w:rPr>
          <w:rFonts w:ascii="宋体" w:hAnsi="宋体" w:cs="宋体" w:hint="eastAsia"/>
          <w:sz w:val="24"/>
        </w:rPr>
        <w:t>4.3若因甲方原因造成工作延误时，则乙方工作时间相应顺延，顺延期限与甲方延误期限相同。</w:t>
      </w:r>
    </w:p>
    <w:p w:rsidR="00CD06C5" w:rsidRDefault="00D051F6">
      <w:pPr>
        <w:spacing w:line="360" w:lineRule="auto"/>
        <w:ind w:firstLine="480"/>
        <w:rPr>
          <w:rFonts w:ascii="宋体" w:hAnsi="宋体" w:cs="宋体"/>
          <w:sz w:val="24"/>
        </w:rPr>
      </w:pPr>
      <w:r>
        <w:rPr>
          <w:rFonts w:ascii="宋体" w:hAnsi="宋体" w:cs="宋体" w:hint="eastAsia"/>
          <w:sz w:val="24"/>
        </w:rPr>
        <w:t>4.4乙方需向甲方提交的设计成果如下：</w:t>
      </w:r>
    </w:p>
    <w:tbl>
      <w:tblPr>
        <w:tblW w:w="93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7"/>
        <w:gridCol w:w="1575"/>
        <w:gridCol w:w="1394"/>
        <w:gridCol w:w="1134"/>
        <w:gridCol w:w="3001"/>
      </w:tblGrid>
      <w:tr w:rsidR="00CD06C5">
        <w:trPr>
          <w:trHeight w:val="445"/>
        </w:trPr>
        <w:tc>
          <w:tcPr>
            <w:tcW w:w="709" w:type="dxa"/>
            <w:vAlign w:val="center"/>
          </w:tcPr>
          <w:p w:rsidR="00CD06C5" w:rsidRDefault="00D051F6">
            <w:pPr>
              <w:pStyle w:val="a0"/>
              <w:jc w:val="center"/>
              <w:rPr>
                <w:rFonts w:ascii="宋体" w:eastAsia="宋体" w:hAnsi="宋体" w:cs="宋体"/>
                <w:b/>
                <w:sz w:val="24"/>
              </w:rPr>
            </w:pPr>
            <w:r>
              <w:rPr>
                <w:rFonts w:ascii="宋体" w:eastAsia="宋体" w:hAnsi="宋体" w:cs="宋体" w:hint="eastAsia"/>
                <w:b/>
                <w:sz w:val="24"/>
              </w:rPr>
              <w:t>序号</w:t>
            </w:r>
          </w:p>
        </w:tc>
        <w:tc>
          <w:tcPr>
            <w:tcW w:w="1567" w:type="dxa"/>
            <w:vAlign w:val="center"/>
          </w:tcPr>
          <w:p w:rsidR="00CD06C5" w:rsidRDefault="00D051F6">
            <w:pPr>
              <w:pStyle w:val="a0"/>
              <w:jc w:val="center"/>
              <w:rPr>
                <w:rFonts w:ascii="宋体" w:eastAsia="宋体" w:hAnsi="宋体" w:cs="宋体"/>
                <w:b/>
                <w:sz w:val="24"/>
              </w:rPr>
            </w:pPr>
            <w:r>
              <w:rPr>
                <w:rFonts w:ascii="宋体" w:eastAsia="宋体" w:hAnsi="宋体" w:cs="宋体" w:hint="eastAsia"/>
                <w:b/>
                <w:sz w:val="24"/>
              </w:rPr>
              <w:t>设计服务</w:t>
            </w:r>
          </w:p>
          <w:p w:rsidR="00CD06C5" w:rsidRDefault="00D051F6">
            <w:pPr>
              <w:pStyle w:val="a0"/>
              <w:jc w:val="center"/>
              <w:rPr>
                <w:rFonts w:ascii="宋体" w:eastAsia="宋体" w:hAnsi="宋体" w:cs="宋体"/>
                <w:b/>
                <w:sz w:val="24"/>
              </w:rPr>
            </w:pPr>
            <w:r>
              <w:rPr>
                <w:rFonts w:ascii="宋体" w:eastAsia="宋体" w:hAnsi="宋体" w:cs="宋体" w:hint="eastAsia"/>
                <w:b/>
                <w:sz w:val="24"/>
              </w:rPr>
              <w:t>阶段</w:t>
            </w:r>
          </w:p>
        </w:tc>
        <w:tc>
          <w:tcPr>
            <w:tcW w:w="1575" w:type="dxa"/>
            <w:vAlign w:val="center"/>
          </w:tcPr>
          <w:p w:rsidR="00CD06C5" w:rsidRDefault="00D051F6">
            <w:pPr>
              <w:pStyle w:val="a0"/>
              <w:jc w:val="center"/>
              <w:rPr>
                <w:rFonts w:ascii="宋体" w:eastAsia="宋体" w:hAnsi="宋体" w:cs="宋体"/>
                <w:b/>
                <w:sz w:val="24"/>
              </w:rPr>
            </w:pPr>
            <w:r>
              <w:rPr>
                <w:rFonts w:ascii="宋体" w:eastAsia="宋体" w:hAnsi="宋体" w:cs="宋体" w:hint="eastAsia"/>
                <w:b/>
                <w:sz w:val="24"/>
              </w:rPr>
              <w:t>成果</w:t>
            </w:r>
          </w:p>
          <w:p w:rsidR="00CD06C5" w:rsidRDefault="00D051F6">
            <w:pPr>
              <w:pStyle w:val="a0"/>
              <w:jc w:val="center"/>
              <w:rPr>
                <w:rFonts w:ascii="宋体" w:eastAsia="宋体" w:hAnsi="宋体" w:cs="宋体"/>
                <w:b/>
                <w:sz w:val="24"/>
              </w:rPr>
            </w:pPr>
            <w:r>
              <w:rPr>
                <w:rFonts w:ascii="宋体" w:eastAsia="宋体" w:hAnsi="宋体" w:cs="宋体" w:hint="eastAsia"/>
                <w:b/>
                <w:sz w:val="24"/>
              </w:rPr>
              <w:t>名称</w:t>
            </w:r>
          </w:p>
        </w:tc>
        <w:tc>
          <w:tcPr>
            <w:tcW w:w="1394" w:type="dxa"/>
            <w:vAlign w:val="center"/>
          </w:tcPr>
          <w:p w:rsidR="00CD06C5" w:rsidRDefault="00D051F6">
            <w:pPr>
              <w:pStyle w:val="a0"/>
              <w:jc w:val="center"/>
              <w:rPr>
                <w:rFonts w:ascii="宋体" w:eastAsia="宋体" w:hAnsi="宋体" w:cs="宋体"/>
                <w:b/>
                <w:sz w:val="24"/>
              </w:rPr>
            </w:pPr>
            <w:r>
              <w:rPr>
                <w:rFonts w:ascii="宋体" w:eastAsia="宋体" w:hAnsi="宋体" w:cs="宋体" w:hint="eastAsia"/>
                <w:b/>
                <w:sz w:val="24"/>
              </w:rPr>
              <w:t>成果</w:t>
            </w:r>
          </w:p>
          <w:p w:rsidR="00CD06C5" w:rsidRDefault="00D051F6">
            <w:pPr>
              <w:pStyle w:val="a0"/>
              <w:jc w:val="center"/>
              <w:rPr>
                <w:rFonts w:ascii="宋体" w:eastAsia="宋体" w:hAnsi="宋体" w:cs="宋体"/>
                <w:b/>
                <w:sz w:val="24"/>
              </w:rPr>
            </w:pPr>
            <w:r>
              <w:rPr>
                <w:rFonts w:ascii="宋体" w:eastAsia="宋体" w:hAnsi="宋体" w:cs="宋体" w:hint="eastAsia"/>
                <w:b/>
                <w:sz w:val="24"/>
              </w:rPr>
              <w:t>形式</w:t>
            </w:r>
          </w:p>
        </w:tc>
        <w:tc>
          <w:tcPr>
            <w:tcW w:w="1134" w:type="dxa"/>
            <w:vAlign w:val="center"/>
          </w:tcPr>
          <w:p w:rsidR="00CD06C5" w:rsidRDefault="00D051F6">
            <w:pPr>
              <w:pStyle w:val="a0"/>
              <w:jc w:val="center"/>
              <w:rPr>
                <w:rFonts w:ascii="宋体" w:eastAsia="宋体" w:hAnsi="宋体" w:cs="宋体"/>
                <w:b/>
                <w:sz w:val="24"/>
              </w:rPr>
            </w:pPr>
            <w:r>
              <w:rPr>
                <w:rFonts w:ascii="宋体" w:eastAsia="宋体" w:hAnsi="宋体" w:cs="宋体" w:hint="eastAsia"/>
                <w:b/>
                <w:sz w:val="24"/>
              </w:rPr>
              <w:t>提交</w:t>
            </w:r>
          </w:p>
          <w:p w:rsidR="00CD06C5" w:rsidRDefault="00D051F6">
            <w:pPr>
              <w:pStyle w:val="a0"/>
              <w:jc w:val="center"/>
              <w:rPr>
                <w:rFonts w:ascii="宋体" w:eastAsia="宋体" w:hAnsi="宋体" w:cs="宋体"/>
                <w:b/>
                <w:sz w:val="24"/>
              </w:rPr>
            </w:pPr>
            <w:r>
              <w:rPr>
                <w:rFonts w:ascii="宋体" w:eastAsia="宋体" w:hAnsi="宋体" w:cs="宋体" w:hint="eastAsia"/>
                <w:b/>
                <w:sz w:val="24"/>
              </w:rPr>
              <w:t>份数</w:t>
            </w:r>
          </w:p>
        </w:tc>
        <w:tc>
          <w:tcPr>
            <w:tcW w:w="3001" w:type="dxa"/>
            <w:vAlign w:val="center"/>
          </w:tcPr>
          <w:p w:rsidR="00CD06C5" w:rsidRDefault="00D051F6">
            <w:pPr>
              <w:pStyle w:val="a0"/>
              <w:jc w:val="center"/>
              <w:rPr>
                <w:rFonts w:ascii="宋体" w:eastAsia="宋体" w:hAnsi="宋体" w:cs="宋体"/>
                <w:b/>
                <w:sz w:val="24"/>
              </w:rPr>
            </w:pPr>
            <w:r>
              <w:rPr>
                <w:rFonts w:ascii="宋体" w:eastAsia="宋体" w:hAnsi="宋体" w:cs="宋体" w:hint="eastAsia"/>
                <w:b/>
                <w:sz w:val="24"/>
              </w:rPr>
              <w:t>提交时间</w:t>
            </w:r>
          </w:p>
        </w:tc>
      </w:tr>
      <w:tr w:rsidR="00CD06C5">
        <w:trPr>
          <w:trHeight w:val="763"/>
        </w:trPr>
        <w:tc>
          <w:tcPr>
            <w:tcW w:w="709" w:type="dxa"/>
            <w:vAlign w:val="center"/>
          </w:tcPr>
          <w:p w:rsidR="00CD06C5" w:rsidRDefault="00D051F6">
            <w:pPr>
              <w:pStyle w:val="a0"/>
              <w:jc w:val="center"/>
              <w:rPr>
                <w:rFonts w:ascii="宋体" w:eastAsia="宋体" w:hAnsi="宋体" w:cs="宋体"/>
                <w:sz w:val="24"/>
              </w:rPr>
            </w:pPr>
            <w:r>
              <w:rPr>
                <w:rFonts w:ascii="宋体" w:eastAsia="宋体" w:hAnsi="宋体" w:cs="宋体" w:hint="eastAsia"/>
                <w:sz w:val="24"/>
              </w:rPr>
              <w:t>1</w:t>
            </w:r>
          </w:p>
        </w:tc>
        <w:tc>
          <w:tcPr>
            <w:tcW w:w="1567"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方案设计</w:t>
            </w:r>
          </w:p>
        </w:tc>
        <w:tc>
          <w:tcPr>
            <w:tcW w:w="1575"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方案文本</w:t>
            </w:r>
          </w:p>
        </w:tc>
        <w:tc>
          <w:tcPr>
            <w:tcW w:w="1394"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A3印刷本</w:t>
            </w:r>
          </w:p>
        </w:tc>
        <w:tc>
          <w:tcPr>
            <w:tcW w:w="1134"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3本</w:t>
            </w:r>
          </w:p>
        </w:tc>
        <w:tc>
          <w:tcPr>
            <w:tcW w:w="3001"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甲方要求启动【1】阶段设计任务后【3】天</w:t>
            </w:r>
          </w:p>
        </w:tc>
      </w:tr>
      <w:tr w:rsidR="00CD06C5">
        <w:trPr>
          <w:trHeight w:val="768"/>
        </w:trPr>
        <w:tc>
          <w:tcPr>
            <w:tcW w:w="709" w:type="dxa"/>
            <w:vAlign w:val="center"/>
          </w:tcPr>
          <w:p w:rsidR="00CD06C5" w:rsidRDefault="00D051F6">
            <w:pPr>
              <w:pStyle w:val="a0"/>
              <w:jc w:val="center"/>
              <w:rPr>
                <w:rFonts w:ascii="宋体" w:eastAsia="宋体" w:hAnsi="宋体" w:cs="宋体"/>
                <w:sz w:val="24"/>
              </w:rPr>
            </w:pPr>
            <w:r>
              <w:rPr>
                <w:rFonts w:ascii="宋体" w:eastAsia="宋体" w:hAnsi="宋体" w:cs="宋体" w:hint="eastAsia"/>
                <w:sz w:val="24"/>
              </w:rPr>
              <w:t>2</w:t>
            </w:r>
          </w:p>
        </w:tc>
        <w:tc>
          <w:tcPr>
            <w:tcW w:w="1567"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施工图设计</w:t>
            </w:r>
          </w:p>
        </w:tc>
        <w:tc>
          <w:tcPr>
            <w:tcW w:w="1575"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施工图</w:t>
            </w:r>
          </w:p>
          <w:p w:rsidR="00CD06C5" w:rsidRDefault="00D051F6">
            <w:pPr>
              <w:pStyle w:val="a0"/>
              <w:rPr>
                <w:rFonts w:ascii="宋体" w:eastAsia="宋体" w:hAnsi="宋体" w:cs="宋体"/>
                <w:sz w:val="24"/>
              </w:rPr>
            </w:pPr>
            <w:r>
              <w:rPr>
                <w:rFonts w:ascii="宋体" w:eastAsia="宋体" w:hAnsi="宋体" w:cs="宋体" w:hint="eastAsia"/>
                <w:sz w:val="24"/>
              </w:rPr>
              <w:t>设计概算等</w:t>
            </w:r>
          </w:p>
          <w:p w:rsidR="00CD06C5" w:rsidRDefault="00CD06C5">
            <w:pPr>
              <w:pStyle w:val="82"/>
              <w:spacing w:line="360" w:lineRule="auto"/>
              <w:rPr>
                <w:rFonts w:ascii="宋体" w:hAnsi="宋体" w:cs="宋体"/>
                <w:sz w:val="24"/>
                <w:szCs w:val="24"/>
              </w:rPr>
            </w:pPr>
          </w:p>
        </w:tc>
        <w:tc>
          <w:tcPr>
            <w:tcW w:w="1394"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A2或A3蓝图</w:t>
            </w:r>
          </w:p>
        </w:tc>
        <w:tc>
          <w:tcPr>
            <w:tcW w:w="1134"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6套</w:t>
            </w:r>
          </w:p>
        </w:tc>
        <w:tc>
          <w:tcPr>
            <w:tcW w:w="3001" w:type="dxa"/>
            <w:vAlign w:val="center"/>
          </w:tcPr>
          <w:p w:rsidR="00CD06C5" w:rsidRDefault="00D051F6">
            <w:pPr>
              <w:pStyle w:val="a0"/>
              <w:rPr>
                <w:rFonts w:ascii="宋体" w:eastAsia="宋体" w:hAnsi="宋体" w:cs="宋体"/>
                <w:sz w:val="24"/>
              </w:rPr>
            </w:pPr>
            <w:r>
              <w:rPr>
                <w:rFonts w:ascii="宋体" w:eastAsia="宋体" w:hAnsi="宋体" w:cs="宋体" w:hint="eastAsia"/>
                <w:sz w:val="24"/>
              </w:rPr>
              <w:t>甲方要求启动【2】阶段设计任务后【5】天</w:t>
            </w:r>
          </w:p>
        </w:tc>
      </w:tr>
    </w:tbl>
    <w:p w:rsidR="00CD06C5" w:rsidRDefault="00D051F6">
      <w:pPr>
        <w:spacing w:line="360" w:lineRule="auto"/>
        <w:ind w:firstLine="400"/>
        <w:rPr>
          <w:rFonts w:ascii="宋体" w:hAnsi="宋体" w:cs="宋体"/>
          <w:color w:val="000000"/>
          <w:sz w:val="24"/>
        </w:rPr>
      </w:pPr>
      <w:r>
        <w:rPr>
          <w:rFonts w:ascii="宋体" w:hAnsi="宋体" w:cs="宋体" w:hint="eastAsia"/>
          <w:color w:val="000000"/>
          <w:sz w:val="24"/>
        </w:rPr>
        <w:t>注：1）</w:t>
      </w:r>
      <w:r>
        <w:rPr>
          <w:rFonts w:ascii="宋体" w:hAnsi="宋体" w:cs="宋体" w:hint="eastAsia"/>
          <w:sz w:val="24"/>
        </w:rPr>
        <w:t>设计成果：指由乙方提交的，满足本项目投资控制与质量要求，能作为下阶段设计输入依据及/或可以指导本项目施工实施的各阶段设计图纸、文件、计算书及说明书（含设计变更）、效果图、模型及存有AutoCAD等软件生成的电子格式文件及工程估算、概算等技术资料。</w:t>
      </w:r>
    </w:p>
    <w:p w:rsidR="00CD06C5" w:rsidRDefault="00D051F6">
      <w:pPr>
        <w:spacing w:line="360" w:lineRule="auto"/>
        <w:ind w:firstLine="400"/>
        <w:rPr>
          <w:rFonts w:ascii="宋体" w:hAnsi="宋体" w:cs="宋体"/>
          <w:sz w:val="24"/>
        </w:rPr>
      </w:pPr>
      <w:r>
        <w:rPr>
          <w:rFonts w:ascii="宋体" w:hAnsi="宋体" w:cs="宋体" w:hint="eastAsia"/>
          <w:sz w:val="24"/>
        </w:rPr>
        <w:t>2）乙方提交的设计成果应满足《建筑工程设计文件编制深度规定》〈2003年版〉及本合同附件一《</w:t>
      </w:r>
      <w:r>
        <w:rPr>
          <w:rFonts w:ascii="宋体" w:hAnsi="宋体" w:cs="宋体" w:hint="eastAsia"/>
          <w:color w:val="000000"/>
          <w:sz w:val="24"/>
        </w:rPr>
        <w:t>设计服务工作内容</w:t>
      </w:r>
      <w:r>
        <w:rPr>
          <w:rFonts w:ascii="宋体" w:hAnsi="宋体" w:cs="宋体" w:hint="eastAsia"/>
          <w:sz w:val="24"/>
        </w:rPr>
        <w:t>》要求，包括各设计阶段中期提交的设计成果均应符合相应阶段设计深度与成果内容的要求。</w:t>
      </w:r>
    </w:p>
    <w:p w:rsidR="00CD06C5" w:rsidRDefault="00D051F6">
      <w:pPr>
        <w:spacing w:line="360" w:lineRule="auto"/>
        <w:ind w:firstLine="400"/>
        <w:rPr>
          <w:rFonts w:ascii="宋体" w:hAnsi="宋体" w:cs="宋体"/>
          <w:sz w:val="24"/>
        </w:rPr>
      </w:pPr>
      <w:r>
        <w:rPr>
          <w:rFonts w:ascii="宋体" w:hAnsi="宋体" w:cs="宋体" w:hint="eastAsia"/>
          <w:sz w:val="24"/>
        </w:rPr>
        <w:t>3）乙方提交的报建审批用设计文件应包括满足报建审批要求的图纸以及相关政府部门要求的所有技术文件。图纸与技术文件应按表中时间节点同时提交甲方，文件的内容、深度与数量应满足政府部门的相关要求。</w:t>
      </w:r>
    </w:p>
    <w:p w:rsidR="00CD06C5" w:rsidRDefault="00D051F6">
      <w:pPr>
        <w:spacing w:line="360" w:lineRule="auto"/>
        <w:ind w:firstLine="400"/>
        <w:rPr>
          <w:rFonts w:ascii="宋体" w:hAnsi="宋体" w:cs="宋体"/>
          <w:sz w:val="24"/>
        </w:rPr>
      </w:pPr>
      <w:r>
        <w:rPr>
          <w:rFonts w:ascii="宋体" w:hAnsi="宋体" w:cs="宋体" w:hint="eastAsia"/>
          <w:sz w:val="24"/>
        </w:rPr>
        <w:t>4）经甲方书面确认最后阶段设计成果前，甲方对乙方之前设计阶段提交的设计成果的认可并不代表对全部细节均已认可，甲方有权对设计细节提出质疑和修改要求直至符合甲方的要求。设计成果经甲方认可或政府部门审核通过后，非乙方原因需大幅修改设计成果的，双方应就增加设计周期及设计费用另行协商确定。</w:t>
      </w:r>
    </w:p>
    <w:p w:rsidR="00CD06C5" w:rsidRDefault="00D051F6">
      <w:pPr>
        <w:spacing w:line="360" w:lineRule="auto"/>
        <w:ind w:firstLine="400"/>
        <w:rPr>
          <w:rFonts w:ascii="宋体" w:hAnsi="宋体" w:cs="宋体"/>
          <w:sz w:val="24"/>
        </w:rPr>
      </w:pPr>
      <w:r>
        <w:rPr>
          <w:rFonts w:ascii="宋体" w:hAnsi="宋体" w:cs="宋体" w:hint="eastAsia"/>
          <w:sz w:val="24"/>
        </w:rPr>
        <w:t>5）乙方提交的设计成果经甲方认可且通过政府部门审批（如需），视为乙方完成该阶段的设计工作并提交设计成果。甲方对已完成的该阶段设计成果进行书面确认后，乙方方可进行下一阶段的设计。</w:t>
      </w:r>
    </w:p>
    <w:p w:rsidR="00CD06C5" w:rsidRDefault="00D051F6">
      <w:pPr>
        <w:spacing w:line="360" w:lineRule="auto"/>
        <w:ind w:firstLine="400"/>
        <w:rPr>
          <w:rFonts w:ascii="宋体" w:hAnsi="宋体" w:cs="宋体"/>
          <w:sz w:val="24"/>
        </w:rPr>
      </w:pPr>
      <w:r>
        <w:rPr>
          <w:rFonts w:ascii="宋体" w:hAnsi="宋体" w:cs="宋体" w:hint="eastAsia"/>
          <w:sz w:val="24"/>
        </w:rPr>
        <w:t>6）乙方承诺配合甲方因项目规划设计等报批工作安排而调整项目的设计工期，并确保及时完成设计工作提交设计成果，且不要求甲方另行支付设计费用。</w:t>
      </w:r>
    </w:p>
    <w:p w:rsidR="00CD06C5" w:rsidRDefault="00D051F6">
      <w:pPr>
        <w:spacing w:line="360" w:lineRule="auto"/>
        <w:ind w:firstLine="400"/>
        <w:rPr>
          <w:rFonts w:ascii="宋体" w:hAnsi="宋体" w:cs="宋体"/>
          <w:sz w:val="24"/>
        </w:rPr>
      </w:pPr>
      <w:r>
        <w:rPr>
          <w:rFonts w:ascii="宋体" w:hAnsi="宋体" w:cs="宋体" w:hint="eastAsia"/>
          <w:sz w:val="24"/>
        </w:rPr>
        <w:t>7）设计成果的提交地点：为甲方工程项目所在地或甲方指定的地点。</w:t>
      </w:r>
    </w:p>
    <w:p w:rsidR="00CD06C5" w:rsidRDefault="00D051F6">
      <w:pPr>
        <w:spacing w:line="360" w:lineRule="auto"/>
        <w:ind w:firstLine="400"/>
        <w:rPr>
          <w:rFonts w:ascii="宋体" w:hAnsi="宋体" w:cs="宋体"/>
          <w:color w:val="000000"/>
          <w:sz w:val="24"/>
        </w:rPr>
      </w:pPr>
      <w:r>
        <w:rPr>
          <w:rFonts w:ascii="宋体" w:hAnsi="宋体" w:cs="宋体" w:hint="eastAsia"/>
          <w:sz w:val="24"/>
        </w:rPr>
        <w:t>8）上表所列图纸均为经甲方审核同意并书面确认的正式设计成果图纸；设计过程中供双方讨论或甲方审核的图纸由乙方负责提供，并不计入正式设计成果图纸范围。上表所列为合同履行过程乙方提供图纸的总份数，各阶段提供图纸份数以甲方通知为准；当甲方要求乙方提交的正式设计成果图纸的数量超过上表规定的数量时，甲方应另行支付乙方的设计文件打印、晒图费用。</w:t>
      </w:r>
    </w:p>
    <w:p w:rsidR="00CD06C5" w:rsidRDefault="00D051F6">
      <w:pPr>
        <w:spacing w:line="360" w:lineRule="auto"/>
        <w:ind w:firstLine="480"/>
        <w:rPr>
          <w:rFonts w:ascii="宋体" w:hAnsi="宋体" w:cs="宋体"/>
          <w:sz w:val="24"/>
        </w:rPr>
      </w:pPr>
      <w:r>
        <w:rPr>
          <w:rFonts w:ascii="宋体" w:hAnsi="宋体" w:cs="宋体" w:hint="eastAsia"/>
          <w:sz w:val="24"/>
        </w:rPr>
        <w:t>4.5乙方应就每阶段设计服务成果根据甲方安排向甲方汇报，并按程序报送施工图审查，经甲方及有关部门评审后，甲方有权决定是否采用，如甲方选择继续履行本合同的，乙方应在收到甲方的修改意见后【2】天内完成修改并报甲方审批，经甲方同意后【1】天内将修改后的设计服务成果提交给甲方；如甲方决定不予采用，甲方有权选择终止本合同，乙方已完成阶段的设计服务费用按第5.2条约定处理；</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4.6甲方有权随时通知乙方解除本合同，本合同自甲方发出解除通知后3日时解除，此种情况下，甲方应支付本合同解除前乙方已完成合格工作成果所涉专业设计费用。</w:t>
      </w:r>
    </w:p>
    <w:p w:rsidR="00CD06C5" w:rsidRDefault="00D051F6">
      <w:pPr>
        <w:spacing w:line="360" w:lineRule="auto"/>
        <w:ind w:firstLine="480"/>
        <w:rPr>
          <w:rFonts w:ascii="宋体" w:hAnsi="宋体" w:cs="宋体"/>
          <w:b/>
          <w:color w:val="000000"/>
          <w:sz w:val="24"/>
        </w:rPr>
      </w:pPr>
      <w:r>
        <w:rPr>
          <w:rFonts w:ascii="宋体" w:hAnsi="宋体" w:cs="宋体" w:hint="eastAsia"/>
          <w:color w:val="000000"/>
          <w:sz w:val="24"/>
        </w:rPr>
        <w:t>4.7乙方应向甲方提供模型文件以及最终效果的指导手册（如有），指导施工。</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五、设计服务费用及支付方式</w:t>
      </w:r>
    </w:p>
    <w:p w:rsidR="00CD06C5" w:rsidRDefault="00D051F6">
      <w:pPr>
        <w:spacing w:line="360" w:lineRule="auto"/>
        <w:ind w:firstLine="480"/>
        <w:rPr>
          <w:rFonts w:ascii="宋体" w:hAnsi="宋体" w:cs="宋体"/>
          <w:color w:val="000000"/>
          <w:sz w:val="24"/>
        </w:rPr>
      </w:pPr>
      <w:r>
        <w:rPr>
          <w:rFonts w:ascii="宋体" w:hAnsi="宋体" w:cs="宋体" w:hint="eastAsia"/>
          <w:sz w:val="24"/>
        </w:rPr>
        <w:t>5.1 设计服务费为人民币【   】元（大写：【   】元整），设计服务费=不含税价+增值税税额，其中不含税价格   元、增值税税额   元（按法定增值税税率【6】%计算，金额以税务系统生成票据为准）。乙方应向甲方提供合法合规的增值税专用发票。本合同采取固定总价方式计价，</w:t>
      </w:r>
      <w:r>
        <w:rPr>
          <w:rFonts w:ascii="宋体" w:hAnsi="宋体" w:cs="宋体" w:hint="eastAsia"/>
          <w:kern w:val="0"/>
          <w:sz w:val="24"/>
        </w:rPr>
        <w:t>上述设计服务费用不得以任何理由调整，除非甲方对设计服务内容作重大变更、调整或增加/减少，应另行签订补充协议进行约定；上述设计服务费用总价及各阶段设计服务费用包括但不限于以下费用：设计服务报酬、现场踏勘费用、成果制作费用、方案汇报费用、会务评审费、后续服务费用、差旅费用、通信信息费用、用于设计服务项目的其他供应费用、利润、税金等甲方实现合同目的所需支出的全部费用。</w:t>
      </w:r>
    </w:p>
    <w:p w:rsidR="00CD06C5" w:rsidRDefault="00D051F6">
      <w:pPr>
        <w:spacing w:line="360" w:lineRule="auto"/>
        <w:ind w:firstLine="480"/>
        <w:rPr>
          <w:rFonts w:ascii="宋体" w:hAnsi="宋体" w:cs="宋体"/>
          <w:sz w:val="24"/>
        </w:rPr>
      </w:pPr>
      <w:r>
        <w:rPr>
          <w:rFonts w:ascii="宋体" w:hAnsi="宋体" w:cs="宋体" w:hint="eastAsia"/>
          <w:sz w:val="24"/>
        </w:rPr>
        <w:t>5.2各阶段设计服务费用明细及支付时间</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988"/>
        <w:gridCol w:w="2088"/>
        <w:gridCol w:w="5715"/>
      </w:tblGrid>
      <w:tr w:rsidR="00CD06C5">
        <w:trPr>
          <w:trHeight w:val="797"/>
          <w:jc w:val="center"/>
        </w:trPr>
        <w:tc>
          <w:tcPr>
            <w:tcW w:w="407" w:type="pct"/>
            <w:vAlign w:val="center"/>
          </w:tcPr>
          <w:p w:rsidR="00CD06C5" w:rsidRDefault="00D051F6">
            <w:pPr>
              <w:pStyle w:val="a0"/>
              <w:jc w:val="center"/>
              <w:rPr>
                <w:rFonts w:ascii="宋体" w:eastAsia="宋体" w:hAnsi="宋体" w:cs="宋体"/>
                <w:sz w:val="24"/>
              </w:rPr>
            </w:pPr>
            <w:r>
              <w:rPr>
                <w:rFonts w:ascii="宋体" w:eastAsia="宋体" w:hAnsi="宋体" w:cs="宋体" w:hint="eastAsia"/>
                <w:sz w:val="24"/>
              </w:rPr>
              <w:t>付费</w:t>
            </w:r>
          </w:p>
          <w:p w:rsidR="00CD06C5" w:rsidRDefault="00D051F6">
            <w:pPr>
              <w:pStyle w:val="a0"/>
              <w:jc w:val="center"/>
              <w:rPr>
                <w:rFonts w:ascii="宋体" w:eastAsia="宋体" w:hAnsi="宋体" w:cs="宋体"/>
                <w:sz w:val="24"/>
              </w:rPr>
            </w:pPr>
            <w:r>
              <w:rPr>
                <w:rFonts w:ascii="宋体" w:eastAsia="宋体" w:hAnsi="宋体" w:cs="宋体" w:hint="eastAsia"/>
                <w:sz w:val="24"/>
              </w:rPr>
              <w:t>阶段</w:t>
            </w:r>
          </w:p>
        </w:tc>
        <w:tc>
          <w:tcPr>
            <w:tcW w:w="516" w:type="pct"/>
            <w:vAlign w:val="center"/>
          </w:tcPr>
          <w:p w:rsidR="00CD06C5" w:rsidRDefault="00D051F6">
            <w:pPr>
              <w:pStyle w:val="a0"/>
              <w:jc w:val="center"/>
              <w:rPr>
                <w:rFonts w:ascii="宋体" w:eastAsia="宋体" w:hAnsi="宋体" w:cs="宋体"/>
                <w:sz w:val="24"/>
              </w:rPr>
            </w:pPr>
            <w:r>
              <w:rPr>
                <w:rFonts w:ascii="宋体" w:eastAsia="宋体" w:hAnsi="宋体" w:cs="宋体" w:hint="eastAsia"/>
                <w:sz w:val="24"/>
              </w:rPr>
              <w:t>付款</w:t>
            </w:r>
          </w:p>
          <w:p w:rsidR="00CD06C5" w:rsidRDefault="00D051F6">
            <w:pPr>
              <w:pStyle w:val="a0"/>
              <w:jc w:val="center"/>
              <w:rPr>
                <w:rFonts w:ascii="宋体" w:eastAsia="宋体" w:hAnsi="宋体" w:cs="宋体"/>
                <w:sz w:val="24"/>
              </w:rPr>
            </w:pPr>
            <w:r>
              <w:rPr>
                <w:rFonts w:ascii="宋体" w:eastAsia="宋体" w:hAnsi="宋体" w:cs="宋体" w:hint="eastAsia"/>
                <w:sz w:val="24"/>
              </w:rPr>
              <w:t>比例</w:t>
            </w:r>
          </w:p>
        </w:tc>
        <w:tc>
          <w:tcPr>
            <w:tcW w:w="1091" w:type="pct"/>
            <w:vAlign w:val="center"/>
          </w:tcPr>
          <w:p w:rsidR="00CD06C5" w:rsidRDefault="00D051F6">
            <w:pPr>
              <w:pStyle w:val="a0"/>
              <w:jc w:val="center"/>
              <w:rPr>
                <w:rFonts w:ascii="宋体" w:eastAsia="宋体" w:hAnsi="宋体" w:cs="宋体"/>
                <w:sz w:val="24"/>
              </w:rPr>
            </w:pPr>
            <w:r>
              <w:rPr>
                <w:rFonts w:ascii="宋体" w:eastAsia="宋体" w:hAnsi="宋体" w:cs="宋体" w:hint="eastAsia"/>
                <w:sz w:val="24"/>
              </w:rPr>
              <w:t>付款金额</w:t>
            </w:r>
          </w:p>
          <w:p w:rsidR="00CD06C5" w:rsidRDefault="00D051F6">
            <w:pPr>
              <w:pStyle w:val="a0"/>
              <w:jc w:val="center"/>
              <w:rPr>
                <w:rFonts w:ascii="宋体" w:eastAsia="宋体" w:hAnsi="宋体" w:cs="宋体"/>
                <w:sz w:val="24"/>
              </w:rPr>
            </w:pPr>
            <w:r>
              <w:rPr>
                <w:rFonts w:ascii="宋体" w:eastAsia="宋体" w:hAnsi="宋体" w:cs="宋体" w:hint="eastAsia"/>
                <w:sz w:val="24"/>
              </w:rPr>
              <w:t>（元）</w:t>
            </w:r>
          </w:p>
        </w:tc>
        <w:tc>
          <w:tcPr>
            <w:tcW w:w="2985" w:type="pct"/>
            <w:vAlign w:val="center"/>
          </w:tcPr>
          <w:p w:rsidR="00CD06C5" w:rsidRDefault="00D051F6">
            <w:pPr>
              <w:pStyle w:val="a0"/>
              <w:jc w:val="center"/>
              <w:rPr>
                <w:rFonts w:ascii="宋体" w:eastAsia="宋体" w:hAnsi="宋体" w:cs="宋体"/>
                <w:sz w:val="24"/>
              </w:rPr>
            </w:pPr>
            <w:r>
              <w:rPr>
                <w:rFonts w:ascii="宋体" w:eastAsia="宋体" w:hAnsi="宋体" w:cs="宋体" w:hint="eastAsia"/>
                <w:sz w:val="24"/>
              </w:rPr>
              <w:t>付款条件</w:t>
            </w:r>
          </w:p>
        </w:tc>
      </w:tr>
      <w:tr w:rsidR="00CD06C5">
        <w:trPr>
          <w:trHeight w:val="1046"/>
          <w:jc w:val="center"/>
        </w:trPr>
        <w:tc>
          <w:tcPr>
            <w:tcW w:w="407" w:type="pct"/>
            <w:vAlign w:val="center"/>
          </w:tcPr>
          <w:p w:rsidR="00CD06C5" w:rsidRDefault="00D051F6">
            <w:pPr>
              <w:pStyle w:val="a0"/>
              <w:jc w:val="center"/>
              <w:rPr>
                <w:rFonts w:ascii="宋体" w:eastAsia="宋体" w:hAnsi="宋体" w:cs="宋体"/>
                <w:kern w:val="32"/>
                <w:sz w:val="24"/>
              </w:rPr>
            </w:pPr>
            <w:r>
              <w:rPr>
                <w:rFonts w:ascii="宋体" w:eastAsia="宋体" w:hAnsi="宋体" w:cs="宋体" w:hint="eastAsia"/>
                <w:kern w:val="32"/>
                <w:sz w:val="24"/>
              </w:rPr>
              <w:t>1</w:t>
            </w:r>
          </w:p>
        </w:tc>
        <w:tc>
          <w:tcPr>
            <w:tcW w:w="516" w:type="pct"/>
            <w:vAlign w:val="center"/>
          </w:tcPr>
          <w:p w:rsidR="00CD06C5" w:rsidRDefault="00D051F6">
            <w:pPr>
              <w:pStyle w:val="a0"/>
              <w:jc w:val="center"/>
              <w:rPr>
                <w:rFonts w:ascii="宋体" w:eastAsia="宋体" w:hAnsi="宋体" w:cs="宋体"/>
                <w:kern w:val="32"/>
                <w:sz w:val="24"/>
              </w:rPr>
            </w:pPr>
            <w:r>
              <w:rPr>
                <w:rFonts w:ascii="宋体" w:eastAsia="宋体" w:hAnsi="宋体" w:cs="宋体" w:hint="eastAsia"/>
                <w:kern w:val="32"/>
                <w:sz w:val="24"/>
              </w:rPr>
              <w:t>35%</w:t>
            </w:r>
          </w:p>
        </w:tc>
        <w:tc>
          <w:tcPr>
            <w:tcW w:w="1091" w:type="pct"/>
            <w:vAlign w:val="center"/>
          </w:tcPr>
          <w:p w:rsidR="00CD06C5" w:rsidRDefault="00CD06C5">
            <w:pPr>
              <w:pStyle w:val="a0"/>
              <w:jc w:val="center"/>
              <w:rPr>
                <w:rFonts w:ascii="宋体" w:eastAsia="宋体" w:hAnsi="宋体" w:cs="宋体"/>
                <w:kern w:val="32"/>
                <w:sz w:val="24"/>
              </w:rPr>
            </w:pPr>
          </w:p>
        </w:tc>
        <w:tc>
          <w:tcPr>
            <w:tcW w:w="2985" w:type="pct"/>
            <w:vAlign w:val="center"/>
          </w:tcPr>
          <w:p w:rsidR="00CD06C5" w:rsidRDefault="00D051F6">
            <w:pPr>
              <w:pStyle w:val="a0"/>
              <w:rPr>
                <w:rFonts w:ascii="宋体" w:eastAsia="宋体" w:hAnsi="宋体" w:cs="宋体"/>
                <w:sz w:val="24"/>
              </w:rPr>
            </w:pPr>
            <w:r>
              <w:rPr>
                <w:rFonts w:ascii="宋体" w:eastAsia="宋体" w:hAnsi="宋体" w:cs="宋体" w:hint="eastAsia"/>
                <w:sz w:val="24"/>
              </w:rPr>
              <w:t>乙方提交完整的、符合要求的方案文本，方案经汇报甲方认可后，甲方支付合同金额的35%（扣除5%履约保证金，实际支付30%）；</w:t>
            </w:r>
          </w:p>
        </w:tc>
      </w:tr>
      <w:tr w:rsidR="00CD06C5">
        <w:trPr>
          <w:trHeight w:val="797"/>
          <w:jc w:val="center"/>
        </w:trPr>
        <w:tc>
          <w:tcPr>
            <w:tcW w:w="407" w:type="pct"/>
            <w:vAlign w:val="center"/>
          </w:tcPr>
          <w:p w:rsidR="00CD06C5" w:rsidRDefault="00D051F6">
            <w:pPr>
              <w:pStyle w:val="a0"/>
              <w:jc w:val="center"/>
              <w:rPr>
                <w:rFonts w:ascii="宋体" w:eastAsia="宋体" w:hAnsi="宋体" w:cs="宋体"/>
                <w:kern w:val="32"/>
                <w:sz w:val="24"/>
              </w:rPr>
            </w:pPr>
            <w:r>
              <w:rPr>
                <w:rFonts w:ascii="宋体" w:eastAsia="宋体" w:hAnsi="宋体" w:cs="宋体" w:hint="eastAsia"/>
                <w:kern w:val="32"/>
                <w:sz w:val="24"/>
              </w:rPr>
              <w:t>2</w:t>
            </w:r>
          </w:p>
        </w:tc>
        <w:tc>
          <w:tcPr>
            <w:tcW w:w="516" w:type="pct"/>
            <w:vAlign w:val="center"/>
          </w:tcPr>
          <w:p w:rsidR="00CD06C5" w:rsidRDefault="00D051F6">
            <w:pPr>
              <w:pStyle w:val="a0"/>
              <w:jc w:val="center"/>
              <w:rPr>
                <w:rFonts w:ascii="宋体" w:eastAsia="宋体" w:hAnsi="宋体" w:cs="宋体"/>
                <w:kern w:val="32"/>
                <w:sz w:val="24"/>
              </w:rPr>
            </w:pPr>
            <w:r>
              <w:rPr>
                <w:rFonts w:ascii="宋体" w:eastAsia="宋体" w:hAnsi="宋体" w:cs="宋体" w:hint="eastAsia"/>
                <w:kern w:val="32"/>
                <w:sz w:val="24"/>
              </w:rPr>
              <w:t>35%</w:t>
            </w:r>
          </w:p>
        </w:tc>
        <w:tc>
          <w:tcPr>
            <w:tcW w:w="1091" w:type="pct"/>
            <w:vAlign w:val="center"/>
          </w:tcPr>
          <w:p w:rsidR="00CD06C5" w:rsidRDefault="00CD06C5">
            <w:pPr>
              <w:pStyle w:val="a0"/>
              <w:jc w:val="center"/>
              <w:rPr>
                <w:rFonts w:ascii="宋体" w:eastAsia="宋体" w:hAnsi="宋体" w:cs="宋体"/>
                <w:kern w:val="32"/>
                <w:sz w:val="24"/>
              </w:rPr>
            </w:pPr>
          </w:p>
        </w:tc>
        <w:tc>
          <w:tcPr>
            <w:tcW w:w="2985" w:type="pct"/>
            <w:vAlign w:val="center"/>
          </w:tcPr>
          <w:p w:rsidR="00CD06C5" w:rsidRDefault="00D051F6">
            <w:pPr>
              <w:pStyle w:val="a0"/>
              <w:rPr>
                <w:rFonts w:ascii="宋体" w:eastAsia="宋体" w:hAnsi="宋体" w:cs="宋体"/>
                <w:sz w:val="24"/>
              </w:rPr>
            </w:pPr>
            <w:r>
              <w:rPr>
                <w:rFonts w:ascii="宋体" w:eastAsia="宋体" w:hAnsi="宋体" w:cs="宋体" w:hint="eastAsia"/>
                <w:sz w:val="24"/>
              </w:rPr>
              <w:t>施工图完成设计，并经甲方认可后，甲方支付合同金额的35%</w:t>
            </w:r>
          </w:p>
        </w:tc>
      </w:tr>
      <w:tr w:rsidR="00CD06C5">
        <w:trPr>
          <w:trHeight w:val="837"/>
          <w:jc w:val="center"/>
        </w:trPr>
        <w:tc>
          <w:tcPr>
            <w:tcW w:w="407" w:type="pct"/>
            <w:vAlign w:val="center"/>
          </w:tcPr>
          <w:p w:rsidR="00CD06C5" w:rsidRDefault="00D051F6">
            <w:pPr>
              <w:pStyle w:val="a0"/>
              <w:jc w:val="center"/>
              <w:rPr>
                <w:rFonts w:ascii="宋体" w:eastAsia="宋体" w:hAnsi="宋体" w:cs="宋体"/>
                <w:kern w:val="32"/>
                <w:sz w:val="24"/>
              </w:rPr>
            </w:pPr>
            <w:r>
              <w:rPr>
                <w:rFonts w:ascii="宋体" w:eastAsia="宋体" w:hAnsi="宋体" w:cs="宋体" w:hint="eastAsia"/>
                <w:kern w:val="32"/>
                <w:sz w:val="24"/>
              </w:rPr>
              <w:t>3</w:t>
            </w:r>
          </w:p>
        </w:tc>
        <w:tc>
          <w:tcPr>
            <w:tcW w:w="516" w:type="pct"/>
            <w:vAlign w:val="center"/>
          </w:tcPr>
          <w:p w:rsidR="00CD06C5" w:rsidRDefault="00D051F6">
            <w:pPr>
              <w:pStyle w:val="a0"/>
              <w:jc w:val="center"/>
              <w:rPr>
                <w:rFonts w:ascii="宋体" w:eastAsia="宋体" w:hAnsi="宋体" w:cs="宋体"/>
                <w:kern w:val="32"/>
                <w:sz w:val="24"/>
              </w:rPr>
            </w:pPr>
            <w:r>
              <w:rPr>
                <w:rFonts w:ascii="宋体" w:eastAsia="宋体" w:hAnsi="宋体" w:cs="宋体" w:hint="eastAsia"/>
                <w:kern w:val="32"/>
                <w:sz w:val="24"/>
              </w:rPr>
              <w:t>20%</w:t>
            </w:r>
          </w:p>
        </w:tc>
        <w:tc>
          <w:tcPr>
            <w:tcW w:w="1091" w:type="pct"/>
            <w:vAlign w:val="center"/>
          </w:tcPr>
          <w:p w:rsidR="00CD06C5" w:rsidRDefault="00CD06C5">
            <w:pPr>
              <w:pStyle w:val="a0"/>
              <w:jc w:val="center"/>
              <w:rPr>
                <w:rFonts w:ascii="宋体" w:eastAsia="宋体" w:hAnsi="宋体" w:cs="宋体"/>
                <w:kern w:val="32"/>
                <w:sz w:val="24"/>
              </w:rPr>
            </w:pPr>
          </w:p>
        </w:tc>
        <w:tc>
          <w:tcPr>
            <w:tcW w:w="2985" w:type="pct"/>
            <w:vAlign w:val="center"/>
          </w:tcPr>
          <w:p w:rsidR="00CD06C5" w:rsidRDefault="00D051F6">
            <w:pPr>
              <w:pStyle w:val="a0"/>
              <w:rPr>
                <w:rFonts w:ascii="宋体" w:eastAsia="宋体" w:hAnsi="宋体" w:cs="宋体"/>
                <w:sz w:val="24"/>
              </w:rPr>
            </w:pPr>
            <w:r>
              <w:rPr>
                <w:rFonts w:ascii="宋体" w:eastAsia="宋体" w:hAnsi="宋体" w:cs="宋体" w:hint="eastAsia"/>
                <w:sz w:val="24"/>
              </w:rPr>
              <w:t>工程完工，甲方支付合同金额的5%；</w:t>
            </w:r>
          </w:p>
          <w:p w:rsidR="00CD06C5" w:rsidRDefault="00D051F6">
            <w:pPr>
              <w:pStyle w:val="a0"/>
              <w:rPr>
                <w:rFonts w:ascii="宋体" w:eastAsia="宋体" w:hAnsi="宋体" w:cs="宋体"/>
                <w:kern w:val="32"/>
                <w:sz w:val="24"/>
              </w:rPr>
            </w:pPr>
            <w:r>
              <w:rPr>
                <w:rFonts w:ascii="宋体" w:eastAsia="宋体" w:hAnsi="宋体" w:cs="宋体" w:hint="eastAsia"/>
                <w:sz w:val="24"/>
              </w:rPr>
              <w:t>设计人按合同要求完成全部设计任务，无违约情况的，一并退履约保证金。</w:t>
            </w:r>
          </w:p>
        </w:tc>
      </w:tr>
    </w:tbl>
    <w:p w:rsidR="00CD06C5" w:rsidRDefault="00D051F6">
      <w:pPr>
        <w:spacing w:line="360" w:lineRule="auto"/>
        <w:ind w:firstLine="400"/>
        <w:rPr>
          <w:rFonts w:ascii="宋体" w:hAnsi="宋体" w:cs="宋体"/>
          <w:sz w:val="24"/>
        </w:rPr>
      </w:pPr>
      <w:r>
        <w:rPr>
          <w:rFonts w:ascii="宋体" w:hAnsi="宋体" w:cs="宋体" w:hint="eastAsia"/>
          <w:sz w:val="24"/>
        </w:rPr>
        <w:t>注：若上述某个阶段服务内容于应完成的时间节点届满后【2】日内完成，甲方先付当期的一半费用。若上述某个阶段未按时完成当期的工作内容，但以后某个阶段提前完成工作内容且提前完成的时间大于等于先前阶段延误的时间，则甲方应在支付当期费用的同时一并支付先前阶段因前述原因未予支付的费用。若上述某个阶段工作内容于应完成时间节点届满后【5】日内仍未完成，甲方有权选择解除合同，乙方应退还甲方支付的设计费，且甲方有权继续使用乙方已完成的设计成果。</w:t>
      </w:r>
    </w:p>
    <w:p w:rsidR="00CD06C5" w:rsidRDefault="00D051F6">
      <w:pPr>
        <w:spacing w:line="360" w:lineRule="auto"/>
        <w:ind w:firstLine="480"/>
        <w:rPr>
          <w:rFonts w:ascii="宋体" w:hAnsi="宋体" w:cs="宋体"/>
          <w:sz w:val="24"/>
        </w:rPr>
      </w:pPr>
      <w:r>
        <w:rPr>
          <w:rFonts w:ascii="宋体" w:hAnsi="宋体" w:cs="宋体" w:hint="eastAsia"/>
          <w:sz w:val="24"/>
        </w:rPr>
        <w:t>5.3甲方付款前，乙方应提前五（5）个工作日按照甲方要求开具适用税率的增值税专票，否则甲方有权拒付、不承担违约责任，且乙方应不延迟的继续履行本合同项下各项义务和责任；若乙方开具的增值税发票为虚假、违法、无效或过期的，乙方应按照开票金额30%支付违约金，造成甲方损失的，乙方承担赔偿责任。</w:t>
      </w:r>
    </w:p>
    <w:p w:rsidR="00CD06C5" w:rsidRDefault="00D051F6">
      <w:pPr>
        <w:spacing w:line="360" w:lineRule="auto"/>
        <w:ind w:firstLine="480"/>
        <w:rPr>
          <w:rFonts w:ascii="宋体" w:hAnsi="宋体" w:cs="宋体"/>
          <w:sz w:val="24"/>
        </w:rPr>
      </w:pPr>
      <w:r>
        <w:rPr>
          <w:rFonts w:ascii="宋体" w:hAnsi="宋体" w:cs="宋体" w:hint="eastAsia"/>
          <w:sz w:val="24"/>
        </w:rPr>
        <w:t>5.4乙方须自发票开具之日起30日内将增值税发票交付甲方，乙方最迟不得晚于本项目计划竣工备案之前30日按照最新合同结算价格（即合同总额+补充协议额（如有）+按照本协议约定增加的设计费（如有））向甲方全额开票。否则，如给甲方造成损失，由乙方全部承担，甲方有权在任一笔应付设计人的款项中直接扣除。</w:t>
      </w:r>
    </w:p>
    <w:p w:rsidR="00CD06C5" w:rsidRDefault="00D051F6">
      <w:pPr>
        <w:spacing w:line="360" w:lineRule="auto"/>
        <w:ind w:firstLine="480"/>
        <w:rPr>
          <w:rFonts w:ascii="宋体" w:hAnsi="宋体" w:cs="宋体"/>
          <w:sz w:val="24"/>
        </w:rPr>
      </w:pPr>
      <w:r>
        <w:rPr>
          <w:rFonts w:ascii="宋体" w:hAnsi="宋体" w:cs="宋体" w:hint="eastAsia"/>
          <w:sz w:val="24"/>
        </w:rPr>
        <w:t>5.5本合同约定的各阶段费用支付前，乙方应根据甲方要求提交相应阶段设计成果及资料并向甲方返还甲方已提供的资料及文件，否则甲方有权拒绝或停止支付相应阶段费用。</w:t>
      </w:r>
    </w:p>
    <w:p w:rsidR="00CD06C5" w:rsidRDefault="00D051F6">
      <w:pPr>
        <w:spacing w:line="360" w:lineRule="auto"/>
        <w:ind w:firstLine="480"/>
        <w:rPr>
          <w:rFonts w:ascii="宋体" w:hAnsi="宋体" w:cs="宋体"/>
          <w:sz w:val="24"/>
        </w:rPr>
      </w:pPr>
      <w:r>
        <w:rPr>
          <w:rFonts w:ascii="宋体" w:hAnsi="宋体" w:cs="宋体" w:hint="eastAsia"/>
          <w:sz w:val="24"/>
        </w:rPr>
        <w:t>5.6因乙方违反本协议约定或因乙方原因导致甲方损失，甲方对乙方扣款或要求乙方承担违约金、赔偿金的，甲方在实际支付设计费款项时，有权直接将应付结算金额款项扣减上述费用，按照抵消后的净额进行支付。但该费用不直接抵减合同设计费结算金额，乙方仍应按照不扣减费用的结算金额向甲方全额开具发票。若应付未付合同款不足以抵消乙方应承担的违约金、赔偿金等，且甲方关联公司尚有应付未付乙方款项的，乙方同意，甲方有权指示该关联公司直接扣除乙方应承担的违约金、赔偿金等。</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六、设计服务成果汇报及设计团队组成</w:t>
      </w:r>
    </w:p>
    <w:p w:rsidR="00CD06C5" w:rsidRDefault="00D051F6">
      <w:pPr>
        <w:spacing w:line="360" w:lineRule="auto"/>
        <w:ind w:firstLine="480"/>
        <w:rPr>
          <w:rFonts w:ascii="宋体" w:hAnsi="宋体" w:cs="宋体"/>
          <w:sz w:val="24"/>
        </w:rPr>
      </w:pPr>
      <w:r>
        <w:rPr>
          <w:rFonts w:ascii="宋体" w:hAnsi="宋体" w:cs="宋体" w:hint="eastAsia"/>
          <w:sz w:val="24"/>
        </w:rPr>
        <w:t>6.1乙方按合同完成设计服务工作并交付服务成果后，应根据甲方的安排参加服务成果首次汇报。甲方有权在首次汇报后【3】个工作日内，按本合同附件一的内容要求提出修改或完善意见，乙方应按甲方意见予以修改并完善，并按甲方安排的时限向甲方汇报并提交修改或完善后的设计服务成果。甲方未在上述期限内提出修改或完善意见的，视为甲方认可乙方提供的设计服务成果。但乙方设计服务成果不符合本合同及《设计任务书》约定的情况除外。</w:t>
      </w:r>
    </w:p>
    <w:p w:rsidR="00CD06C5" w:rsidRDefault="00D051F6">
      <w:pPr>
        <w:spacing w:line="360" w:lineRule="auto"/>
        <w:ind w:firstLine="480"/>
        <w:rPr>
          <w:rFonts w:ascii="宋体" w:hAnsi="宋体" w:cs="宋体"/>
          <w:sz w:val="24"/>
        </w:rPr>
      </w:pPr>
      <w:r>
        <w:rPr>
          <w:rFonts w:ascii="宋体" w:hAnsi="宋体" w:cs="宋体" w:hint="eastAsia"/>
          <w:sz w:val="24"/>
        </w:rPr>
        <w:t>6.2乙方应委派专人作为本项目的设计负责人，并按本合同设计团队名单（详见附件二）组建项目设计团队（即专业负责人及以上人员组成的设计团队）；若需变更项目设计团队组成人员的，乙方应提前15天将候选人员的资质和简历书面通知甲方，经甲方书面同意后方可变更。乙方未经甲方同意而更换设计负责人的，甲方有权拒绝更换，并要求乙方按照每人次金额为设计费总额的1％的标准支付违约金。若乙方坚持更换设计负责人，甲方有权解除合同，乙方应负责赔偿因此给甲方造成的经济损失。</w:t>
      </w:r>
    </w:p>
    <w:p w:rsidR="00CD06C5" w:rsidRDefault="00D051F6">
      <w:pPr>
        <w:spacing w:line="360" w:lineRule="auto"/>
        <w:ind w:firstLine="480"/>
        <w:rPr>
          <w:rFonts w:ascii="宋体" w:hAnsi="宋体" w:cs="宋体"/>
          <w:sz w:val="24"/>
        </w:rPr>
      </w:pPr>
      <w:r>
        <w:rPr>
          <w:rFonts w:ascii="宋体" w:hAnsi="宋体" w:cs="宋体" w:hint="eastAsia"/>
          <w:sz w:val="24"/>
        </w:rPr>
        <w:t>6.3若发生项目设计团队组成人员不能准确理解甲方的意思表示、不能按照本合同约定的时间和质量标准提交设计成果或设计方案经两次调整仍不能满足甲方要求等情形，甲方有权要求乙方更换项目设计团队组成人员；乙方应在甲方提出更换人员要求之日起3个工作日内，将候选人员的资质和简历书面告知甲方，经甲方书面同意后进行变更。如果甲方合理认为因乙方的违约行为导致甲方合同目的不能实现的，甲方有权选择解除合同，乙方应退还甲方支付的设计费，且甲方有权继续使用乙方已完成的设计成果。</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七、双方责任</w:t>
      </w:r>
    </w:p>
    <w:p w:rsidR="00CD06C5" w:rsidRDefault="00D051F6">
      <w:pPr>
        <w:spacing w:line="360" w:lineRule="auto"/>
        <w:ind w:firstLine="480"/>
        <w:rPr>
          <w:rFonts w:ascii="宋体" w:hAnsi="宋体" w:cs="宋体"/>
          <w:sz w:val="24"/>
        </w:rPr>
      </w:pPr>
      <w:r>
        <w:rPr>
          <w:rFonts w:ascii="宋体" w:hAnsi="宋体" w:cs="宋体" w:hint="eastAsia"/>
          <w:sz w:val="24"/>
        </w:rPr>
        <w:t>7.1甲方责任</w:t>
      </w:r>
    </w:p>
    <w:p w:rsidR="00CD06C5" w:rsidRDefault="00D051F6">
      <w:pPr>
        <w:spacing w:line="360" w:lineRule="auto"/>
        <w:ind w:firstLine="480"/>
        <w:rPr>
          <w:rFonts w:ascii="宋体" w:hAnsi="宋体" w:cs="宋体"/>
          <w:sz w:val="24"/>
        </w:rPr>
      </w:pPr>
      <w:r>
        <w:rPr>
          <w:rFonts w:ascii="宋体" w:hAnsi="宋体" w:cs="宋体" w:hint="eastAsia"/>
          <w:sz w:val="24"/>
        </w:rPr>
        <w:t>7.1.1甲方应当在本协议约定的时间内向乙方提交与本项目设计服务工作有关的资料及文件，并对其完整性、准确性及有效性负责，并确保不侵犯任何第三方权益。</w:t>
      </w:r>
    </w:p>
    <w:p w:rsidR="00CD06C5" w:rsidRDefault="00D051F6">
      <w:pPr>
        <w:spacing w:line="360" w:lineRule="auto"/>
        <w:ind w:firstLine="480"/>
        <w:rPr>
          <w:rFonts w:ascii="宋体" w:hAnsi="宋体" w:cs="宋体"/>
          <w:sz w:val="24"/>
        </w:rPr>
      </w:pPr>
      <w:r>
        <w:rPr>
          <w:rFonts w:ascii="宋体" w:hAnsi="宋体" w:cs="宋体" w:hint="eastAsia"/>
          <w:sz w:val="24"/>
        </w:rPr>
        <w:t>7.1.2甲方有权对乙方提交的设计服务内容及成果提出修改意见，对乙方按合同提交的阶段成果提出书面评审意见。乙方应当在收到评审意见【1】个工作日内向甲方进行书面回复。</w:t>
      </w:r>
    </w:p>
    <w:p w:rsidR="00CD06C5" w:rsidRDefault="00D051F6">
      <w:pPr>
        <w:spacing w:line="360" w:lineRule="auto"/>
        <w:ind w:firstLine="480"/>
        <w:rPr>
          <w:rFonts w:ascii="宋体" w:hAnsi="宋体" w:cs="宋体"/>
          <w:sz w:val="24"/>
        </w:rPr>
      </w:pPr>
      <w:r>
        <w:rPr>
          <w:rFonts w:ascii="宋体" w:hAnsi="宋体" w:cs="宋体" w:hint="eastAsia"/>
          <w:sz w:val="24"/>
        </w:rPr>
        <w:t>7.1.3如甲方对设计服务的项目、规模、条件作重大修改，以致造成双方一致确认的工作需要进行返工时（合同约定乙方须提交不同的方案除外），双方另行协商签订补充协议（或另订合同）确定甲方向乙方支付相应的返工费。</w:t>
      </w:r>
    </w:p>
    <w:p w:rsidR="00CD06C5" w:rsidRDefault="00D051F6">
      <w:pPr>
        <w:spacing w:line="360" w:lineRule="auto"/>
        <w:ind w:firstLine="480"/>
        <w:rPr>
          <w:rFonts w:ascii="宋体" w:hAnsi="宋体" w:cs="宋体"/>
          <w:sz w:val="24"/>
        </w:rPr>
      </w:pPr>
      <w:r>
        <w:rPr>
          <w:rFonts w:ascii="宋体" w:hAnsi="宋体" w:cs="宋体" w:hint="eastAsia"/>
          <w:sz w:val="24"/>
        </w:rPr>
        <w:t>7.1.4甲方应按照本合同约定的付款方式、付款时间及金额向乙方支付设计费。</w:t>
      </w:r>
    </w:p>
    <w:p w:rsidR="00CD06C5" w:rsidRDefault="00D051F6">
      <w:pPr>
        <w:spacing w:line="360" w:lineRule="auto"/>
        <w:ind w:firstLine="480"/>
        <w:rPr>
          <w:rFonts w:ascii="宋体" w:hAnsi="宋体" w:cs="宋体"/>
          <w:sz w:val="24"/>
        </w:rPr>
      </w:pPr>
      <w:r>
        <w:rPr>
          <w:rFonts w:ascii="宋体" w:hAnsi="宋体" w:cs="宋体" w:hint="eastAsia"/>
          <w:sz w:val="24"/>
        </w:rPr>
        <w:t>7.1.5甲方支付相应服务阶段设计服务费用后，相应阶段设计服务成果及相关文件的知识产权归甲方所有，乙方须保证甲方合法享有前述知识产权，不会因第三方主张而受任何影响。因宣传需要，甲方有权使用乙方及乙方设计服务团队成员的名称和标志，包括但不限于通过报纸、杂志、广播以及网络媒体等，且无需另行征得乙方及其团队成员的同意，也无需额外向乙方支付任何费用。</w:t>
      </w:r>
    </w:p>
    <w:p w:rsidR="00CD06C5" w:rsidRDefault="00D051F6">
      <w:pPr>
        <w:spacing w:line="360" w:lineRule="auto"/>
        <w:ind w:firstLine="480"/>
        <w:rPr>
          <w:rFonts w:ascii="宋体" w:hAnsi="宋体" w:cs="宋体"/>
          <w:sz w:val="24"/>
        </w:rPr>
      </w:pPr>
      <w:r>
        <w:rPr>
          <w:rFonts w:ascii="宋体" w:hAnsi="宋体" w:cs="宋体" w:hint="eastAsia"/>
          <w:sz w:val="24"/>
        </w:rPr>
        <w:t>7.1.6甲方要求乙方比合同规定时间合理提前工作计划时，乙方对甲方的进度要求应当充分理解并全力配合，但乙方成果汇报时间未超出合同约定，不构成违约。</w:t>
      </w:r>
    </w:p>
    <w:p w:rsidR="00CD06C5" w:rsidRDefault="00D051F6">
      <w:pPr>
        <w:spacing w:line="360" w:lineRule="auto"/>
        <w:ind w:firstLine="480"/>
        <w:rPr>
          <w:rFonts w:ascii="宋体" w:hAnsi="宋体" w:cs="宋体"/>
          <w:sz w:val="24"/>
        </w:rPr>
      </w:pPr>
      <w:r>
        <w:rPr>
          <w:rFonts w:ascii="宋体" w:hAnsi="宋体" w:cs="宋体" w:hint="eastAsia"/>
          <w:sz w:val="24"/>
        </w:rPr>
        <w:t>7.2乙方责任</w:t>
      </w:r>
    </w:p>
    <w:p w:rsidR="00CD06C5" w:rsidRDefault="00D051F6">
      <w:pPr>
        <w:spacing w:line="360" w:lineRule="auto"/>
        <w:ind w:firstLine="480"/>
        <w:rPr>
          <w:rFonts w:ascii="宋体" w:hAnsi="宋体" w:cs="宋体"/>
          <w:sz w:val="24"/>
        </w:rPr>
      </w:pPr>
      <w:r>
        <w:rPr>
          <w:rFonts w:ascii="宋体" w:hAnsi="宋体" w:cs="宋体" w:hint="eastAsia"/>
          <w:color w:val="000000"/>
          <w:sz w:val="24"/>
        </w:rPr>
        <w:t>7.2.1乙</w:t>
      </w:r>
      <w:r>
        <w:rPr>
          <w:rFonts w:ascii="宋体" w:hAnsi="宋体" w:cs="宋体" w:hint="eastAsia"/>
          <w:sz w:val="24"/>
        </w:rPr>
        <w:t>方应根据国家及项目所在地的现行法律法规、规范、标准、规程、技术条例或其他经相关政府部门认可的专业规范和甲方的设计任务书、设计资料完成设计工作，并按设计进度提交符合设计任务书和国家及项目所在地有关规定要求及深度的且能够获得政府相关部门批准的设计成果，对设计成果负责，并保证其成果不侵害任何第三方权益。</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7.2.2乙方应安排人员对现场进行充分考察，了解本项目场地和周边环境情况、区域现状及未来发展策略，确保成果符合本项目实际情况。</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7.2.3乙方应指派【   】作为本项目设计服务的负责人，负责与甲方就设计工作事宜进行沟通、联系与推动，组织专业人员形成设计专案组，制定详细的设计工作执行计划并安排实施，在不同的设计阶段根据甲方的要求，乙方负责向施工单位及（或）其他设计单位进行设计交底，对项目施工阶段提供现场服务，详细解释图纸设计意图等。乙方项目负责人岗位变动可能影响乙方履行本协议项下义务的，须经甲方书面认可。乙方认可前述乙方负责人在本项目设计服务中的一切表述及行为。</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7.2.4在遵循国家有关部门法规技术规范的原则下，乙方应始终与甲方紧密配合，协调一致。乙方在收到甲方评审意见后，应根据意见对成果进行必要的修改，同时对成果中出现的遗漏或错误负责补充或修改。如果因乙方原因导致需要对方案进行修改及完善，乙方确保修改和完善后的工作成果提交时间不得晚于本协议约定的相应工作成果提交的时间。</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7.2.5乙方应自行完成设计服务工作，不得以任何形式将设计服务工作转包或分包给第三方（经甲方书面认可的第三方协助除外）。</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7.2.6在本合同履行期内，乙方应配合甲方向本项目相关政府部门进行汇报或说明，并</w:t>
      </w:r>
      <w:r>
        <w:rPr>
          <w:rFonts w:ascii="宋体" w:hAnsi="宋体" w:cs="宋体" w:hint="eastAsia"/>
          <w:sz w:val="24"/>
        </w:rPr>
        <w:t>协助甲方完成方案报批报建工作，确保设计的成果文件获得批准通过；乙方应及时审核施工单位上报的深化设计图和竣工图等，并按照甲方的时间进度要求到本项目所在地配合甲方进行现场施工管理，及时处理施工中建筑专业的设计问题，参加主要阶段验收；协助甲方为本项目选择材料、设备，协助甲方进行营销用的图纸审核等。</w:t>
      </w:r>
    </w:p>
    <w:p w:rsidR="00CD06C5" w:rsidRDefault="00D051F6">
      <w:pPr>
        <w:spacing w:line="360" w:lineRule="auto"/>
        <w:ind w:firstLine="480"/>
        <w:rPr>
          <w:rFonts w:ascii="宋体" w:hAnsi="宋体" w:cs="宋体"/>
          <w:color w:val="000000"/>
          <w:sz w:val="24"/>
        </w:rPr>
      </w:pPr>
      <w:r>
        <w:rPr>
          <w:rFonts w:ascii="宋体" w:hAnsi="宋体" w:cs="宋体" w:hint="eastAsia"/>
          <w:color w:val="000000"/>
          <w:sz w:val="24"/>
        </w:rPr>
        <w:t>7.2.7乙方完成本项目最终设计成果汇报并提交最终设计报告初稿之后，乙方应在接到甲方要求修改的书面评审意见次日起的【3】日内完成本项目最终设计报告初稿的修改，并交付给甲方，同时在修改后的本项目最终设计报告初稿得到甲方认可后【1】日内按合同约定提交本项目最终设计报告。</w:t>
      </w:r>
    </w:p>
    <w:p w:rsidR="00CD06C5" w:rsidRDefault="00D051F6">
      <w:pPr>
        <w:spacing w:line="360" w:lineRule="auto"/>
        <w:ind w:firstLine="480"/>
        <w:rPr>
          <w:rFonts w:ascii="宋体" w:hAnsi="宋体" w:cs="宋体"/>
          <w:sz w:val="24"/>
        </w:rPr>
      </w:pPr>
      <w:r>
        <w:rPr>
          <w:rFonts w:ascii="宋体" w:hAnsi="宋体" w:cs="宋体" w:hint="eastAsia"/>
          <w:sz w:val="24"/>
        </w:rPr>
        <w:t>7.2.8 本合同设计合理使用年限为【】年。</w:t>
      </w:r>
    </w:p>
    <w:p w:rsidR="00CD06C5" w:rsidRDefault="00D051F6">
      <w:pPr>
        <w:spacing w:line="360" w:lineRule="auto"/>
        <w:ind w:firstLine="480"/>
        <w:rPr>
          <w:rFonts w:ascii="宋体" w:hAnsi="宋体" w:cs="宋体"/>
          <w:sz w:val="24"/>
        </w:rPr>
      </w:pPr>
      <w:r>
        <w:rPr>
          <w:rFonts w:ascii="宋体" w:hAnsi="宋体" w:cs="宋体" w:hint="eastAsia"/>
          <w:sz w:val="24"/>
        </w:rPr>
        <w:t>7.2.9甲方有权对乙方的各阶段工作进度实施监督，乙方应按合同规定的或双方约定的进度完成设计工作，并制定详细项目设计计划报送甲方，包括在合同签定后【5】日内提交项目整体工作进度节点，以及在每月的30日向甲方提交月计划及上月计划完成情况说明。</w:t>
      </w:r>
    </w:p>
    <w:p w:rsidR="00CD06C5" w:rsidRDefault="00D051F6">
      <w:pPr>
        <w:spacing w:line="360" w:lineRule="auto"/>
        <w:ind w:firstLine="480"/>
        <w:rPr>
          <w:rFonts w:ascii="宋体" w:hAnsi="宋体" w:cs="宋体"/>
          <w:sz w:val="24"/>
        </w:rPr>
      </w:pPr>
      <w:r>
        <w:rPr>
          <w:rFonts w:ascii="宋体" w:hAnsi="宋体" w:cs="宋体" w:hint="eastAsia"/>
          <w:sz w:val="24"/>
        </w:rPr>
        <w:t>7.2.10 乙方应按本合同约定设计内容、进度及份数向甲方提交设计成果并送达甲方指定地点。若乙方制定的设计工作计划无法满足本项目工程的总体进度要求，且经协调后乙方仍无法合理配合时，甲方有权单方解除本合同，乙方应返还甲方已支付的款项并赔偿甲方的经济损失。</w:t>
      </w:r>
    </w:p>
    <w:p w:rsidR="00CD06C5" w:rsidRDefault="00D051F6">
      <w:pPr>
        <w:spacing w:line="360" w:lineRule="auto"/>
        <w:ind w:firstLine="480"/>
        <w:rPr>
          <w:rFonts w:ascii="宋体" w:hAnsi="宋体" w:cs="宋体"/>
          <w:sz w:val="24"/>
        </w:rPr>
      </w:pPr>
      <w:r>
        <w:rPr>
          <w:rFonts w:ascii="宋体" w:hAnsi="宋体" w:cs="宋体" w:hint="eastAsia"/>
          <w:sz w:val="24"/>
        </w:rPr>
        <w:t>7.2.11 乙方应参与本项目施工过程中的质量事故处理。</w:t>
      </w:r>
    </w:p>
    <w:p w:rsidR="00CD06C5" w:rsidRDefault="00D051F6">
      <w:pPr>
        <w:spacing w:line="360" w:lineRule="auto"/>
        <w:ind w:firstLine="480"/>
        <w:rPr>
          <w:rFonts w:ascii="宋体" w:hAnsi="宋体" w:cs="宋体"/>
          <w:sz w:val="24"/>
        </w:rPr>
      </w:pPr>
      <w:r>
        <w:rPr>
          <w:rFonts w:ascii="宋体" w:hAnsi="宋体" w:cs="宋体" w:hint="eastAsia"/>
          <w:sz w:val="24"/>
        </w:rPr>
        <w:t>7.2.12 根据甲方的要求，乙方应配合甲方选择灯具等材料，对项目亮化实际效果进行负责，但非乙方原因造成的实际效果不符除外。</w:t>
      </w:r>
    </w:p>
    <w:p w:rsidR="00CD06C5" w:rsidRDefault="00D051F6">
      <w:pPr>
        <w:spacing w:line="360" w:lineRule="auto"/>
        <w:ind w:firstLine="480"/>
        <w:rPr>
          <w:rFonts w:ascii="宋体" w:hAnsi="宋体" w:cs="宋体"/>
          <w:sz w:val="24"/>
        </w:rPr>
      </w:pPr>
      <w:r>
        <w:rPr>
          <w:rFonts w:ascii="宋体" w:hAnsi="宋体" w:cs="宋体" w:hint="eastAsia"/>
          <w:sz w:val="24"/>
        </w:rPr>
        <w:t>7.2.13 乙方应配合甲方办理验收，并配合甲方对施工单位绘制的竣工图进行审核。</w:t>
      </w:r>
    </w:p>
    <w:p w:rsidR="00CD06C5" w:rsidRDefault="00D051F6">
      <w:pPr>
        <w:spacing w:line="360" w:lineRule="auto"/>
        <w:ind w:firstLine="480"/>
        <w:rPr>
          <w:rFonts w:ascii="宋体" w:hAnsi="宋体" w:cs="宋体"/>
          <w:sz w:val="24"/>
        </w:rPr>
      </w:pPr>
      <w:r>
        <w:rPr>
          <w:rFonts w:ascii="宋体" w:hAnsi="宋体" w:cs="宋体" w:hint="eastAsia"/>
          <w:sz w:val="24"/>
        </w:rPr>
        <w:t>7.2.14 未经甲方书面同意，乙方不得在设计中采用尚未成熟的新技术、新产品、新工艺。采用新技术、新工艺的分项工程，乙方应提供新技术、新工艺的详细技术资料证明，并协助甲方考察。</w:t>
      </w:r>
    </w:p>
    <w:p w:rsidR="00CD06C5" w:rsidRDefault="00D051F6">
      <w:pPr>
        <w:spacing w:line="360" w:lineRule="auto"/>
        <w:ind w:firstLine="480"/>
        <w:rPr>
          <w:rFonts w:ascii="宋体" w:hAnsi="宋体" w:cs="宋体"/>
          <w:sz w:val="24"/>
        </w:rPr>
      </w:pPr>
      <w:r>
        <w:rPr>
          <w:rFonts w:ascii="宋体" w:hAnsi="宋体" w:cs="宋体" w:hint="eastAsia"/>
          <w:sz w:val="24"/>
        </w:rPr>
        <w:t>7.2.15 乙方对在合同中所承诺的所有义务，负有全部和不可分割的责任，同时乙方的全部技术责任和义务，并不因甲方的任何审核、批准而获得免除。</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八、设计汇报及现场服务</w:t>
      </w:r>
    </w:p>
    <w:p w:rsidR="00CD06C5" w:rsidRDefault="00D051F6">
      <w:pPr>
        <w:spacing w:line="360" w:lineRule="auto"/>
        <w:ind w:firstLine="480"/>
        <w:rPr>
          <w:rFonts w:ascii="宋体" w:hAnsi="宋体" w:cs="宋体"/>
          <w:sz w:val="24"/>
        </w:rPr>
      </w:pPr>
      <w:r>
        <w:rPr>
          <w:rFonts w:ascii="宋体" w:hAnsi="宋体" w:cs="宋体" w:hint="eastAsia"/>
          <w:sz w:val="24"/>
        </w:rPr>
        <w:t>8.1乙方应按本合同要求在各设计阶段指派相关人员前往甲方项目所在地或指定地点进行设计汇报，设计汇报总次数不少于【2】次，乙方应派本项目主要负责人或主创设计师参会；设计汇报具体时间由双方共同协商，以满足甲方工作需要及进度为准。</w:t>
      </w:r>
    </w:p>
    <w:p w:rsidR="00CD06C5" w:rsidRDefault="00D051F6">
      <w:pPr>
        <w:spacing w:line="360" w:lineRule="auto"/>
        <w:ind w:firstLine="480"/>
        <w:rPr>
          <w:rFonts w:ascii="宋体" w:hAnsi="宋体" w:cs="宋体"/>
          <w:color w:val="000000"/>
          <w:kern w:val="0"/>
          <w:sz w:val="24"/>
        </w:rPr>
      </w:pPr>
      <w:r>
        <w:rPr>
          <w:rFonts w:ascii="宋体" w:hAnsi="宋体" w:cs="宋体" w:hint="eastAsia"/>
          <w:sz w:val="24"/>
        </w:rPr>
        <w:t>由于乙方设计成果不符合本协议约定导致的设计和施工现场服务不计入约定的次数内，乙方应当无条件配合，甲方不承担任何额外费用。</w:t>
      </w:r>
    </w:p>
    <w:p w:rsidR="00CD06C5" w:rsidRDefault="00D051F6">
      <w:pPr>
        <w:spacing w:line="360" w:lineRule="auto"/>
        <w:ind w:firstLine="480"/>
        <w:rPr>
          <w:rFonts w:ascii="宋体" w:hAnsi="宋体" w:cs="宋体"/>
          <w:sz w:val="24"/>
        </w:rPr>
      </w:pPr>
      <w:r>
        <w:rPr>
          <w:rFonts w:ascii="宋体" w:hAnsi="宋体" w:cs="宋体" w:hint="eastAsia"/>
          <w:color w:val="000000"/>
          <w:kern w:val="0"/>
          <w:sz w:val="24"/>
        </w:rPr>
        <w:t>对于本合同约定的次数内的设计汇报和现场服务，与乙方同一城市的同城项目，乙方提供的施工现场服务不计入服务次数，甲方不承担额外费用；非与乙方同一城市的外地项目，超出约定次数的，交通费及项目当地的住宿费用由甲方承担）。重要节点会议项目负责人或专业负责人每缺席一次，应承担1000元/人/次的违约金，累计缺席三次以上时，甲方有权解除合同，乙方应按设计费总额的5％向甲方支付违约金。</w:t>
      </w:r>
    </w:p>
    <w:p w:rsidR="00CD06C5" w:rsidRDefault="00D051F6">
      <w:pPr>
        <w:spacing w:line="360" w:lineRule="auto"/>
        <w:ind w:firstLine="480"/>
        <w:rPr>
          <w:rFonts w:ascii="宋体" w:hAnsi="宋体" w:cs="宋体"/>
          <w:sz w:val="24"/>
        </w:rPr>
      </w:pPr>
      <w:r>
        <w:rPr>
          <w:rFonts w:ascii="宋体" w:hAnsi="宋体" w:cs="宋体" w:hint="eastAsia"/>
          <w:sz w:val="24"/>
        </w:rPr>
        <w:t>8.2乙方应在施工阶段，积极配合施工方工作，如有重大问题电话沟通不能解决，乙方应提供一定次数现场指导服务。</w:t>
      </w:r>
    </w:p>
    <w:p w:rsidR="00CD06C5" w:rsidRDefault="00D051F6">
      <w:pPr>
        <w:spacing w:line="360" w:lineRule="auto"/>
        <w:ind w:firstLine="480"/>
        <w:rPr>
          <w:rFonts w:ascii="宋体" w:hAnsi="宋体" w:cs="宋体"/>
          <w:sz w:val="24"/>
        </w:rPr>
      </w:pPr>
      <w:r>
        <w:rPr>
          <w:rFonts w:ascii="宋体" w:hAnsi="宋体" w:cs="宋体" w:hint="eastAsia"/>
          <w:sz w:val="24"/>
        </w:rPr>
        <w:t>8.3除本协议另有约定外，设计汇报及现场服务所需的相关费用已包含在本合同约定的固定综合单价，不再额外计费。但如非乙方原因导致的设计汇报及现场服务次数增加，则所需费用由双方另行协商。</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九、成本控制与设计概算</w:t>
      </w:r>
    </w:p>
    <w:p w:rsidR="00CD06C5" w:rsidRDefault="00D051F6">
      <w:pPr>
        <w:spacing w:line="360" w:lineRule="auto"/>
        <w:ind w:firstLine="480"/>
        <w:rPr>
          <w:rFonts w:ascii="宋体" w:hAnsi="宋体" w:cs="宋体"/>
          <w:sz w:val="24"/>
        </w:rPr>
      </w:pPr>
      <w:r>
        <w:rPr>
          <w:rFonts w:ascii="宋体" w:hAnsi="宋体" w:cs="宋体" w:hint="eastAsia"/>
          <w:sz w:val="24"/>
        </w:rPr>
        <w:t>9.1在保证设计质量的前提下，乙方应按甲方提出的限额（暂定</w:t>
      </w:r>
      <w:r w:rsidRPr="00817504">
        <w:rPr>
          <w:rFonts w:ascii="宋体" w:hAnsi="宋体" w:cs="宋体" w:hint="eastAsia"/>
          <w:sz w:val="24"/>
          <w:u w:val="single"/>
        </w:rPr>
        <w:t xml:space="preserve">    </w:t>
      </w:r>
      <w:r>
        <w:rPr>
          <w:rFonts w:ascii="宋体" w:hAnsi="宋体" w:cs="宋体" w:hint="eastAsia"/>
          <w:sz w:val="24"/>
        </w:rPr>
        <w:t>万元）进行设计，严格控制设计指标不突破限额目标，除非甲方提高限额。如有超出上述成本控制范围的，乙方须对图纸进行合理的修改和调整，直至在技术和经济上达到甲方要求的标准，且不得影响设计进度和工程工期。</w:t>
      </w:r>
    </w:p>
    <w:p w:rsidR="00CD06C5" w:rsidRDefault="00D051F6">
      <w:pPr>
        <w:spacing w:line="360" w:lineRule="auto"/>
        <w:ind w:firstLine="480"/>
        <w:rPr>
          <w:rFonts w:ascii="宋体" w:hAnsi="宋体" w:cs="宋体"/>
          <w:sz w:val="24"/>
        </w:rPr>
      </w:pPr>
      <w:r>
        <w:rPr>
          <w:rFonts w:ascii="宋体" w:hAnsi="宋体" w:cs="宋体" w:hint="eastAsia"/>
          <w:sz w:val="24"/>
        </w:rPr>
        <w:t>9.2乙方负责对设计方案进行技术经济分析，通过对设计方案、工艺、设备等进行价值工程的评价，在满足功能要求的前提下，采用技术经济合理、有效降低工程投资的设计成果。</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十、设计缺陷及责任保险</w:t>
      </w:r>
    </w:p>
    <w:p w:rsidR="00CD06C5" w:rsidRDefault="00D051F6">
      <w:pPr>
        <w:spacing w:line="360" w:lineRule="auto"/>
        <w:ind w:firstLine="480"/>
        <w:rPr>
          <w:rFonts w:ascii="宋体" w:hAnsi="宋体" w:cs="宋体"/>
          <w:sz w:val="24"/>
        </w:rPr>
      </w:pPr>
      <w:r>
        <w:rPr>
          <w:rFonts w:ascii="宋体" w:hAnsi="宋体" w:cs="宋体" w:hint="eastAsia"/>
          <w:sz w:val="24"/>
        </w:rPr>
        <w:t>10.1乙方根据本合同负责修改（无论自费与否）项目设计文件中存在的一切缺陷或缺点，并应在收到甲方通知后在甲方要求的合理时间内完成修改。</w:t>
      </w:r>
    </w:p>
    <w:p w:rsidR="00CD06C5" w:rsidRDefault="00D051F6">
      <w:pPr>
        <w:spacing w:line="360" w:lineRule="auto"/>
        <w:ind w:firstLine="480"/>
        <w:rPr>
          <w:rFonts w:ascii="宋体" w:hAnsi="宋体" w:cs="宋体"/>
          <w:sz w:val="24"/>
        </w:rPr>
      </w:pPr>
      <w:r>
        <w:rPr>
          <w:rFonts w:ascii="宋体" w:hAnsi="宋体" w:cs="宋体" w:hint="eastAsia"/>
          <w:sz w:val="24"/>
        </w:rPr>
        <w:t>10.2乙方对设计成果负质量担保责任，负责无偿对设计文件中出现的遗漏或错误进行补充或修改。若由于乙方未按照合同约定履行合同义务而造成工程在施工或使用中出现质量问题时，除按照国家有关法规处理外，乙方承诺无偿负责采取补救措施，并赔偿由此给甲方造成的经济损失。</w:t>
      </w:r>
    </w:p>
    <w:p w:rsidR="00CD06C5" w:rsidRDefault="00D051F6">
      <w:pPr>
        <w:spacing w:line="360" w:lineRule="auto"/>
        <w:ind w:firstLine="480"/>
        <w:rPr>
          <w:rFonts w:ascii="宋体" w:hAnsi="宋体" w:cs="宋体"/>
          <w:sz w:val="24"/>
        </w:rPr>
      </w:pPr>
      <w:r>
        <w:rPr>
          <w:rFonts w:ascii="宋体" w:hAnsi="宋体" w:cs="宋体" w:hint="eastAsia"/>
          <w:sz w:val="24"/>
        </w:rPr>
        <w:t>10.3乙方应按国家有关规定购买设计行业责任保险并将保险单及支付凭证的复印件报甲方备案。</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十一、保密及知识产权</w:t>
      </w:r>
    </w:p>
    <w:p w:rsidR="00CD06C5" w:rsidRDefault="00D051F6">
      <w:pPr>
        <w:spacing w:line="360" w:lineRule="auto"/>
        <w:ind w:firstLine="480"/>
        <w:rPr>
          <w:rFonts w:ascii="宋体" w:hAnsi="宋体" w:cs="宋体"/>
          <w:sz w:val="24"/>
        </w:rPr>
      </w:pPr>
      <w:r>
        <w:rPr>
          <w:rFonts w:ascii="宋体" w:hAnsi="宋体" w:cs="宋体" w:hint="eastAsia"/>
          <w:kern w:val="0"/>
          <w:sz w:val="24"/>
        </w:rPr>
        <w:t>11.1 甲方根据本合同所提供的图纸、资料、文件等版权归甲方所有，乙方</w:t>
      </w:r>
      <w:r>
        <w:rPr>
          <w:rFonts w:ascii="宋体" w:hAnsi="宋体" w:cs="宋体" w:hint="eastAsia"/>
          <w:sz w:val="24"/>
        </w:rPr>
        <w:t>因为履行本合同而获得的委托人的项目资料，包括但不限于委托人提供的技术资料、图纸以及依据本合同所完成的全部成果和资料，均属于甲方的商业机密，乙方负有保密义务，不得自行复制，不得向与本项目无关的第三方展示、传阅。</w:t>
      </w:r>
    </w:p>
    <w:p w:rsidR="00CD06C5" w:rsidRDefault="00D051F6">
      <w:pPr>
        <w:spacing w:line="360" w:lineRule="auto"/>
        <w:ind w:firstLine="480"/>
        <w:rPr>
          <w:rFonts w:ascii="宋体" w:hAnsi="宋体" w:cs="宋体"/>
          <w:kern w:val="0"/>
          <w:sz w:val="24"/>
        </w:rPr>
      </w:pPr>
      <w:r>
        <w:rPr>
          <w:rFonts w:ascii="宋体" w:hAnsi="宋体" w:cs="宋体" w:hint="eastAsia"/>
          <w:kern w:val="0"/>
          <w:sz w:val="24"/>
        </w:rPr>
        <w:t>11.2 甲方支付相应阶段设计服务费用后，相应阶段服务成果及相关文件的知识产权归甲方，甲方有权自行或供他人使用该服务成果。</w:t>
      </w:r>
    </w:p>
    <w:p w:rsidR="00CD06C5" w:rsidRDefault="00D051F6">
      <w:pPr>
        <w:spacing w:line="360" w:lineRule="auto"/>
        <w:ind w:firstLine="480"/>
        <w:rPr>
          <w:rFonts w:ascii="宋体" w:hAnsi="宋体" w:cs="宋体"/>
          <w:kern w:val="0"/>
          <w:sz w:val="24"/>
        </w:rPr>
      </w:pPr>
      <w:r>
        <w:rPr>
          <w:rFonts w:ascii="宋体" w:hAnsi="宋体" w:cs="宋体" w:hint="eastAsia"/>
          <w:sz w:val="24"/>
        </w:rPr>
        <w:t>11.3 乙方应确保其提供给甲方的服务成果及相关资料的原创性且不存在任何的知识产权（包括但不限于著作权、专利权）纠纷和争议，否则乙方应当赔偿因此给甲方造成的全部经济损失</w:t>
      </w:r>
      <w:r>
        <w:rPr>
          <w:rFonts w:ascii="宋体" w:hAnsi="宋体" w:cs="宋体" w:hint="eastAsia"/>
          <w:kern w:val="0"/>
          <w:sz w:val="24"/>
        </w:rPr>
        <w:t>。</w:t>
      </w:r>
    </w:p>
    <w:p w:rsidR="00CD06C5" w:rsidRDefault="00D051F6">
      <w:pPr>
        <w:spacing w:line="360" w:lineRule="auto"/>
        <w:ind w:firstLine="480"/>
        <w:rPr>
          <w:rFonts w:ascii="宋体" w:hAnsi="宋体" w:cs="宋体"/>
          <w:sz w:val="24"/>
        </w:rPr>
      </w:pPr>
      <w:r>
        <w:rPr>
          <w:rFonts w:ascii="宋体" w:hAnsi="宋体" w:cs="宋体" w:hint="eastAsia"/>
          <w:sz w:val="24"/>
        </w:rPr>
        <w:t>11.4为明确双方的工作成果及责任，甲方有权对乙方所提交相关资料及成果进行修改和处理，以作为内部讨论、方案确定及营销制定等相关工作方面的用途，但该种修改后的成果只能标记为甲方制作成果，不得标记为乙方所提交成果的标识（包括不得利用乙方公司名称、标志等）。</w:t>
      </w:r>
    </w:p>
    <w:p w:rsidR="00CD06C5" w:rsidRDefault="00D051F6">
      <w:pPr>
        <w:spacing w:line="360" w:lineRule="auto"/>
        <w:ind w:firstLine="480"/>
        <w:rPr>
          <w:rFonts w:ascii="宋体" w:hAnsi="宋体" w:cs="宋体"/>
          <w:sz w:val="24"/>
        </w:rPr>
      </w:pPr>
      <w:r>
        <w:rPr>
          <w:rFonts w:ascii="宋体" w:hAnsi="宋体" w:cs="宋体" w:hint="eastAsia"/>
          <w:sz w:val="24"/>
        </w:rPr>
        <w:t>11.5 乙方对设计成果进行宣传及出版需事先征得甲方书面同意。未经甲方事先书面许可，乙方不得将该设计成果应用于其他项目。</w:t>
      </w:r>
    </w:p>
    <w:p w:rsidR="00CD06C5" w:rsidRDefault="00D051F6">
      <w:pPr>
        <w:spacing w:line="360" w:lineRule="auto"/>
        <w:ind w:firstLine="480"/>
        <w:rPr>
          <w:rFonts w:ascii="宋体" w:hAnsi="宋体" w:cs="宋体"/>
          <w:kern w:val="0"/>
          <w:sz w:val="24"/>
        </w:rPr>
      </w:pPr>
      <w:r>
        <w:rPr>
          <w:rFonts w:ascii="宋体" w:hAnsi="宋体" w:cs="宋体" w:hint="eastAsia"/>
          <w:kern w:val="0"/>
          <w:sz w:val="24"/>
        </w:rPr>
        <w:t>11.6 本合同中有关知识产权、不侵权保证、违约责任、损失赔偿、争议解决的约定条款，在本合同终止或解除后依然有效。</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十二、违约责任</w:t>
      </w:r>
    </w:p>
    <w:p w:rsidR="00CD06C5" w:rsidRDefault="00D051F6">
      <w:pPr>
        <w:spacing w:line="360" w:lineRule="auto"/>
        <w:ind w:firstLine="480"/>
        <w:rPr>
          <w:rFonts w:ascii="宋体" w:hAnsi="宋体" w:cs="宋体"/>
          <w:sz w:val="24"/>
        </w:rPr>
      </w:pPr>
      <w:r>
        <w:rPr>
          <w:rFonts w:ascii="宋体" w:hAnsi="宋体" w:cs="宋体" w:hint="eastAsia"/>
          <w:sz w:val="24"/>
        </w:rPr>
        <w:t>12.1如甲方未能按合同规定时限支付设计费且超过【30】个工作日的，则每逾期一日，甲方应按照中国人民银行发布的同期同类存款基准利率支付利息，但乙方不得据此中止提交当期的工作成果及后续的任何服务。</w:t>
      </w:r>
    </w:p>
    <w:p w:rsidR="00CD06C5" w:rsidRDefault="00D051F6">
      <w:pPr>
        <w:spacing w:line="360" w:lineRule="auto"/>
        <w:ind w:firstLine="480"/>
        <w:rPr>
          <w:rFonts w:ascii="宋体" w:hAnsi="宋体" w:cs="宋体"/>
          <w:sz w:val="24"/>
        </w:rPr>
      </w:pPr>
      <w:r>
        <w:rPr>
          <w:rFonts w:ascii="宋体" w:hAnsi="宋体" w:cs="宋体" w:hint="eastAsia"/>
          <w:sz w:val="24"/>
        </w:rPr>
        <w:t>12.2 乙方应按合同约定的时间及时提交相关工作成果，否则每逾期一日，乙方应按照本合同约定的履约保证金数额的20%向甲方支付违约金，若乙方延迟超过【5】日仍未能向甲方提交工作成果，则甲方有权单方解除本合同，乙方应另按照本合同约定设计费总额的20%向甲方支付违约金，并赔偿由此给甲方造成的损失。</w:t>
      </w:r>
    </w:p>
    <w:p w:rsidR="00CD06C5" w:rsidRDefault="00D051F6">
      <w:pPr>
        <w:spacing w:line="360" w:lineRule="auto"/>
        <w:ind w:firstLine="480"/>
        <w:rPr>
          <w:rFonts w:ascii="宋体" w:hAnsi="宋体" w:cs="宋体"/>
          <w:sz w:val="24"/>
        </w:rPr>
      </w:pPr>
      <w:r>
        <w:rPr>
          <w:rFonts w:ascii="宋体" w:hAnsi="宋体" w:cs="宋体" w:hint="eastAsia"/>
          <w:sz w:val="24"/>
        </w:rPr>
        <w:t>12.3 在合同履行期间，因乙方提交的工作成果不符合合同附件中服务内容、国家相关法律法规的规定和甲方的要求，而乙方拒绝修改或经两次修改仍达不到甲方提出的要求的，甲方有权单方解除合同，并无需支付该阶段及后续阶段（如有）的设计服务费，若甲方已支付该阶段设计服务费，乙方应在甲方解除合同后3个工作日内返还甲方，且乙方应赔偿对甲方造成的全部损失。</w:t>
      </w:r>
    </w:p>
    <w:p w:rsidR="00CD06C5" w:rsidRDefault="00D051F6">
      <w:pPr>
        <w:spacing w:line="360" w:lineRule="auto"/>
        <w:ind w:firstLine="480"/>
        <w:rPr>
          <w:rFonts w:ascii="宋体" w:hAnsi="宋体" w:cs="宋体"/>
          <w:sz w:val="24"/>
        </w:rPr>
      </w:pPr>
      <w:r>
        <w:rPr>
          <w:rFonts w:ascii="宋体" w:hAnsi="宋体" w:cs="宋体" w:hint="eastAsia"/>
          <w:sz w:val="24"/>
        </w:rPr>
        <w:t>12.4乙方擅自将设计服务部分或全部委托第三方实施，或者擅自变更设计团队人员，或者将设计服务成果用于本合同约定之外用途的，应按甲方要求限期纠正，否则甲方有权解除本合同，乙方应返还甲方已付全部</w:t>
      </w:r>
      <w:r>
        <w:rPr>
          <w:rFonts w:ascii="宋体" w:hAnsi="宋体" w:cs="宋体" w:hint="eastAsia"/>
          <w:kern w:val="0"/>
          <w:sz w:val="24"/>
        </w:rPr>
        <w:t>设计服务费，按照本合同约定设计费总额20%向甲方支付违约金，</w:t>
      </w:r>
      <w:r>
        <w:rPr>
          <w:rFonts w:ascii="宋体" w:hAnsi="宋体" w:cs="宋体" w:hint="eastAsia"/>
          <w:sz w:val="24"/>
        </w:rPr>
        <w:t>且</w:t>
      </w:r>
      <w:r>
        <w:rPr>
          <w:rFonts w:ascii="宋体" w:hAnsi="宋体" w:cs="宋体" w:hint="eastAsia"/>
          <w:kern w:val="0"/>
          <w:sz w:val="24"/>
        </w:rPr>
        <w:t>乙方应赔偿</w:t>
      </w:r>
      <w:r>
        <w:rPr>
          <w:rFonts w:ascii="宋体" w:hAnsi="宋体" w:cs="宋体" w:hint="eastAsia"/>
          <w:sz w:val="24"/>
        </w:rPr>
        <w:t>对甲方造成的全部损失。</w:t>
      </w:r>
    </w:p>
    <w:p w:rsidR="00CD06C5" w:rsidRDefault="00D051F6">
      <w:pPr>
        <w:spacing w:line="360" w:lineRule="auto"/>
        <w:ind w:firstLine="480"/>
        <w:rPr>
          <w:rFonts w:ascii="宋体" w:hAnsi="宋体" w:cs="宋体"/>
          <w:sz w:val="24"/>
        </w:rPr>
      </w:pPr>
      <w:r>
        <w:rPr>
          <w:rFonts w:ascii="宋体" w:hAnsi="宋体" w:cs="宋体" w:hint="eastAsia"/>
          <w:sz w:val="24"/>
        </w:rPr>
        <w:t>12.5若因为乙方及其任何员工的疏忽或故意，造成对甲方的任何损失或损害，则乙方应赔偿给甲方造成的全部损失。</w:t>
      </w:r>
    </w:p>
    <w:p w:rsidR="00CD06C5" w:rsidRDefault="00D051F6">
      <w:pPr>
        <w:spacing w:line="360" w:lineRule="auto"/>
        <w:ind w:firstLine="480"/>
        <w:rPr>
          <w:rFonts w:ascii="宋体" w:hAnsi="宋体" w:cs="宋体"/>
          <w:sz w:val="24"/>
        </w:rPr>
      </w:pPr>
      <w:r>
        <w:rPr>
          <w:rFonts w:ascii="宋体" w:hAnsi="宋体" w:cs="宋体" w:hint="eastAsia"/>
          <w:sz w:val="24"/>
        </w:rPr>
        <w:t>12.6若因乙方未能按时开具足额的合法增值税发票给甲方造成损失的，乙方应赔偿甲方因此遭受的全部损失。</w:t>
      </w:r>
    </w:p>
    <w:p w:rsidR="00CD06C5" w:rsidRDefault="00D051F6">
      <w:pPr>
        <w:spacing w:line="360" w:lineRule="auto"/>
        <w:ind w:firstLine="480"/>
        <w:rPr>
          <w:rFonts w:ascii="宋体" w:hAnsi="宋体" w:cs="宋体"/>
          <w:sz w:val="24"/>
        </w:rPr>
      </w:pPr>
      <w:r>
        <w:rPr>
          <w:rFonts w:ascii="宋体" w:hAnsi="宋体" w:cs="宋体" w:hint="eastAsia"/>
          <w:sz w:val="24"/>
        </w:rPr>
        <w:t>12.7由于乙方设计服务中存在的任何瑕疵造成工程质量隐患或工程事故，或造成甲方及本合同缔约方外的任何第三方的人身、财产损害和损失，无论上述情况是否发生或发现于本合同有效期内，乙方均应承担责任，乙方除负责采取补救措施外，应免收对应部分的设计费，并赔偿由此给甲方造成的经济损失。</w:t>
      </w:r>
    </w:p>
    <w:p w:rsidR="00CD06C5" w:rsidRDefault="00D051F6">
      <w:pPr>
        <w:spacing w:line="360" w:lineRule="auto"/>
        <w:ind w:firstLine="480"/>
        <w:rPr>
          <w:rFonts w:ascii="宋体" w:hAnsi="宋体" w:cs="宋体"/>
          <w:sz w:val="24"/>
        </w:rPr>
      </w:pPr>
      <w:r>
        <w:rPr>
          <w:rFonts w:ascii="宋体" w:hAnsi="宋体" w:cs="宋体" w:hint="eastAsia"/>
          <w:sz w:val="24"/>
        </w:rPr>
        <w:t>12.8由于乙方设计深度、设计质量、设计配合等达不到本合同及各阶段合同、设计任务书的要求，乙方应无条件按甲方要求修改设计，由于乙方沟通、理解及其他原因，造成设计方向和设计质量无法满足甲方要求，甲方有权在任何设计阶段要求解除合同，且有权要求乙方赔偿经济损失。</w:t>
      </w:r>
    </w:p>
    <w:p w:rsidR="00CD06C5" w:rsidRDefault="00D051F6">
      <w:pPr>
        <w:spacing w:line="360" w:lineRule="auto"/>
        <w:ind w:firstLine="480"/>
        <w:rPr>
          <w:rFonts w:ascii="宋体" w:hAnsi="宋体" w:cs="宋体"/>
          <w:sz w:val="24"/>
        </w:rPr>
      </w:pPr>
      <w:r>
        <w:rPr>
          <w:rFonts w:ascii="宋体" w:hAnsi="宋体" w:cs="宋体" w:hint="eastAsia"/>
          <w:sz w:val="24"/>
        </w:rPr>
        <w:t>12.9 甲方有权从应付乙方的任何款项中直接扣除乙方应承担的违约金及赔偿金。</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十三、争议解决方式</w:t>
      </w:r>
    </w:p>
    <w:p w:rsidR="00CD06C5" w:rsidRDefault="00D051F6">
      <w:pPr>
        <w:spacing w:line="360" w:lineRule="auto"/>
        <w:rPr>
          <w:rFonts w:ascii="宋体" w:hAnsi="宋体" w:cs="宋体"/>
          <w:sz w:val="24"/>
        </w:rPr>
      </w:pPr>
      <w:r>
        <w:rPr>
          <w:rFonts w:ascii="宋体" w:hAnsi="宋体" w:cs="宋体" w:hint="eastAsia"/>
          <w:sz w:val="24"/>
        </w:rPr>
        <w:t>本合同发生争议，甲方与乙方应及时协商解决。协商不成的，通过甲方住所地有管辖权的人民法院诉讼解决。</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十四、双方代表</w:t>
      </w:r>
    </w:p>
    <w:p w:rsidR="00CD06C5" w:rsidRDefault="00D051F6">
      <w:pPr>
        <w:spacing w:line="360" w:lineRule="auto"/>
        <w:ind w:firstLine="480"/>
        <w:rPr>
          <w:rFonts w:ascii="宋体" w:hAnsi="宋体" w:cs="宋体"/>
          <w:snapToGrid w:val="0"/>
          <w:sz w:val="24"/>
        </w:rPr>
      </w:pPr>
      <w:r>
        <w:rPr>
          <w:rFonts w:ascii="宋体" w:hAnsi="宋体" w:cs="宋体" w:hint="eastAsia"/>
          <w:snapToGrid w:val="0"/>
          <w:sz w:val="24"/>
        </w:rPr>
        <w:t xml:space="preserve">14.1甲方代表姓名：【  】； </w:t>
      </w:r>
    </w:p>
    <w:p w:rsidR="00CD06C5" w:rsidRDefault="00D051F6">
      <w:pPr>
        <w:spacing w:line="360" w:lineRule="auto"/>
        <w:ind w:firstLine="480"/>
        <w:rPr>
          <w:rFonts w:ascii="宋体" w:hAnsi="宋体" w:cs="宋体"/>
          <w:snapToGrid w:val="0"/>
          <w:sz w:val="24"/>
        </w:rPr>
      </w:pPr>
      <w:r>
        <w:rPr>
          <w:rFonts w:ascii="宋体" w:hAnsi="宋体" w:cs="宋体" w:hint="eastAsia"/>
          <w:snapToGrid w:val="0"/>
          <w:sz w:val="24"/>
        </w:rPr>
        <w:t>授予权限：代表甲方向乙方提供本合同约定的资料文件；代表甲方签收乙方提交服务成果；代表甲方向乙方发送通知、函件；甲方履约代表签收乙方提供的文件或服务成果，仅代表甲方已经收到乙方提交的文件，并不代表甲方同意乙方提交文件内容或服务成果内容。设计成果和结算款项的确认等对甲方权益产生实质影响的事项，经甲方加盖公章后方可作为甲方的意思表示。</w:t>
      </w:r>
    </w:p>
    <w:p w:rsidR="00CD06C5" w:rsidRDefault="00D051F6">
      <w:pPr>
        <w:spacing w:line="360" w:lineRule="auto"/>
        <w:ind w:firstLine="480"/>
        <w:rPr>
          <w:rFonts w:ascii="宋体" w:hAnsi="宋体" w:cs="宋体"/>
          <w:snapToGrid w:val="0"/>
          <w:sz w:val="24"/>
        </w:rPr>
      </w:pPr>
      <w:r>
        <w:rPr>
          <w:rFonts w:ascii="宋体" w:hAnsi="宋体" w:cs="宋体" w:hint="eastAsia"/>
          <w:snapToGrid w:val="0"/>
          <w:sz w:val="24"/>
        </w:rPr>
        <w:t>14.2乙方代表姓名：【  】；</w:t>
      </w:r>
    </w:p>
    <w:p w:rsidR="00CD06C5" w:rsidRDefault="00D051F6">
      <w:pPr>
        <w:spacing w:line="360" w:lineRule="auto"/>
        <w:ind w:firstLine="480"/>
        <w:rPr>
          <w:rFonts w:ascii="宋体" w:hAnsi="宋体" w:cs="宋体"/>
          <w:snapToGrid w:val="0"/>
          <w:sz w:val="24"/>
        </w:rPr>
      </w:pPr>
      <w:r>
        <w:rPr>
          <w:rFonts w:ascii="宋体" w:hAnsi="宋体" w:cs="宋体" w:hint="eastAsia"/>
          <w:snapToGrid w:val="0"/>
          <w:sz w:val="24"/>
        </w:rPr>
        <w:t>授予权限：代表乙方签收甲方提供的资料文件；代表乙方向甲方提交服务成果；代表乙方向甲方发送通知、函件，代表乙方对本合同履行过程中涉及的事项作出意思表示。</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十五、通知条款</w:t>
      </w:r>
    </w:p>
    <w:p w:rsidR="00CD06C5" w:rsidRDefault="00D051F6">
      <w:pPr>
        <w:spacing w:line="360" w:lineRule="auto"/>
        <w:ind w:firstLine="480"/>
        <w:rPr>
          <w:rFonts w:ascii="宋体" w:hAnsi="宋体" w:cs="宋体"/>
          <w:snapToGrid w:val="0"/>
          <w:sz w:val="24"/>
        </w:rPr>
      </w:pPr>
      <w:r>
        <w:rPr>
          <w:rFonts w:ascii="宋体" w:hAnsi="宋体" w:cs="宋体" w:hint="eastAsia"/>
          <w:snapToGrid w:val="0"/>
          <w:sz w:val="24"/>
        </w:rPr>
        <w:t>15.1除非甲方另有约定，任何一方为履行本合同或与本合同有关的一切通知、要求或其他通讯均应采用书面形式，并应辅以电话、手机信息或e-mail方式一并通知。</w:t>
      </w:r>
    </w:p>
    <w:p w:rsidR="00CD06C5" w:rsidRDefault="00D051F6">
      <w:pPr>
        <w:spacing w:line="360" w:lineRule="auto"/>
        <w:ind w:firstLine="480"/>
        <w:rPr>
          <w:rFonts w:ascii="宋体" w:hAnsi="宋体" w:cs="宋体"/>
          <w:sz w:val="24"/>
        </w:rPr>
      </w:pPr>
      <w:r>
        <w:rPr>
          <w:rFonts w:ascii="宋体" w:hAnsi="宋体" w:cs="宋体" w:hint="eastAsia"/>
          <w:sz w:val="24"/>
        </w:rPr>
        <w:t>15.2本合同项下发出的通知、要求或其他通讯，如采用专人送达的方式，接收方须在送达回执上签字或盖章，签字或盖章后即视为送达；如采用邮寄方式，应按本合同所列明的地址以特快专递方式邮递，自收件人签收之日起或自邮寄之日起满五日视为送达（以较早者为准），若发件人以快递方式通知收件人时，收件人拒绝签收或不按规定自取快递信件，或非因发件人造成无法及时投递的，应视为履行了通知义务；如采用电子邮件方式，一方按照对方所提供的电子邮箱地址发送文件的行为视为履行了通知及送达义务，因对方电子邮箱原因（包括但不限于无效或被注销）导致电子邮件发送失败的，自发件人发送之时视为送达成功。</w:t>
      </w:r>
    </w:p>
    <w:p w:rsidR="00CD06C5" w:rsidRDefault="00D051F6">
      <w:pPr>
        <w:spacing w:line="360" w:lineRule="auto"/>
        <w:ind w:firstLine="480"/>
        <w:rPr>
          <w:rFonts w:ascii="宋体" w:hAnsi="宋体" w:cs="宋体"/>
          <w:sz w:val="24"/>
        </w:rPr>
      </w:pPr>
      <w:r>
        <w:rPr>
          <w:rFonts w:ascii="宋体" w:hAnsi="宋体" w:cs="宋体" w:hint="eastAsia"/>
          <w:sz w:val="24"/>
        </w:rPr>
        <w:t>15.3任何一方的联系信息有变更的，应及时提前书面通知合同各方，否则一方按原联系信息向其他方发出的书面文件仍视为送达。</w:t>
      </w:r>
    </w:p>
    <w:p w:rsidR="00CD06C5" w:rsidRDefault="00D051F6">
      <w:pPr>
        <w:spacing w:line="360" w:lineRule="auto"/>
        <w:ind w:firstLine="480"/>
        <w:rPr>
          <w:rFonts w:ascii="宋体" w:hAnsi="宋体" w:cs="宋体"/>
          <w:sz w:val="24"/>
        </w:rPr>
      </w:pPr>
      <w:r>
        <w:rPr>
          <w:rFonts w:ascii="宋体" w:hAnsi="宋体" w:cs="宋体" w:hint="eastAsia"/>
          <w:sz w:val="24"/>
        </w:rPr>
        <w:t>15.4本合同约定的通讯送达方式（含双方方联系地址、15.1条约定之方式）适用于双方为履行本协议而进行的日常沟通，亦适用于双方之间因本协议履行发生的争议进入仲裁、民事诉讼程序（含一审、二审、再审以及执行程序）后法律文书的送达（法律法规等另有规定的除外）。</w:t>
      </w:r>
    </w:p>
    <w:p w:rsidR="00CD06C5" w:rsidRDefault="00D051F6">
      <w:pPr>
        <w:pStyle w:val="2"/>
        <w:spacing w:before="163" w:after="163" w:line="360" w:lineRule="auto"/>
        <w:rPr>
          <w:rFonts w:ascii="宋体" w:eastAsia="宋体" w:hAnsi="宋体" w:cs="宋体"/>
          <w:sz w:val="24"/>
          <w:szCs w:val="24"/>
        </w:rPr>
      </w:pPr>
      <w:r>
        <w:rPr>
          <w:rFonts w:ascii="宋体" w:eastAsia="宋体" w:hAnsi="宋体" w:cs="宋体" w:hint="eastAsia"/>
          <w:sz w:val="24"/>
          <w:szCs w:val="24"/>
        </w:rPr>
        <w:t>十六、合同生效及其他</w:t>
      </w:r>
    </w:p>
    <w:p w:rsidR="00CD06C5" w:rsidRDefault="00D051F6">
      <w:pPr>
        <w:spacing w:line="360" w:lineRule="auto"/>
        <w:ind w:firstLine="480"/>
        <w:rPr>
          <w:rFonts w:ascii="宋体" w:hAnsi="宋体" w:cs="宋体"/>
          <w:sz w:val="24"/>
        </w:rPr>
      </w:pPr>
      <w:r>
        <w:rPr>
          <w:rFonts w:ascii="宋体" w:hAnsi="宋体" w:cs="宋体" w:hint="eastAsia"/>
          <w:sz w:val="24"/>
        </w:rPr>
        <w:t>16.1甲方委托乙方承担本合同内容以外的工作服务，另行签订协议。</w:t>
      </w:r>
    </w:p>
    <w:p w:rsidR="00CD06C5" w:rsidRDefault="00D051F6">
      <w:pPr>
        <w:spacing w:line="360" w:lineRule="auto"/>
        <w:ind w:firstLine="480"/>
        <w:rPr>
          <w:rFonts w:ascii="宋体" w:hAnsi="宋体" w:cs="宋体"/>
          <w:sz w:val="24"/>
        </w:rPr>
      </w:pPr>
      <w:r>
        <w:rPr>
          <w:rFonts w:ascii="宋体" w:hAnsi="宋体" w:cs="宋体" w:hint="eastAsia"/>
          <w:sz w:val="24"/>
        </w:rPr>
        <w:t>16.2由于不可抗力因素致使合同无法履行时，双方应及时协商解决。</w:t>
      </w:r>
    </w:p>
    <w:p w:rsidR="00CD06C5" w:rsidRDefault="00D051F6">
      <w:pPr>
        <w:spacing w:line="360" w:lineRule="auto"/>
        <w:ind w:firstLine="480"/>
        <w:rPr>
          <w:rFonts w:ascii="宋体" w:hAnsi="宋体" w:cs="宋体"/>
          <w:sz w:val="24"/>
        </w:rPr>
      </w:pPr>
      <w:r>
        <w:rPr>
          <w:rFonts w:ascii="宋体" w:hAnsi="宋体" w:cs="宋体" w:hint="eastAsia"/>
          <w:sz w:val="24"/>
        </w:rPr>
        <w:t>16.3以下附件为本合同的有效组成部分，与本合同正文具有同等法律效力。附件与正文约定不一致的，以正文约定为准。本合同附件包括：</w:t>
      </w:r>
    </w:p>
    <w:p w:rsidR="00CD06C5" w:rsidRDefault="00D051F6">
      <w:pPr>
        <w:spacing w:line="360" w:lineRule="auto"/>
        <w:ind w:firstLine="480"/>
        <w:rPr>
          <w:rFonts w:ascii="宋体" w:hAnsi="宋体" w:cs="宋体"/>
          <w:sz w:val="24"/>
        </w:rPr>
      </w:pPr>
      <w:r>
        <w:rPr>
          <w:rFonts w:ascii="宋体" w:hAnsi="宋体" w:cs="宋体" w:hint="eastAsia"/>
          <w:sz w:val="24"/>
        </w:rPr>
        <w:t>附件一：设计任务书；</w:t>
      </w:r>
    </w:p>
    <w:p w:rsidR="00CD06C5" w:rsidRDefault="00D051F6">
      <w:pPr>
        <w:spacing w:line="360" w:lineRule="auto"/>
        <w:ind w:firstLine="480"/>
        <w:rPr>
          <w:rFonts w:ascii="宋体" w:hAnsi="宋体" w:cs="宋体"/>
          <w:sz w:val="24"/>
        </w:rPr>
      </w:pPr>
      <w:r>
        <w:rPr>
          <w:rFonts w:ascii="宋体" w:hAnsi="宋体" w:cs="宋体" w:hint="eastAsia"/>
          <w:sz w:val="24"/>
        </w:rPr>
        <w:t>附件二：设计团队名单；</w:t>
      </w:r>
    </w:p>
    <w:p w:rsidR="00CD06C5" w:rsidRDefault="00D051F6">
      <w:pPr>
        <w:spacing w:line="360" w:lineRule="auto"/>
        <w:ind w:firstLine="480"/>
        <w:rPr>
          <w:rFonts w:ascii="宋体" w:hAnsi="宋体" w:cs="宋体"/>
          <w:sz w:val="24"/>
        </w:rPr>
      </w:pPr>
      <w:r>
        <w:rPr>
          <w:rFonts w:ascii="宋体" w:hAnsi="宋体" w:cs="宋体" w:hint="eastAsia"/>
          <w:sz w:val="24"/>
        </w:rPr>
        <w:t>16.4本合同（含附件）经双方盖章后即生效，一式</w:t>
      </w:r>
      <w:r>
        <w:rPr>
          <w:rFonts w:ascii="宋体" w:hAnsi="宋体" w:cs="宋体" w:hint="eastAsia"/>
          <w:sz w:val="24"/>
          <w:u w:val="single"/>
        </w:rPr>
        <w:t>伍</w:t>
      </w:r>
      <w:r>
        <w:rPr>
          <w:rFonts w:ascii="宋体" w:hAnsi="宋体" w:cs="宋体" w:hint="eastAsia"/>
          <w:sz w:val="24"/>
        </w:rPr>
        <w:t>份，甲方执</w:t>
      </w:r>
      <w:r>
        <w:rPr>
          <w:rFonts w:ascii="宋体" w:hAnsi="宋体" w:cs="宋体" w:hint="eastAsia"/>
          <w:sz w:val="24"/>
          <w:u w:val="single"/>
        </w:rPr>
        <w:t>叁</w:t>
      </w:r>
      <w:r>
        <w:rPr>
          <w:rFonts w:ascii="宋体" w:hAnsi="宋体" w:cs="宋体" w:hint="eastAsia"/>
          <w:sz w:val="24"/>
        </w:rPr>
        <w:t>份，乙方执</w:t>
      </w:r>
      <w:r>
        <w:rPr>
          <w:rFonts w:ascii="宋体" w:hAnsi="宋体" w:cs="宋体" w:hint="eastAsia"/>
          <w:sz w:val="24"/>
          <w:u w:val="single"/>
        </w:rPr>
        <w:t>贰</w:t>
      </w:r>
      <w:r>
        <w:rPr>
          <w:rFonts w:ascii="宋体" w:hAnsi="宋体" w:cs="宋体" w:hint="eastAsia"/>
          <w:sz w:val="24"/>
        </w:rPr>
        <w:t>份，具同等法律效力。</w:t>
      </w:r>
    </w:p>
    <w:p w:rsidR="00CD06C5" w:rsidRDefault="00D051F6">
      <w:pPr>
        <w:spacing w:line="360" w:lineRule="auto"/>
        <w:ind w:firstLine="480"/>
        <w:rPr>
          <w:rFonts w:ascii="宋体" w:hAnsi="宋体" w:cs="宋体"/>
          <w:sz w:val="24"/>
        </w:rPr>
      </w:pPr>
      <w:r>
        <w:rPr>
          <w:rFonts w:ascii="宋体" w:hAnsi="宋体" w:cs="宋体" w:hint="eastAsia"/>
          <w:sz w:val="24"/>
        </w:rPr>
        <w:t>16.5本合同未尽事宜，经双方协商一致，签订补充协议，与本合同具有同等法律效力。</w:t>
      </w:r>
    </w:p>
    <w:p w:rsidR="00CD06C5" w:rsidRDefault="00CD06C5">
      <w:pPr>
        <w:spacing w:line="360" w:lineRule="auto"/>
        <w:ind w:firstLine="480"/>
        <w:rPr>
          <w:rFonts w:ascii="宋体" w:hAnsi="宋体" w:cs="宋体"/>
          <w:sz w:val="24"/>
        </w:rPr>
      </w:pPr>
    </w:p>
    <w:p w:rsidR="00CD06C5" w:rsidRDefault="00D051F6">
      <w:pPr>
        <w:spacing w:line="360" w:lineRule="auto"/>
        <w:ind w:firstLine="480"/>
        <w:rPr>
          <w:rFonts w:ascii="宋体" w:hAnsi="宋体" w:cs="宋体"/>
          <w:color w:val="000000"/>
          <w:kern w:val="0"/>
          <w:sz w:val="24"/>
        </w:rPr>
      </w:pPr>
      <w:r>
        <w:rPr>
          <w:rFonts w:ascii="宋体" w:hAnsi="宋体" w:cs="宋体" w:hint="eastAsia"/>
          <w:color w:val="000000"/>
          <w:kern w:val="0"/>
          <w:sz w:val="24"/>
        </w:rPr>
        <w:t>（以下无正文）</w:t>
      </w:r>
    </w:p>
    <w:p w:rsidR="00CD06C5" w:rsidRDefault="00D051F6">
      <w:pPr>
        <w:pStyle w:val="a0"/>
        <w:rPr>
          <w:rFonts w:ascii="宋体" w:eastAsia="宋体" w:hAnsi="宋体" w:cs="宋体"/>
          <w:sz w:val="24"/>
        </w:rPr>
      </w:pPr>
      <w:r>
        <w:rPr>
          <w:rFonts w:ascii="宋体" w:eastAsia="宋体" w:hAnsi="宋体" w:cs="宋体" w:hint="eastAsia"/>
          <w:sz w:val="24"/>
        </w:rPr>
        <w:br w:type="page"/>
      </w:r>
    </w:p>
    <w:p w:rsidR="00CD06C5" w:rsidRDefault="00D051F6" w:rsidP="00CD06C5">
      <w:pPr>
        <w:spacing w:line="360" w:lineRule="auto"/>
        <w:ind w:left="898" w:hangingChars="374" w:hanging="898"/>
        <w:rPr>
          <w:rFonts w:ascii="宋体" w:hAnsi="宋体" w:cs="宋体"/>
          <w:sz w:val="24"/>
        </w:rPr>
      </w:pPr>
      <w:r>
        <w:rPr>
          <w:rFonts w:ascii="宋体" w:hAnsi="宋体" w:cs="宋体" w:hint="eastAsia"/>
          <w:sz w:val="24"/>
        </w:rPr>
        <w:t>本页为签章页</w:t>
      </w:r>
    </w:p>
    <w:p w:rsidR="00CD06C5" w:rsidRDefault="00D051F6" w:rsidP="00CD06C5">
      <w:pPr>
        <w:tabs>
          <w:tab w:val="left" w:pos="4678"/>
        </w:tabs>
        <w:spacing w:line="360" w:lineRule="auto"/>
        <w:ind w:left="898" w:hangingChars="374" w:hanging="898"/>
        <w:rPr>
          <w:rFonts w:ascii="宋体" w:hAnsi="宋体" w:cs="宋体"/>
          <w:sz w:val="24"/>
        </w:rPr>
      </w:pPr>
      <w:r>
        <w:rPr>
          <w:rFonts w:ascii="宋体" w:hAnsi="宋体" w:cs="宋体" w:hint="eastAsia"/>
          <w:sz w:val="24"/>
        </w:rPr>
        <w:t xml:space="preserve">发包人单位名称：（盖章）     </w:t>
      </w:r>
      <w:r>
        <w:rPr>
          <w:rFonts w:ascii="宋体" w:hAnsi="宋体" w:cs="宋体" w:hint="eastAsia"/>
          <w:sz w:val="24"/>
        </w:rPr>
        <w:tab/>
        <w:t>设计人单位名称：（盖章）</w:t>
      </w:r>
    </w:p>
    <w:p w:rsidR="00CD06C5" w:rsidRDefault="00D051F6" w:rsidP="00CD06C5">
      <w:pPr>
        <w:tabs>
          <w:tab w:val="left" w:pos="4820"/>
        </w:tabs>
        <w:spacing w:line="360" w:lineRule="auto"/>
        <w:ind w:left="898" w:hangingChars="374" w:hanging="898"/>
        <w:jc w:val="left"/>
        <w:rPr>
          <w:rFonts w:ascii="宋体" w:hAnsi="宋体" w:cs="宋体"/>
          <w:sz w:val="24"/>
        </w:rPr>
      </w:pPr>
      <w:r>
        <w:rPr>
          <w:rFonts w:ascii="宋体" w:hAnsi="宋体" w:cs="宋体" w:hint="eastAsia"/>
          <w:sz w:val="24"/>
        </w:rPr>
        <w:t>单位地址</w:t>
      </w:r>
      <w:r>
        <w:rPr>
          <w:rFonts w:ascii="宋体" w:hAnsi="宋体" w:cs="宋体" w:hint="eastAsia"/>
          <w:spacing w:val="-20"/>
          <w:sz w:val="24"/>
        </w:rPr>
        <w:t>：</w:t>
      </w:r>
      <w:r>
        <w:rPr>
          <w:rFonts w:ascii="宋体" w:hAnsi="宋体" w:cs="宋体" w:hint="eastAsia"/>
          <w:sz w:val="24"/>
          <w:u w:val="single"/>
        </w:rPr>
        <w:t xml:space="preserve">南通市崇文路1号启瑞广场1幢16楼 </w:t>
      </w:r>
      <w:r w:rsidRPr="00817504">
        <w:rPr>
          <w:rFonts w:ascii="宋体" w:hAnsi="宋体" w:cs="宋体" w:hint="eastAsia"/>
          <w:sz w:val="24"/>
        </w:rPr>
        <w:t xml:space="preserve"> </w:t>
      </w:r>
      <w:r w:rsidRPr="00817504">
        <w:rPr>
          <w:rFonts w:ascii="宋体" w:hAnsi="宋体" w:cs="宋体" w:hint="eastAsia"/>
          <w:sz w:val="24"/>
        </w:rPr>
        <w:tab/>
      </w:r>
      <w:r>
        <w:rPr>
          <w:rFonts w:ascii="宋体" w:hAnsi="宋体" w:cs="宋体" w:hint="eastAsia"/>
          <w:sz w:val="24"/>
        </w:rPr>
        <w:t>单位地址</w:t>
      </w:r>
      <w:r>
        <w:rPr>
          <w:rFonts w:ascii="宋体" w:hAnsi="宋体" w:cs="宋体" w:hint="eastAsia"/>
          <w:spacing w:val="-20"/>
          <w:w w:val="66"/>
          <w:sz w:val="24"/>
        </w:rPr>
        <w:t xml:space="preserve">：   </w:t>
      </w:r>
    </w:p>
    <w:p w:rsidR="00CD06C5" w:rsidRDefault="00D051F6" w:rsidP="00CD06C5">
      <w:pPr>
        <w:tabs>
          <w:tab w:val="left" w:pos="4820"/>
        </w:tabs>
        <w:spacing w:line="360" w:lineRule="auto"/>
        <w:ind w:left="898" w:hangingChars="374" w:hanging="898"/>
        <w:rPr>
          <w:rFonts w:ascii="宋体" w:hAnsi="宋体" w:cs="宋体"/>
          <w:sz w:val="24"/>
        </w:rPr>
      </w:pPr>
      <w:r>
        <w:rPr>
          <w:rFonts w:ascii="宋体" w:hAnsi="宋体" w:cs="宋体" w:hint="eastAsia"/>
          <w:sz w:val="24"/>
        </w:rPr>
        <w:t>邮政编码：</w:t>
      </w:r>
      <w:r>
        <w:rPr>
          <w:rFonts w:ascii="宋体" w:hAnsi="宋体" w:cs="宋体" w:hint="eastAsia"/>
          <w:sz w:val="24"/>
        </w:rPr>
        <w:tab/>
        <w:t>邮政编码：</w:t>
      </w:r>
    </w:p>
    <w:p w:rsidR="00CD06C5" w:rsidRDefault="00D051F6" w:rsidP="00CD06C5">
      <w:pPr>
        <w:tabs>
          <w:tab w:val="left" w:pos="4820"/>
        </w:tabs>
        <w:spacing w:line="360" w:lineRule="auto"/>
        <w:ind w:left="898" w:hangingChars="374" w:hanging="898"/>
        <w:rPr>
          <w:rFonts w:ascii="宋体" w:hAnsi="宋体" w:cs="宋体"/>
          <w:sz w:val="24"/>
        </w:rPr>
      </w:pPr>
      <w:r>
        <w:rPr>
          <w:rFonts w:ascii="宋体" w:hAnsi="宋体" w:cs="宋体" w:hint="eastAsia"/>
          <w:sz w:val="24"/>
        </w:rPr>
        <w:t>电    话：</w:t>
      </w:r>
      <w:r>
        <w:rPr>
          <w:rFonts w:ascii="宋体" w:hAnsi="宋体" w:cs="宋体" w:hint="eastAsia"/>
          <w:sz w:val="24"/>
          <w:u w:val="single"/>
        </w:rPr>
        <w:t xml:space="preserve">0513-85065796              </w:t>
      </w:r>
      <w:r>
        <w:rPr>
          <w:rFonts w:ascii="宋体" w:hAnsi="宋体" w:cs="宋体" w:hint="eastAsia"/>
          <w:sz w:val="24"/>
        </w:rPr>
        <w:tab/>
        <w:t>电    话：</w:t>
      </w:r>
    </w:p>
    <w:p w:rsidR="00CD06C5" w:rsidRDefault="00D051F6" w:rsidP="00CD06C5">
      <w:pPr>
        <w:tabs>
          <w:tab w:val="left" w:pos="4820"/>
        </w:tabs>
        <w:spacing w:line="360" w:lineRule="auto"/>
        <w:ind w:left="898" w:hangingChars="374" w:hanging="898"/>
        <w:rPr>
          <w:rFonts w:ascii="宋体" w:hAnsi="宋体" w:cs="宋体"/>
          <w:sz w:val="24"/>
        </w:rPr>
      </w:pPr>
      <w:r>
        <w:rPr>
          <w:rFonts w:ascii="宋体" w:hAnsi="宋体" w:cs="宋体" w:hint="eastAsia"/>
          <w:sz w:val="24"/>
        </w:rPr>
        <w:t>电    传：</w:t>
      </w:r>
      <w:r>
        <w:rPr>
          <w:rFonts w:ascii="宋体" w:hAnsi="宋体" w:cs="宋体" w:hint="eastAsia"/>
          <w:sz w:val="24"/>
        </w:rPr>
        <w:tab/>
        <w:t>电    传：</w:t>
      </w:r>
    </w:p>
    <w:p w:rsidR="00CD06C5" w:rsidRDefault="00D051F6" w:rsidP="00CD06C5">
      <w:pPr>
        <w:tabs>
          <w:tab w:val="left" w:pos="4820"/>
        </w:tabs>
        <w:spacing w:line="360" w:lineRule="auto"/>
        <w:ind w:left="898" w:hangingChars="374" w:hanging="898"/>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中国银行报业大厦支行       </w:t>
      </w:r>
      <w:r>
        <w:rPr>
          <w:rFonts w:ascii="宋体" w:hAnsi="宋体" w:cs="宋体" w:hint="eastAsia"/>
          <w:sz w:val="24"/>
        </w:rPr>
        <w:tab/>
        <w:t>开户银行：</w:t>
      </w:r>
    </w:p>
    <w:p w:rsidR="00CD06C5" w:rsidRDefault="00D051F6" w:rsidP="00CD06C5">
      <w:pPr>
        <w:tabs>
          <w:tab w:val="left" w:pos="4820"/>
        </w:tabs>
        <w:spacing w:line="360" w:lineRule="auto"/>
        <w:ind w:left="898" w:hangingChars="374" w:hanging="898"/>
        <w:rPr>
          <w:rFonts w:ascii="宋体" w:hAnsi="宋体" w:cs="宋体"/>
          <w:spacing w:val="-30"/>
          <w:sz w:val="24"/>
        </w:rPr>
      </w:pPr>
      <w:r>
        <w:rPr>
          <w:rFonts w:ascii="宋体" w:hAnsi="宋体" w:cs="宋体" w:hint="eastAsia"/>
          <w:sz w:val="24"/>
        </w:rPr>
        <w:t>银行帐号：</w:t>
      </w:r>
      <w:r>
        <w:rPr>
          <w:rFonts w:ascii="宋体" w:hAnsi="宋体" w:cs="宋体" w:hint="eastAsia"/>
          <w:sz w:val="24"/>
          <w:u w:val="single"/>
        </w:rPr>
        <w:t xml:space="preserve">    481958221079</w:t>
      </w:r>
      <w:r>
        <w:rPr>
          <w:rFonts w:ascii="宋体" w:hAnsi="宋体" w:cs="宋体" w:hint="eastAsia"/>
          <w:spacing w:val="-10"/>
          <w:sz w:val="24"/>
        </w:rPr>
        <w:tab/>
      </w:r>
      <w:r>
        <w:rPr>
          <w:rFonts w:ascii="宋体" w:hAnsi="宋体" w:cs="宋体" w:hint="eastAsia"/>
          <w:sz w:val="24"/>
        </w:rPr>
        <w:t>银行帐号</w:t>
      </w:r>
      <w:r>
        <w:rPr>
          <w:rFonts w:ascii="宋体" w:hAnsi="宋体" w:cs="宋体" w:hint="eastAsia"/>
          <w:spacing w:val="-30"/>
          <w:sz w:val="24"/>
        </w:rPr>
        <w:t>：</w:t>
      </w:r>
    </w:p>
    <w:p w:rsidR="00CD06C5" w:rsidRDefault="00D051F6" w:rsidP="00CD06C5">
      <w:pPr>
        <w:tabs>
          <w:tab w:val="left" w:pos="4820"/>
        </w:tabs>
        <w:spacing w:line="360" w:lineRule="auto"/>
        <w:ind w:left="640" w:hangingChars="374" w:hanging="640"/>
        <w:rPr>
          <w:rFonts w:ascii="宋体" w:hAnsi="宋体" w:cs="宋体"/>
          <w:sz w:val="24"/>
        </w:rPr>
      </w:pPr>
      <w:r>
        <w:rPr>
          <w:rFonts w:ascii="宋体" w:hAnsi="宋体" w:cs="宋体" w:hint="eastAsia"/>
          <w:spacing w:val="-10"/>
          <w:w w:val="80"/>
          <w:sz w:val="24"/>
        </w:rPr>
        <w:t>纳税人识别号：</w:t>
      </w:r>
      <w:r>
        <w:rPr>
          <w:rFonts w:ascii="宋体" w:hAnsi="宋体" w:cs="宋体" w:hint="eastAsia"/>
          <w:sz w:val="24"/>
          <w:u w:val="single"/>
        </w:rPr>
        <w:t xml:space="preserve">91320600743913812J       </w:t>
      </w:r>
      <w:r>
        <w:rPr>
          <w:rFonts w:ascii="宋体" w:hAnsi="宋体" w:cs="宋体" w:hint="eastAsia"/>
          <w:sz w:val="24"/>
        </w:rPr>
        <w:tab/>
      </w:r>
      <w:r>
        <w:rPr>
          <w:rFonts w:ascii="宋体" w:hAnsi="宋体" w:cs="宋体" w:hint="eastAsia"/>
          <w:spacing w:val="-10"/>
          <w:w w:val="80"/>
          <w:sz w:val="24"/>
        </w:rPr>
        <w:t>纳税人识别号：</w:t>
      </w:r>
    </w:p>
    <w:p w:rsidR="00CD06C5" w:rsidRDefault="00D051F6" w:rsidP="00CD06C5">
      <w:pPr>
        <w:tabs>
          <w:tab w:val="left" w:pos="4678"/>
        </w:tabs>
        <w:spacing w:line="360" w:lineRule="auto"/>
        <w:ind w:left="898" w:hangingChars="374" w:hanging="898"/>
        <w:rPr>
          <w:rFonts w:ascii="宋体" w:hAnsi="宋体" w:cs="宋体"/>
          <w:sz w:val="24"/>
          <w:u w:val="single"/>
        </w:rPr>
      </w:pPr>
      <w:r>
        <w:rPr>
          <w:rFonts w:ascii="宋体" w:hAnsi="宋体" w:cs="宋体" w:hint="eastAsia"/>
          <w:sz w:val="24"/>
        </w:rPr>
        <w:t>合同签订代表（签字）：</w:t>
      </w:r>
      <w:r>
        <w:rPr>
          <w:rFonts w:ascii="宋体" w:hAnsi="宋体" w:cs="宋体" w:hint="eastAsia"/>
          <w:sz w:val="24"/>
        </w:rPr>
        <w:tab/>
        <w:t>合同签订代表（签字）：</w:t>
      </w:r>
    </w:p>
    <w:p w:rsidR="00CD06C5" w:rsidRDefault="00D051F6" w:rsidP="00CD06C5">
      <w:pPr>
        <w:tabs>
          <w:tab w:val="left" w:pos="4678"/>
        </w:tabs>
        <w:spacing w:line="360" w:lineRule="auto"/>
        <w:ind w:left="898" w:hangingChars="374" w:hanging="898"/>
        <w:rPr>
          <w:rFonts w:ascii="宋体" w:hAnsi="宋体" w:cs="宋体"/>
          <w:sz w:val="24"/>
          <w:u w:val="single"/>
        </w:rPr>
      </w:pPr>
      <w:r>
        <w:rPr>
          <w:rFonts w:ascii="宋体" w:hAnsi="宋体" w:cs="宋体" w:hint="eastAsia"/>
          <w:sz w:val="24"/>
        </w:rPr>
        <w:tab/>
      </w:r>
    </w:p>
    <w:p w:rsidR="00CD06C5" w:rsidRDefault="00CD06C5">
      <w:pPr>
        <w:pStyle w:val="a0"/>
        <w:rPr>
          <w:rFonts w:ascii="宋体" w:eastAsia="宋体" w:hAnsi="宋体" w:cs="宋体"/>
          <w:sz w:val="24"/>
        </w:rPr>
      </w:pPr>
    </w:p>
    <w:p w:rsidR="00CD06C5" w:rsidRDefault="00D051F6">
      <w:pPr>
        <w:spacing w:line="360" w:lineRule="auto"/>
        <w:ind w:leftChars="300" w:left="630" w:firstLine="480"/>
        <w:jc w:val="right"/>
        <w:rPr>
          <w:rFonts w:ascii="宋体" w:hAnsi="宋体" w:cs="宋体"/>
          <w:sz w:val="24"/>
        </w:rPr>
      </w:pPr>
      <w:r>
        <w:rPr>
          <w:rFonts w:ascii="宋体" w:hAnsi="宋体" w:cs="宋体" w:hint="eastAsia"/>
          <w:sz w:val="24"/>
        </w:rPr>
        <w:t>年   月   日</w:t>
      </w:r>
    </w:p>
    <w:p w:rsidR="00CD06C5" w:rsidRDefault="00D051F6">
      <w:pPr>
        <w:spacing w:line="360" w:lineRule="auto"/>
        <w:ind w:firstLine="480"/>
        <w:jc w:val="right"/>
        <w:rPr>
          <w:rFonts w:ascii="宋体" w:hAnsi="宋体" w:cs="宋体"/>
          <w:sz w:val="24"/>
        </w:rPr>
      </w:pPr>
      <w:r>
        <w:rPr>
          <w:rFonts w:ascii="宋体" w:hAnsi="宋体" w:cs="宋体" w:hint="eastAsia"/>
          <w:sz w:val="24"/>
        </w:rPr>
        <w:t>于南通签订</w:t>
      </w:r>
    </w:p>
    <w:p w:rsidR="00CD06C5" w:rsidRDefault="00CD06C5">
      <w:pPr>
        <w:widowControl/>
        <w:spacing w:line="360" w:lineRule="auto"/>
        <w:ind w:firstLine="480"/>
        <w:jc w:val="left"/>
        <w:rPr>
          <w:rFonts w:ascii="宋体" w:hAnsi="宋体" w:cs="宋体"/>
          <w:color w:val="000000"/>
          <w:kern w:val="0"/>
          <w:sz w:val="24"/>
        </w:rPr>
      </w:pPr>
    </w:p>
    <w:p w:rsidR="00CD06C5" w:rsidRDefault="00D051F6">
      <w:pPr>
        <w:widowControl/>
        <w:spacing w:line="360" w:lineRule="auto"/>
        <w:ind w:firstLine="480"/>
        <w:jc w:val="left"/>
        <w:rPr>
          <w:rFonts w:ascii="宋体" w:hAnsi="宋体" w:cs="宋体"/>
          <w:color w:val="000000"/>
          <w:kern w:val="0"/>
        </w:rPr>
      </w:pPr>
      <w:r>
        <w:rPr>
          <w:rFonts w:ascii="宋体" w:hAnsi="宋体" w:cs="宋体" w:hint="eastAsia"/>
          <w:color w:val="000000"/>
          <w:kern w:val="0"/>
          <w:sz w:val="24"/>
        </w:rPr>
        <w:br w:type="page"/>
      </w:r>
    </w:p>
    <w:p w:rsidR="00CD06C5" w:rsidRDefault="00D051F6" w:rsidP="00C67C23">
      <w:pPr>
        <w:spacing w:beforeLines="25" w:afterLines="25" w:line="276" w:lineRule="auto"/>
        <w:outlineLvl w:val="0"/>
        <w:rPr>
          <w:rFonts w:ascii="宋体" w:hAnsi="宋体" w:cs="宋体"/>
          <w:sz w:val="24"/>
        </w:rPr>
      </w:pPr>
      <w:r>
        <w:rPr>
          <w:rFonts w:ascii="宋体" w:hAnsi="宋体" w:cs="宋体" w:hint="eastAsia"/>
          <w:sz w:val="24"/>
        </w:rPr>
        <w:t>附件一：设计任务书</w:t>
      </w:r>
    </w:p>
    <w:p w:rsidR="00CD06C5" w:rsidRDefault="00D051F6">
      <w:pPr>
        <w:pStyle w:val="a0"/>
        <w:rPr>
          <w:rFonts w:ascii="宋体" w:eastAsia="宋体" w:hAnsi="宋体" w:cs="宋体"/>
          <w:sz w:val="24"/>
        </w:rPr>
      </w:pPr>
      <w:r>
        <w:rPr>
          <w:rFonts w:ascii="宋体" w:eastAsia="宋体" w:hAnsi="宋体" w:cs="宋体" w:hint="eastAsia"/>
          <w:sz w:val="24"/>
        </w:rPr>
        <w:t>略，详见招标文件。</w:t>
      </w:r>
    </w:p>
    <w:p w:rsidR="00CD06C5" w:rsidRDefault="00CD06C5">
      <w:pPr>
        <w:pStyle w:val="82"/>
        <w:rPr>
          <w:rFonts w:ascii="宋体" w:hAnsi="宋体" w:cs="宋体"/>
          <w:sz w:val="24"/>
          <w:szCs w:val="24"/>
        </w:rPr>
      </w:pPr>
    </w:p>
    <w:p w:rsidR="00CD06C5" w:rsidRDefault="00CD06C5">
      <w:pPr>
        <w:ind w:firstLine="480"/>
        <w:rPr>
          <w:rFonts w:ascii="宋体" w:hAnsi="宋体" w:cs="宋体"/>
          <w:sz w:val="24"/>
        </w:rPr>
      </w:pPr>
    </w:p>
    <w:p w:rsidR="00CD06C5" w:rsidRDefault="00CD06C5">
      <w:pPr>
        <w:pStyle w:val="a0"/>
        <w:rPr>
          <w:rFonts w:ascii="宋体" w:eastAsia="宋体" w:hAnsi="宋体" w:cs="宋体"/>
          <w:sz w:val="24"/>
        </w:rPr>
      </w:pPr>
    </w:p>
    <w:p w:rsidR="00CD06C5" w:rsidRDefault="00D051F6" w:rsidP="00C67C23">
      <w:pPr>
        <w:spacing w:beforeLines="25" w:afterLines="25" w:line="276" w:lineRule="auto"/>
        <w:jc w:val="left"/>
        <w:outlineLvl w:val="0"/>
        <w:rPr>
          <w:rFonts w:ascii="宋体" w:hAnsi="宋体" w:cs="宋体"/>
          <w:color w:val="000000"/>
          <w:kern w:val="0"/>
          <w:sz w:val="24"/>
        </w:rPr>
      </w:pPr>
      <w:r>
        <w:rPr>
          <w:rFonts w:ascii="宋体" w:hAnsi="宋体" w:cs="宋体" w:hint="eastAsia"/>
          <w:color w:val="000000"/>
          <w:kern w:val="0"/>
          <w:sz w:val="24"/>
        </w:rPr>
        <w:t>附件二：设计服务团队</w:t>
      </w:r>
    </w:p>
    <w:p w:rsidR="00CD06C5" w:rsidRDefault="00D051F6" w:rsidP="00C67C23">
      <w:pPr>
        <w:spacing w:beforeLines="25" w:afterLines="25" w:line="276" w:lineRule="auto"/>
        <w:ind w:firstLine="480"/>
        <w:rPr>
          <w:rFonts w:ascii="宋体" w:hAnsi="宋体" w:cs="宋体"/>
          <w:color w:val="000000"/>
          <w:sz w:val="24"/>
        </w:rPr>
      </w:pPr>
      <w:r>
        <w:rPr>
          <w:rFonts w:ascii="宋体" w:hAnsi="宋体" w:cs="宋体" w:hint="eastAsia"/>
          <w:color w:val="000000"/>
          <w:sz w:val="24"/>
        </w:rPr>
        <w:t>本合同项下设计团队，包括如下成员：</w:t>
      </w:r>
    </w:p>
    <w:tbl>
      <w:tblPr>
        <w:tblW w:w="7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2480"/>
        <w:gridCol w:w="2711"/>
      </w:tblGrid>
      <w:tr w:rsidR="00CD06C5">
        <w:trPr>
          <w:jc w:val="center"/>
        </w:trPr>
        <w:tc>
          <w:tcPr>
            <w:tcW w:w="2706" w:type="dxa"/>
          </w:tcPr>
          <w:p w:rsidR="00CD06C5" w:rsidRDefault="00D051F6">
            <w:pPr>
              <w:widowControl/>
              <w:jc w:val="center"/>
              <w:rPr>
                <w:rFonts w:ascii="宋体" w:hAnsi="宋体" w:cs="宋体"/>
                <w:b/>
                <w:bCs/>
                <w:sz w:val="24"/>
              </w:rPr>
            </w:pPr>
            <w:r>
              <w:rPr>
                <w:rFonts w:ascii="宋体" w:hAnsi="宋体" w:cs="宋体" w:hint="eastAsia"/>
                <w:b/>
                <w:bCs/>
                <w:sz w:val="24"/>
              </w:rPr>
              <w:t>姓名</w:t>
            </w:r>
          </w:p>
        </w:tc>
        <w:tc>
          <w:tcPr>
            <w:tcW w:w="2480" w:type="dxa"/>
          </w:tcPr>
          <w:p w:rsidR="00CD06C5" w:rsidRDefault="00D051F6">
            <w:pPr>
              <w:widowControl/>
              <w:jc w:val="center"/>
              <w:rPr>
                <w:rFonts w:ascii="宋体" w:hAnsi="宋体" w:cs="宋体"/>
                <w:b/>
                <w:bCs/>
                <w:sz w:val="24"/>
              </w:rPr>
            </w:pPr>
            <w:r>
              <w:rPr>
                <w:rFonts w:ascii="宋体" w:hAnsi="宋体" w:cs="宋体" w:hint="eastAsia"/>
                <w:b/>
                <w:bCs/>
                <w:sz w:val="24"/>
              </w:rPr>
              <w:t>本项目担任职务</w:t>
            </w:r>
          </w:p>
        </w:tc>
        <w:tc>
          <w:tcPr>
            <w:tcW w:w="2711" w:type="dxa"/>
          </w:tcPr>
          <w:p w:rsidR="00CD06C5" w:rsidRDefault="00D051F6">
            <w:pPr>
              <w:widowControl/>
              <w:jc w:val="center"/>
              <w:rPr>
                <w:rFonts w:ascii="宋体" w:hAnsi="宋体" w:cs="宋体"/>
                <w:b/>
                <w:bCs/>
                <w:sz w:val="24"/>
              </w:rPr>
            </w:pPr>
            <w:r>
              <w:rPr>
                <w:rFonts w:ascii="宋体" w:hAnsi="宋体" w:cs="宋体" w:hint="eastAsia"/>
                <w:b/>
                <w:bCs/>
                <w:sz w:val="24"/>
              </w:rPr>
              <w:t>职称</w:t>
            </w:r>
          </w:p>
        </w:tc>
      </w:tr>
      <w:tr w:rsidR="00CD06C5">
        <w:trPr>
          <w:trHeight w:val="472"/>
          <w:jc w:val="center"/>
        </w:trPr>
        <w:tc>
          <w:tcPr>
            <w:tcW w:w="2706" w:type="dxa"/>
          </w:tcPr>
          <w:p w:rsidR="00CD06C5" w:rsidRDefault="00CD06C5">
            <w:pPr>
              <w:widowControl/>
              <w:jc w:val="center"/>
              <w:rPr>
                <w:rFonts w:ascii="宋体" w:hAnsi="宋体" w:cs="宋体"/>
                <w:sz w:val="24"/>
              </w:rPr>
            </w:pPr>
          </w:p>
        </w:tc>
        <w:tc>
          <w:tcPr>
            <w:tcW w:w="2480" w:type="dxa"/>
          </w:tcPr>
          <w:p w:rsidR="00CD06C5" w:rsidRDefault="00CD06C5">
            <w:pPr>
              <w:widowControl/>
              <w:jc w:val="center"/>
              <w:rPr>
                <w:rFonts w:ascii="宋体" w:hAnsi="宋体" w:cs="宋体"/>
                <w:sz w:val="24"/>
              </w:rPr>
            </w:pPr>
          </w:p>
        </w:tc>
        <w:tc>
          <w:tcPr>
            <w:tcW w:w="2711" w:type="dxa"/>
          </w:tcPr>
          <w:p w:rsidR="00CD06C5" w:rsidRDefault="00CD06C5">
            <w:pPr>
              <w:widowControl/>
              <w:jc w:val="center"/>
              <w:rPr>
                <w:rFonts w:ascii="宋体" w:hAnsi="宋体" w:cs="宋体"/>
                <w:sz w:val="24"/>
              </w:rPr>
            </w:pPr>
          </w:p>
        </w:tc>
      </w:tr>
      <w:tr w:rsidR="00CD06C5">
        <w:trPr>
          <w:trHeight w:val="407"/>
          <w:jc w:val="center"/>
        </w:trPr>
        <w:tc>
          <w:tcPr>
            <w:tcW w:w="2706" w:type="dxa"/>
          </w:tcPr>
          <w:p w:rsidR="00CD06C5" w:rsidRDefault="00CD06C5">
            <w:pPr>
              <w:widowControl/>
              <w:jc w:val="center"/>
              <w:rPr>
                <w:rFonts w:ascii="宋体" w:hAnsi="宋体" w:cs="宋体"/>
                <w:sz w:val="24"/>
              </w:rPr>
            </w:pPr>
          </w:p>
        </w:tc>
        <w:tc>
          <w:tcPr>
            <w:tcW w:w="2480" w:type="dxa"/>
          </w:tcPr>
          <w:p w:rsidR="00CD06C5" w:rsidRDefault="00CD06C5">
            <w:pPr>
              <w:widowControl/>
              <w:jc w:val="center"/>
              <w:rPr>
                <w:rFonts w:ascii="宋体" w:hAnsi="宋体" w:cs="宋体"/>
                <w:sz w:val="24"/>
              </w:rPr>
            </w:pPr>
          </w:p>
        </w:tc>
        <w:tc>
          <w:tcPr>
            <w:tcW w:w="2711" w:type="dxa"/>
          </w:tcPr>
          <w:p w:rsidR="00CD06C5" w:rsidRDefault="00CD06C5">
            <w:pPr>
              <w:widowControl/>
              <w:jc w:val="center"/>
              <w:rPr>
                <w:rFonts w:ascii="宋体" w:hAnsi="宋体" w:cs="宋体"/>
                <w:sz w:val="24"/>
              </w:rPr>
            </w:pPr>
          </w:p>
        </w:tc>
      </w:tr>
      <w:tr w:rsidR="00CD06C5">
        <w:trPr>
          <w:trHeight w:val="412"/>
          <w:jc w:val="center"/>
        </w:trPr>
        <w:tc>
          <w:tcPr>
            <w:tcW w:w="2706" w:type="dxa"/>
          </w:tcPr>
          <w:p w:rsidR="00CD06C5" w:rsidRDefault="00CD06C5">
            <w:pPr>
              <w:widowControl/>
              <w:jc w:val="center"/>
              <w:rPr>
                <w:rFonts w:ascii="宋体" w:hAnsi="宋体" w:cs="宋体"/>
                <w:sz w:val="24"/>
              </w:rPr>
            </w:pPr>
          </w:p>
        </w:tc>
        <w:tc>
          <w:tcPr>
            <w:tcW w:w="2480" w:type="dxa"/>
          </w:tcPr>
          <w:p w:rsidR="00CD06C5" w:rsidRDefault="00CD06C5">
            <w:pPr>
              <w:widowControl/>
              <w:jc w:val="center"/>
              <w:rPr>
                <w:rFonts w:ascii="宋体" w:hAnsi="宋体" w:cs="宋体"/>
                <w:sz w:val="24"/>
              </w:rPr>
            </w:pPr>
          </w:p>
        </w:tc>
        <w:tc>
          <w:tcPr>
            <w:tcW w:w="2711" w:type="dxa"/>
          </w:tcPr>
          <w:p w:rsidR="00CD06C5" w:rsidRDefault="00CD06C5">
            <w:pPr>
              <w:widowControl/>
              <w:jc w:val="center"/>
              <w:rPr>
                <w:rFonts w:ascii="宋体" w:hAnsi="宋体" w:cs="宋体"/>
                <w:sz w:val="24"/>
              </w:rPr>
            </w:pPr>
          </w:p>
        </w:tc>
      </w:tr>
      <w:tr w:rsidR="00CD06C5">
        <w:trPr>
          <w:trHeight w:val="412"/>
          <w:jc w:val="center"/>
        </w:trPr>
        <w:tc>
          <w:tcPr>
            <w:tcW w:w="2706" w:type="dxa"/>
          </w:tcPr>
          <w:p w:rsidR="00CD06C5" w:rsidRDefault="00D051F6">
            <w:pPr>
              <w:widowControl/>
              <w:jc w:val="center"/>
              <w:rPr>
                <w:rFonts w:ascii="宋体" w:hAnsi="宋体" w:cs="宋体"/>
                <w:sz w:val="24"/>
              </w:rPr>
            </w:pPr>
            <w:r>
              <w:rPr>
                <w:rFonts w:ascii="宋体" w:hAnsi="宋体" w:cs="宋体" w:hint="eastAsia"/>
                <w:sz w:val="24"/>
              </w:rPr>
              <w:t>......</w:t>
            </w:r>
          </w:p>
        </w:tc>
        <w:tc>
          <w:tcPr>
            <w:tcW w:w="2480" w:type="dxa"/>
          </w:tcPr>
          <w:p w:rsidR="00CD06C5" w:rsidRDefault="00CD06C5">
            <w:pPr>
              <w:widowControl/>
              <w:jc w:val="center"/>
              <w:rPr>
                <w:rFonts w:ascii="宋体" w:hAnsi="宋体" w:cs="宋体"/>
                <w:sz w:val="24"/>
              </w:rPr>
            </w:pPr>
          </w:p>
        </w:tc>
        <w:tc>
          <w:tcPr>
            <w:tcW w:w="2711" w:type="dxa"/>
          </w:tcPr>
          <w:p w:rsidR="00CD06C5" w:rsidRDefault="00CD06C5">
            <w:pPr>
              <w:widowControl/>
              <w:jc w:val="center"/>
              <w:rPr>
                <w:rFonts w:ascii="宋体" w:hAnsi="宋体" w:cs="宋体"/>
                <w:sz w:val="24"/>
              </w:rPr>
            </w:pPr>
          </w:p>
        </w:tc>
      </w:tr>
    </w:tbl>
    <w:p w:rsidR="00CD06C5" w:rsidRDefault="00D051F6">
      <w:pPr>
        <w:spacing w:line="360" w:lineRule="auto"/>
        <w:rPr>
          <w:rFonts w:ascii="宋体" w:hAnsi="宋体" w:cs="宋体"/>
          <w:sz w:val="24"/>
        </w:rPr>
      </w:pPr>
      <w:r>
        <w:rPr>
          <w:rFonts w:ascii="宋体" w:hAnsi="宋体" w:cs="宋体" w:hint="eastAsia"/>
          <w:sz w:val="24"/>
        </w:rPr>
        <w:t>说明：</w:t>
      </w:r>
    </w:p>
    <w:p w:rsidR="00CD06C5" w:rsidRDefault="00D051F6">
      <w:pPr>
        <w:spacing w:line="360" w:lineRule="auto"/>
        <w:ind w:firstLine="480"/>
        <w:rPr>
          <w:rFonts w:ascii="宋体" w:hAnsi="宋体" w:cs="宋体"/>
          <w:sz w:val="24"/>
        </w:rPr>
      </w:pPr>
      <w:r>
        <w:rPr>
          <w:rFonts w:ascii="宋体" w:hAnsi="宋体" w:cs="宋体" w:hint="eastAsia"/>
          <w:sz w:val="24"/>
        </w:rPr>
        <w:t xml:space="preserve">1、乙方保证上述人员具备承接和妥善实施设计事项的能力和符合中国相关规定的资质。 </w:t>
      </w:r>
    </w:p>
    <w:p w:rsidR="00CD06C5" w:rsidRDefault="00D051F6">
      <w:pPr>
        <w:spacing w:line="360" w:lineRule="auto"/>
        <w:ind w:firstLine="480"/>
        <w:rPr>
          <w:rFonts w:ascii="宋体" w:hAnsi="宋体" w:cs="宋体"/>
          <w:sz w:val="24"/>
        </w:rPr>
      </w:pPr>
      <w:r>
        <w:rPr>
          <w:rFonts w:ascii="宋体" w:hAnsi="宋体" w:cs="宋体" w:hint="eastAsia"/>
          <w:sz w:val="24"/>
        </w:rPr>
        <w:t>2、乙方应确保本合同执行期间设计团队人员保持稳定，且主要精力投入本项目，未经甲方书面同意，不得更换，否则甲方有权解除本合同。如甲方据此解除本合同，乙方承担相应赔偿责任。</w:t>
      </w:r>
    </w:p>
    <w:p w:rsidR="00CD06C5" w:rsidRDefault="00D051F6">
      <w:pPr>
        <w:spacing w:line="360" w:lineRule="auto"/>
        <w:ind w:firstLine="480"/>
        <w:rPr>
          <w:rFonts w:ascii="宋体" w:hAnsi="宋体" w:cs="宋体"/>
          <w:sz w:val="24"/>
        </w:rPr>
      </w:pPr>
      <w:r>
        <w:rPr>
          <w:rFonts w:ascii="宋体" w:hAnsi="宋体" w:cs="宋体" w:hint="eastAsia"/>
          <w:sz w:val="24"/>
        </w:rPr>
        <w:t>3、设计团队的负责人应出席并主持方案汇报会，其他人员应出席方案汇报会。未经甲方事先书面同意，团队人员不得缺席成果汇报会。</w:t>
      </w:r>
    </w:p>
    <w:p w:rsidR="00CD06C5" w:rsidRDefault="00CD06C5">
      <w:pPr>
        <w:spacing w:line="360" w:lineRule="auto"/>
        <w:ind w:firstLine="480"/>
        <w:rPr>
          <w:rFonts w:ascii="宋体" w:hAnsi="宋体" w:cs="宋体"/>
        </w:rPr>
      </w:pPr>
    </w:p>
    <w:p w:rsidR="00CD06C5" w:rsidRDefault="00CD06C5">
      <w:pPr>
        <w:spacing w:line="400" w:lineRule="exact"/>
        <w:ind w:firstLineChars="200" w:firstLine="460"/>
        <w:rPr>
          <w:rFonts w:ascii="宋体" w:hAnsi="宋体"/>
          <w:sz w:val="23"/>
          <w:szCs w:val="23"/>
        </w:rPr>
      </w:pPr>
    </w:p>
    <w:p w:rsidR="00CD06C5" w:rsidRDefault="00CD06C5">
      <w:pPr>
        <w:spacing w:line="400" w:lineRule="exact"/>
        <w:ind w:firstLineChars="200" w:firstLine="480"/>
        <w:rPr>
          <w:rFonts w:ascii="宋体" w:hAnsi="宋体"/>
          <w:sz w:val="24"/>
        </w:rPr>
      </w:pPr>
    </w:p>
    <w:p w:rsidR="00CD06C5" w:rsidRDefault="00D051F6">
      <w:pPr>
        <w:spacing w:line="400" w:lineRule="exact"/>
        <w:ind w:right="480" w:firstLineChars="550" w:firstLine="1265"/>
        <w:rPr>
          <w:rFonts w:ascii="宋体" w:hAnsi="宋体"/>
          <w:kern w:val="0"/>
          <w:sz w:val="23"/>
          <w:szCs w:val="23"/>
        </w:rPr>
      </w:pPr>
      <w:r>
        <w:rPr>
          <w:rFonts w:ascii="宋体" w:hAnsi="宋体"/>
          <w:kern w:val="0"/>
          <w:sz w:val="23"/>
          <w:szCs w:val="23"/>
        </w:rPr>
        <w:t>年月日</w:t>
      </w:r>
    </w:p>
    <w:p w:rsidR="00CD06C5" w:rsidRDefault="00CD06C5">
      <w:pPr>
        <w:pStyle w:val="2"/>
        <w:rPr>
          <w:rFonts w:ascii="宋体" w:eastAsia="宋体" w:hAnsi="宋体"/>
        </w:rPr>
        <w:sectPr w:rsidR="00CD06C5">
          <w:pgSz w:w="11907" w:h="16840"/>
          <w:pgMar w:top="1304" w:right="927" w:bottom="1225" w:left="1418" w:header="720" w:footer="720" w:gutter="0"/>
          <w:pgNumType w:chapStyle="1"/>
          <w:cols w:space="720"/>
          <w:docGrid w:linePitch="272"/>
        </w:sectPr>
      </w:pPr>
    </w:p>
    <w:p w:rsidR="00CD06C5" w:rsidRDefault="00CD06C5">
      <w:pPr>
        <w:pStyle w:val="a0"/>
        <w:rPr>
          <w:rFonts w:ascii="宋体" w:eastAsia="宋体" w:hAnsi="宋体"/>
        </w:rPr>
      </w:pPr>
    </w:p>
    <w:p w:rsidR="00CD06C5" w:rsidRDefault="00D051F6">
      <w:pPr>
        <w:pStyle w:val="1"/>
        <w:spacing w:line="360" w:lineRule="auto"/>
        <w:jc w:val="center"/>
        <w:rPr>
          <w:rFonts w:ascii="宋体" w:hAnsi="宋体" w:cs="宋体"/>
          <w:sz w:val="36"/>
          <w:szCs w:val="36"/>
        </w:rPr>
      </w:pPr>
      <w:r>
        <w:rPr>
          <w:rFonts w:ascii="宋体" w:hAnsi="宋体" w:cs="宋体" w:hint="eastAsia"/>
          <w:sz w:val="36"/>
          <w:szCs w:val="36"/>
        </w:rPr>
        <w:t>第五章   投标文件格式</w:t>
      </w:r>
      <w:bookmarkEnd w:id="35"/>
    </w:p>
    <w:p w:rsidR="00CD06C5" w:rsidRDefault="00CD06C5">
      <w:pPr>
        <w:spacing w:line="500" w:lineRule="exact"/>
        <w:jc w:val="center"/>
        <w:rPr>
          <w:rFonts w:ascii="宋体" w:hAnsi="宋体" w:cs="宋体"/>
          <w:b/>
          <w:bCs/>
          <w:sz w:val="32"/>
        </w:rPr>
      </w:pPr>
    </w:p>
    <w:p w:rsidR="00CD06C5" w:rsidRDefault="00D051F6">
      <w:pPr>
        <w:spacing w:line="500" w:lineRule="exact"/>
        <w:jc w:val="center"/>
        <w:rPr>
          <w:rFonts w:ascii="宋体" w:hAnsi="宋体" w:cs="宋体"/>
          <w:b/>
          <w:bCs/>
          <w:sz w:val="32"/>
        </w:rPr>
      </w:pPr>
      <w:r>
        <w:rPr>
          <w:rFonts w:ascii="宋体" w:hAnsi="宋体" w:cs="宋体" w:hint="eastAsia"/>
          <w:sz w:val="32"/>
          <w:szCs w:val="32"/>
        </w:rPr>
        <w:t>（封面）</w:t>
      </w:r>
    </w:p>
    <w:p w:rsidR="00CD06C5" w:rsidRDefault="00CD06C5">
      <w:pPr>
        <w:spacing w:line="500" w:lineRule="exact"/>
        <w:jc w:val="center"/>
        <w:rPr>
          <w:rFonts w:ascii="宋体" w:hAnsi="宋体" w:cs="宋体"/>
          <w:b/>
          <w:bCs/>
          <w:sz w:val="32"/>
        </w:rPr>
      </w:pPr>
    </w:p>
    <w:p w:rsidR="00CD06C5" w:rsidRDefault="00D051F6">
      <w:pPr>
        <w:pStyle w:val="a4"/>
        <w:spacing w:line="360" w:lineRule="auto"/>
        <w:ind w:firstLineChars="150" w:firstLine="480"/>
        <w:jc w:val="center"/>
        <w:rPr>
          <w:rFonts w:ascii="宋体" w:hAnsi="宋体" w:cs="宋体"/>
          <w:sz w:val="32"/>
          <w:szCs w:val="32"/>
        </w:rPr>
      </w:pPr>
      <w:r>
        <w:rPr>
          <w:rFonts w:ascii="宋体" w:hAnsi="宋体" w:cs="宋体" w:hint="eastAsia"/>
          <w:sz w:val="32"/>
          <w:szCs w:val="32"/>
        </w:rPr>
        <w:t>（项目名称）</w:t>
      </w:r>
    </w:p>
    <w:p w:rsidR="00CD06C5" w:rsidRDefault="00CD06C5">
      <w:pPr>
        <w:pStyle w:val="a4"/>
        <w:spacing w:line="360" w:lineRule="auto"/>
        <w:jc w:val="center"/>
        <w:rPr>
          <w:rFonts w:ascii="宋体" w:hAnsi="宋体" w:cs="宋体"/>
          <w:sz w:val="30"/>
        </w:rPr>
      </w:pPr>
    </w:p>
    <w:p w:rsidR="00CD06C5" w:rsidRDefault="00CD06C5">
      <w:pPr>
        <w:pStyle w:val="a4"/>
        <w:spacing w:line="360" w:lineRule="auto"/>
        <w:ind w:firstLine="0"/>
        <w:rPr>
          <w:rFonts w:ascii="宋体" w:hAnsi="宋体" w:cs="宋体"/>
          <w:sz w:val="30"/>
        </w:rPr>
      </w:pPr>
    </w:p>
    <w:p w:rsidR="00CD06C5" w:rsidRDefault="00D051F6">
      <w:pPr>
        <w:pStyle w:val="a4"/>
        <w:spacing w:line="360" w:lineRule="auto"/>
        <w:jc w:val="center"/>
        <w:rPr>
          <w:rFonts w:ascii="宋体" w:hAnsi="宋体" w:cs="宋体"/>
          <w:b/>
          <w:bCs/>
          <w:spacing w:val="60"/>
          <w:sz w:val="84"/>
          <w:szCs w:val="84"/>
        </w:rPr>
      </w:pPr>
      <w:r>
        <w:rPr>
          <w:rFonts w:ascii="宋体" w:hAnsi="宋体" w:cs="宋体" w:hint="eastAsia"/>
          <w:b/>
          <w:bCs/>
          <w:spacing w:val="60"/>
          <w:sz w:val="84"/>
          <w:szCs w:val="84"/>
        </w:rPr>
        <w:t>投标书</w:t>
      </w:r>
    </w:p>
    <w:p w:rsidR="00CD06C5" w:rsidRDefault="00D051F6">
      <w:pPr>
        <w:jc w:val="center"/>
        <w:rPr>
          <w:rFonts w:ascii="宋体" w:hAnsi="宋体" w:cs="宋体"/>
          <w:b/>
          <w:sz w:val="32"/>
          <w:szCs w:val="32"/>
        </w:rPr>
      </w:pPr>
      <w:r>
        <w:rPr>
          <w:rFonts w:ascii="宋体" w:hAnsi="宋体" w:cs="宋体" w:hint="eastAsia"/>
          <w:b/>
          <w:sz w:val="32"/>
          <w:szCs w:val="32"/>
        </w:rPr>
        <w:t>（资格审查文件 /商务标文件）</w:t>
      </w:r>
    </w:p>
    <w:p w:rsidR="00CD06C5" w:rsidRDefault="00CD06C5">
      <w:pPr>
        <w:pStyle w:val="a4"/>
        <w:spacing w:line="360" w:lineRule="auto"/>
        <w:jc w:val="center"/>
        <w:rPr>
          <w:rFonts w:ascii="宋体" w:hAnsi="宋体" w:cs="宋体"/>
          <w:sz w:val="30"/>
        </w:rPr>
      </w:pPr>
    </w:p>
    <w:p w:rsidR="00CD06C5" w:rsidRDefault="00CD06C5">
      <w:pPr>
        <w:pStyle w:val="a4"/>
        <w:spacing w:line="360" w:lineRule="auto"/>
        <w:jc w:val="center"/>
        <w:rPr>
          <w:rFonts w:ascii="宋体" w:hAnsi="宋体" w:cs="宋体"/>
          <w:sz w:val="30"/>
        </w:rPr>
      </w:pPr>
    </w:p>
    <w:p w:rsidR="00CD06C5" w:rsidRDefault="00CD06C5">
      <w:pPr>
        <w:pStyle w:val="a4"/>
        <w:spacing w:line="360" w:lineRule="auto"/>
        <w:jc w:val="center"/>
        <w:rPr>
          <w:rFonts w:ascii="宋体" w:hAnsi="宋体" w:cs="宋体"/>
          <w:sz w:val="30"/>
        </w:rPr>
      </w:pPr>
    </w:p>
    <w:p w:rsidR="00CD06C5" w:rsidRDefault="00CD06C5">
      <w:pPr>
        <w:pStyle w:val="a4"/>
        <w:spacing w:line="360" w:lineRule="auto"/>
        <w:jc w:val="center"/>
        <w:rPr>
          <w:rFonts w:ascii="宋体" w:hAnsi="宋体" w:cs="宋体"/>
          <w:sz w:val="30"/>
        </w:rPr>
      </w:pPr>
    </w:p>
    <w:p w:rsidR="00CD06C5" w:rsidRDefault="00D051F6">
      <w:pPr>
        <w:pStyle w:val="a4"/>
        <w:spacing w:line="360" w:lineRule="auto"/>
        <w:ind w:firstLineChars="160" w:firstLine="480"/>
        <w:rPr>
          <w:rFonts w:ascii="宋体" w:hAnsi="宋体" w:cs="宋体"/>
          <w:sz w:val="30"/>
          <w:u w:val="single"/>
        </w:rPr>
      </w:pPr>
      <w:r>
        <w:rPr>
          <w:rFonts w:ascii="宋体" w:hAnsi="宋体" w:cs="宋体" w:hint="eastAsia"/>
          <w:sz w:val="30"/>
        </w:rPr>
        <w:t>投标人：(盖单位公章)</w:t>
      </w:r>
    </w:p>
    <w:p w:rsidR="00CD06C5" w:rsidRDefault="00CD06C5">
      <w:pPr>
        <w:pStyle w:val="a4"/>
        <w:spacing w:line="360" w:lineRule="auto"/>
        <w:ind w:firstLineChars="160" w:firstLine="480"/>
        <w:rPr>
          <w:rFonts w:ascii="宋体" w:hAnsi="宋体" w:cs="宋体"/>
          <w:sz w:val="30"/>
        </w:rPr>
      </w:pPr>
    </w:p>
    <w:p w:rsidR="00CD06C5" w:rsidRDefault="00D051F6">
      <w:pPr>
        <w:pStyle w:val="a4"/>
        <w:spacing w:line="360" w:lineRule="auto"/>
        <w:ind w:firstLineChars="160" w:firstLine="480"/>
        <w:rPr>
          <w:rFonts w:ascii="宋体" w:hAnsi="宋体" w:cs="宋体"/>
          <w:sz w:val="30"/>
          <w:u w:val="single"/>
        </w:rPr>
      </w:pPr>
      <w:r>
        <w:rPr>
          <w:rFonts w:ascii="宋体" w:hAnsi="宋体" w:cs="宋体" w:hint="eastAsia"/>
          <w:sz w:val="30"/>
        </w:rPr>
        <w:t>法定代表人或其委托代理人：(签字或盖章)</w:t>
      </w:r>
    </w:p>
    <w:p w:rsidR="00CD06C5" w:rsidRDefault="00CD06C5">
      <w:pPr>
        <w:pStyle w:val="a4"/>
        <w:spacing w:line="360" w:lineRule="auto"/>
        <w:ind w:firstLineChars="160" w:firstLine="480"/>
        <w:rPr>
          <w:rFonts w:ascii="宋体" w:hAnsi="宋体" w:cs="宋体"/>
          <w:sz w:val="30"/>
        </w:rPr>
      </w:pPr>
    </w:p>
    <w:p w:rsidR="00CD06C5" w:rsidRDefault="00D051F6">
      <w:pPr>
        <w:pStyle w:val="a4"/>
        <w:spacing w:line="360" w:lineRule="auto"/>
        <w:rPr>
          <w:rFonts w:ascii="宋体" w:hAnsi="宋体" w:cs="宋体"/>
          <w:sz w:val="30"/>
        </w:rPr>
      </w:pPr>
      <w:r>
        <w:rPr>
          <w:rFonts w:ascii="宋体" w:hAnsi="宋体" w:cs="宋体" w:hint="eastAsia"/>
          <w:sz w:val="30"/>
        </w:rPr>
        <w:t>日   期： 年 月 日</w:t>
      </w:r>
    </w:p>
    <w:p w:rsidR="00CD06C5" w:rsidRDefault="00CD06C5">
      <w:pPr>
        <w:pStyle w:val="a4"/>
        <w:spacing w:line="360" w:lineRule="auto"/>
        <w:jc w:val="center"/>
        <w:rPr>
          <w:rFonts w:ascii="宋体" w:hAnsi="宋体" w:cs="宋体"/>
          <w:sz w:val="30"/>
        </w:rPr>
      </w:pPr>
    </w:p>
    <w:p w:rsidR="00CD06C5" w:rsidRDefault="00D051F6">
      <w:pPr>
        <w:pStyle w:val="a4"/>
        <w:spacing w:line="360" w:lineRule="auto"/>
        <w:ind w:firstLine="0"/>
        <w:jc w:val="center"/>
        <w:outlineLvl w:val="1"/>
        <w:rPr>
          <w:rFonts w:ascii="宋体" w:hAnsi="宋体" w:cs="宋体"/>
          <w:bCs/>
          <w:sz w:val="28"/>
          <w:szCs w:val="28"/>
        </w:rPr>
      </w:pPr>
      <w:r>
        <w:rPr>
          <w:rFonts w:ascii="宋体" w:hAnsi="宋体" w:cs="宋体" w:hint="eastAsia"/>
          <w:sz w:val="32"/>
        </w:rPr>
        <w:br w:type="page"/>
      </w:r>
      <w:r>
        <w:rPr>
          <w:rFonts w:ascii="宋体" w:hAnsi="宋体" w:cs="宋体" w:hint="eastAsia"/>
          <w:sz w:val="28"/>
          <w:szCs w:val="28"/>
        </w:rPr>
        <w:t xml:space="preserve">第一部分  </w:t>
      </w:r>
      <w:r>
        <w:rPr>
          <w:rFonts w:ascii="宋体" w:hAnsi="宋体" w:cs="宋体" w:hint="eastAsia"/>
          <w:bCs/>
          <w:sz w:val="28"/>
          <w:szCs w:val="28"/>
        </w:rPr>
        <w:t>资格审查文件</w:t>
      </w:r>
    </w:p>
    <w:p w:rsidR="00CD06C5" w:rsidRDefault="00CD06C5">
      <w:pPr>
        <w:pStyle w:val="a4"/>
        <w:spacing w:line="360" w:lineRule="auto"/>
        <w:ind w:firstLine="0"/>
        <w:jc w:val="center"/>
        <w:outlineLvl w:val="1"/>
        <w:rPr>
          <w:rFonts w:ascii="宋体" w:hAnsi="宋体" w:cs="宋体"/>
          <w:sz w:val="32"/>
        </w:rPr>
      </w:pPr>
    </w:p>
    <w:p w:rsidR="00CD06C5" w:rsidRDefault="00D051F6">
      <w:pPr>
        <w:spacing w:line="360" w:lineRule="auto"/>
        <w:jc w:val="center"/>
        <w:rPr>
          <w:rFonts w:ascii="宋体" w:hAnsi="宋体" w:cs="宋体"/>
          <w:b/>
          <w:sz w:val="32"/>
        </w:rPr>
      </w:pPr>
      <w:r>
        <w:rPr>
          <w:rFonts w:ascii="宋体" w:hAnsi="宋体" w:cs="宋体" w:hint="eastAsia"/>
          <w:b/>
          <w:sz w:val="32"/>
        </w:rPr>
        <w:t>目     录</w:t>
      </w:r>
    </w:p>
    <w:tbl>
      <w:tblPr>
        <w:tblW w:w="9229" w:type="dxa"/>
        <w:tblInd w:w="93" w:type="dxa"/>
        <w:tblLayout w:type="fixed"/>
        <w:tblLook w:val="04A0"/>
      </w:tblPr>
      <w:tblGrid>
        <w:gridCol w:w="760"/>
        <w:gridCol w:w="6160"/>
        <w:gridCol w:w="2309"/>
      </w:tblGrid>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4"/>
              </w:rPr>
            </w:pPr>
            <w:r>
              <w:rPr>
                <w:rFonts w:ascii="宋体" w:hAnsi="宋体" w:cs="仿宋_GB2312" w:hint="eastAsia"/>
                <w:kern w:val="0"/>
                <w:sz w:val="24"/>
              </w:rPr>
              <w:t>序号</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4"/>
              </w:rPr>
            </w:pPr>
            <w:r>
              <w:rPr>
                <w:rFonts w:ascii="宋体" w:hAnsi="宋体" w:cs="仿宋_GB2312" w:hint="eastAsia"/>
                <w:kern w:val="0"/>
                <w:sz w:val="24"/>
              </w:rPr>
              <w:t>材料明细</w:t>
            </w:r>
          </w:p>
        </w:tc>
        <w:tc>
          <w:tcPr>
            <w:tcW w:w="2309"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4"/>
              </w:rPr>
            </w:pPr>
            <w:r>
              <w:rPr>
                <w:rFonts w:ascii="宋体" w:hAnsi="宋体" w:cs="仿宋_GB2312" w:hint="eastAsia"/>
                <w:kern w:val="0"/>
                <w:sz w:val="24"/>
              </w:rPr>
              <w:t>是否符合（打√）</w:t>
            </w: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3"/>
                <w:szCs w:val="23"/>
              </w:rPr>
            </w:pPr>
            <w:r>
              <w:rPr>
                <w:rFonts w:ascii="宋体" w:hAnsi="宋体" w:cs="仿宋_GB2312" w:hint="eastAsia"/>
                <w:kern w:val="0"/>
                <w:sz w:val="23"/>
                <w:szCs w:val="23"/>
              </w:rPr>
              <w:t>1</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cs="Arial"/>
                <w:sz w:val="23"/>
                <w:szCs w:val="23"/>
              </w:rPr>
            </w:pPr>
            <w:r>
              <w:rPr>
                <w:rFonts w:ascii="宋体" w:hAnsi="宋体" w:hint="eastAsia"/>
                <w:sz w:val="24"/>
              </w:rPr>
              <w:t>法定代表人身份证明书</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3"/>
                <w:szCs w:val="23"/>
              </w:rPr>
            </w:pPr>
            <w:r>
              <w:rPr>
                <w:rFonts w:ascii="宋体" w:hAnsi="宋体" w:cs="仿宋_GB2312" w:hint="eastAsia"/>
                <w:kern w:val="0"/>
                <w:sz w:val="23"/>
                <w:szCs w:val="23"/>
              </w:rPr>
              <w:t>2</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sz w:val="24"/>
              </w:rPr>
            </w:pPr>
            <w:r>
              <w:rPr>
                <w:rFonts w:ascii="宋体" w:hAnsi="宋体" w:hint="eastAsia"/>
                <w:sz w:val="24"/>
              </w:rPr>
              <w:t>授权委托书（如有授权）</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3"/>
                <w:szCs w:val="23"/>
              </w:rPr>
            </w:pPr>
            <w:r>
              <w:rPr>
                <w:rFonts w:ascii="宋体" w:hAnsi="宋体" w:cs="仿宋_GB2312" w:hint="eastAsia"/>
                <w:kern w:val="0"/>
                <w:sz w:val="23"/>
                <w:szCs w:val="23"/>
              </w:rPr>
              <w:t>3</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cs="宋体"/>
                <w:kern w:val="0"/>
                <w:sz w:val="23"/>
                <w:szCs w:val="23"/>
              </w:rPr>
            </w:pPr>
            <w:r>
              <w:rPr>
                <w:rFonts w:ascii="宋体" w:hAnsi="宋体" w:hint="eastAsia"/>
                <w:sz w:val="24"/>
              </w:rPr>
              <w:t>有效的企业法人营业执照（副本）</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3"/>
                <w:szCs w:val="23"/>
              </w:rPr>
            </w:pPr>
            <w:r>
              <w:rPr>
                <w:rFonts w:ascii="宋体" w:hAnsi="宋体" w:cs="仿宋_GB2312" w:hint="eastAsia"/>
                <w:kern w:val="0"/>
                <w:sz w:val="23"/>
                <w:szCs w:val="23"/>
              </w:rPr>
              <w:t>4</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cs="Arial"/>
                <w:sz w:val="23"/>
                <w:szCs w:val="23"/>
              </w:rPr>
            </w:pPr>
            <w:r>
              <w:rPr>
                <w:rFonts w:ascii="宋体" w:hAnsi="宋体" w:hint="eastAsia"/>
                <w:sz w:val="24"/>
              </w:rPr>
              <w:t>拟派项目负责人为投标企业正式人员</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3"/>
                <w:szCs w:val="23"/>
              </w:rPr>
            </w:pPr>
            <w:r>
              <w:rPr>
                <w:rFonts w:ascii="宋体" w:hAnsi="宋体" w:cs="仿宋_GB2312" w:hint="eastAsia"/>
                <w:kern w:val="0"/>
                <w:sz w:val="23"/>
                <w:szCs w:val="23"/>
              </w:rPr>
              <w:t>5</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sz w:val="24"/>
              </w:rPr>
            </w:pPr>
            <w:r>
              <w:rPr>
                <w:rFonts w:ascii="宋体" w:hAnsi="宋体" w:hint="eastAsia"/>
                <w:sz w:val="24"/>
              </w:rPr>
              <w:t>企业业绩</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cs="仿宋_GB2312"/>
                <w:kern w:val="0"/>
                <w:sz w:val="23"/>
                <w:szCs w:val="23"/>
              </w:rPr>
            </w:pPr>
            <w:r>
              <w:rPr>
                <w:rFonts w:ascii="宋体" w:hAnsi="宋体" w:cs="仿宋_GB2312" w:hint="eastAsia"/>
                <w:kern w:val="0"/>
                <w:sz w:val="23"/>
                <w:szCs w:val="23"/>
              </w:rPr>
              <w:t>6</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sz w:val="24"/>
              </w:rPr>
            </w:pPr>
            <w:r>
              <w:rPr>
                <w:rFonts w:ascii="宋体" w:hAnsi="宋体" w:hint="eastAsia"/>
                <w:sz w:val="24"/>
              </w:rPr>
              <w:t>诚信承诺书</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r w:rsidR="00CD06C5">
        <w:trPr>
          <w:trHeight w:val="570"/>
        </w:trPr>
        <w:tc>
          <w:tcPr>
            <w:tcW w:w="760" w:type="dxa"/>
            <w:tcBorders>
              <w:top w:val="single" w:sz="4" w:space="0" w:color="auto"/>
              <w:left w:val="single" w:sz="4" w:space="0" w:color="auto"/>
              <w:bottom w:val="single" w:sz="4" w:space="0" w:color="auto"/>
              <w:right w:val="single" w:sz="4" w:space="0" w:color="auto"/>
            </w:tcBorders>
            <w:vAlign w:val="center"/>
          </w:tcPr>
          <w:p w:rsidR="00CD06C5" w:rsidRDefault="00D051F6">
            <w:pPr>
              <w:widowControl/>
              <w:snapToGrid w:val="0"/>
              <w:jc w:val="center"/>
              <w:rPr>
                <w:rFonts w:ascii="宋体" w:hAnsi="宋体"/>
                <w:sz w:val="24"/>
              </w:rPr>
            </w:pPr>
            <w:r>
              <w:rPr>
                <w:rFonts w:ascii="宋体" w:hAnsi="宋体" w:hint="eastAsia"/>
                <w:sz w:val="24"/>
              </w:rPr>
              <w:t>7</w:t>
            </w:r>
          </w:p>
        </w:tc>
        <w:tc>
          <w:tcPr>
            <w:tcW w:w="6160" w:type="dxa"/>
            <w:tcBorders>
              <w:top w:val="single" w:sz="4" w:space="0" w:color="auto"/>
              <w:left w:val="nil"/>
              <w:bottom w:val="single" w:sz="4" w:space="0" w:color="auto"/>
              <w:right w:val="single" w:sz="4" w:space="0" w:color="auto"/>
            </w:tcBorders>
            <w:vAlign w:val="center"/>
          </w:tcPr>
          <w:p w:rsidR="00CD06C5" w:rsidRDefault="00D051F6">
            <w:pPr>
              <w:widowControl/>
              <w:snapToGrid w:val="0"/>
              <w:jc w:val="left"/>
              <w:rPr>
                <w:rFonts w:ascii="宋体" w:hAnsi="宋体"/>
                <w:sz w:val="24"/>
              </w:rPr>
            </w:pPr>
            <w:r>
              <w:rPr>
                <w:rFonts w:ascii="宋体" w:hAnsi="宋体" w:hint="eastAsia"/>
                <w:sz w:val="24"/>
              </w:rPr>
              <w:t>投标人认为其他必要的材料</w:t>
            </w:r>
          </w:p>
        </w:tc>
        <w:tc>
          <w:tcPr>
            <w:tcW w:w="2309" w:type="dxa"/>
            <w:tcBorders>
              <w:top w:val="single" w:sz="4" w:space="0" w:color="auto"/>
              <w:left w:val="nil"/>
              <w:bottom w:val="single" w:sz="4" w:space="0" w:color="auto"/>
              <w:right w:val="single" w:sz="4" w:space="0" w:color="auto"/>
            </w:tcBorders>
            <w:vAlign w:val="center"/>
          </w:tcPr>
          <w:p w:rsidR="00CD06C5" w:rsidRDefault="00CD06C5">
            <w:pPr>
              <w:widowControl/>
              <w:snapToGrid w:val="0"/>
              <w:jc w:val="center"/>
              <w:rPr>
                <w:rFonts w:ascii="宋体" w:hAnsi="宋体" w:cs="仿宋_GB2312"/>
                <w:kern w:val="0"/>
                <w:sz w:val="24"/>
              </w:rPr>
            </w:pPr>
          </w:p>
        </w:tc>
      </w:tr>
    </w:tbl>
    <w:p w:rsidR="00CD06C5" w:rsidRDefault="00CD06C5">
      <w:pPr>
        <w:spacing w:line="360" w:lineRule="auto"/>
        <w:jc w:val="center"/>
        <w:rPr>
          <w:rFonts w:ascii="宋体" w:hAnsi="宋体" w:cs="宋体"/>
        </w:rPr>
      </w:pPr>
    </w:p>
    <w:p w:rsidR="00CD06C5" w:rsidRDefault="00D051F6">
      <w:pPr>
        <w:autoSpaceDE w:val="0"/>
        <w:autoSpaceDN w:val="0"/>
        <w:adjustRightInd w:val="0"/>
        <w:spacing w:line="360" w:lineRule="auto"/>
        <w:rPr>
          <w:rFonts w:ascii="宋体" w:hAnsi="宋体" w:cs="宋体"/>
          <w:b/>
          <w:sz w:val="24"/>
        </w:rPr>
      </w:pPr>
      <w:r>
        <w:rPr>
          <w:rFonts w:ascii="宋体" w:hAnsi="宋体" w:cs="宋体" w:hint="eastAsia"/>
          <w:b/>
          <w:sz w:val="24"/>
        </w:rPr>
        <w:t>法定代表人或其委托人签字：                                （单位盖章）</w:t>
      </w:r>
    </w:p>
    <w:p w:rsidR="00CD06C5" w:rsidRDefault="00D051F6">
      <w:pPr>
        <w:autoSpaceDE w:val="0"/>
        <w:autoSpaceDN w:val="0"/>
        <w:adjustRightInd w:val="0"/>
        <w:spacing w:line="360" w:lineRule="auto"/>
        <w:rPr>
          <w:rFonts w:ascii="宋体" w:hAnsi="宋体" w:cs="宋体"/>
          <w:b/>
          <w:sz w:val="24"/>
        </w:rPr>
      </w:pPr>
      <w:r>
        <w:rPr>
          <w:rFonts w:ascii="宋体" w:hAnsi="宋体" w:cs="宋体" w:hint="eastAsia"/>
          <w:b/>
          <w:sz w:val="24"/>
        </w:rPr>
        <w:t>注：以上表格由投标单位填写。</w:t>
      </w:r>
    </w:p>
    <w:p w:rsidR="00CD06C5" w:rsidRDefault="00CD06C5">
      <w:pPr>
        <w:rPr>
          <w:rFonts w:ascii="宋体" w:hAnsi="宋体" w:cs="宋体"/>
        </w:rPr>
        <w:sectPr w:rsidR="00CD06C5">
          <w:headerReference w:type="default" r:id="rId16"/>
          <w:footerReference w:type="default" r:id="rId17"/>
          <w:pgSz w:w="11907" w:h="16840"/>
          <w:pgMar w:top="1304" w:right="927" w:bottom="1225" w:left="1418" w:header="720" w:footer="720" w:gutter="0"/>
          <w:pgNumType w:chapStyle="1"/>
          <w:cols w:space="720"/>
          <w:docGrid w:linePitch="272"/>
        </w:sectPr>
      </w:pPr>
    </w:p>
    <w:bookmarkEnd w:id="31"/>
    <w:bookmarkEnd w:id="32"/>
    <w:bookmarkEnd w:id="33"/>
    <w:p w:rsidR="00CD06C5" w:rsidRDefault="00D051F6">
      <w:pPr>
        <w:pStyle w:val="a4"/>
        <w:spacing w:line="360" w:lineRule="auto"/>
        <w:ind w:firstLineChars="1050" w:firstLine="2940"/>
        <w:outlineLvl w:val="1"/>
        <w:rPr>
          <w:rFonts w:ascii="宋体" w:hAnsi="宋体" w:cs="宋体"/>
          <w:sz w:val="32"/>
        </w:rPr>
      </w:pPr>
      <w:r>
        <w:rPr>
          <w:rFonts w:ascii="宋体" w:hAnsi="宋体" w:cs="宋体" w:hint="eastAsia"/>
          <w:sz w:val="28"/>
          <w:szCs w:val="28"/>
        </w:rPr>
        <w:t>一、法定代表人身份证明</w:t>
      </w:r>
    </w:p>
    <w:p w:rsidR="00CD06C5" w:rsidRDefault="00CD06C5">
      <w:pPr>
        <w:pStyle w:val="a4"/>
        <w:snapToGrid w:val="0"/>
        <w:spacing w:line="440" w:lineRule="exact"/>
        <w:ind w:firstLine="0"/>
        <w:rPr>
          <w:rFonts w:ascii="宋体" w:hAnsi="宋体" w:cs="宋体"/>
          <w:sz w:val="30"/>
        </w:rPr>
      </w:pP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投标人单位名称：</w:t>
      </w: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投标人单位性质：</w:t>
      </w: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投标人单位地址：</w:t>
      </w: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成立时间：年月 日</w:t>
      </w: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经营期限：</w:t>
      </w: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姓名：性别：</w:t>
      </w:r>
    </w:p>
    <w:p w:rsidR="00CD06C5" w:rsidRDefault="00D051F6">
      <w:pPr>
        <w:pStyle w:val="a4"/>
        <w:snapToGrid w:val="0"/>
        <w:spacing w:line="440" w:lineRule="exact"/>
        <w:ind w:firstLineChars="200" w:firstLine="480"/>
        <w:rPr>
          <w:rFonts w:ascii="宋体" w:hAnsi="宋体" w:cs="宋体"/>
          <w:u w:val="single"/>
        </w:rPr>
      </w:pPr>
      <w:r>
        <w:rPr>
          <w:rFonts w:ascii="宋体" w:hAnsi="宋体" w:cs="宋体" w:hint="eastAsia"/>
        </w:rPr>
        <w:t>年龄：职务：</w:t>
      </w:r>
    </w:p>
    <w:p w:rsidR="00CD06C5" w:rsidRDefault="00D051F6">
      <w:pPr>
        <w:pStyle w:val="a4"/>
        <w:snapToGrid w:val="0"/>
        <w:spacing w:line="440" w:lineRule="exact"/>
        <w:ind w:firstLineChars="200" w:firstLine="480"/>
        <w:rPr>
          <w:rFonts w:ascii="宋体" w:hAnsi="宋体" w:cs="宋体"/>
        </w:rPr>
      </w:pPr>
      <w:r>
        <w:rPr>
          <w:rFonts w:ascii="宋体" w:hAnsi="宋体" w:cs="宋体" w:hint="eastAsia"/>
        </w:rPr>
        <w:t>系：(投标人单位名称)的法定代表人。</w:t>
      </w:r>
    </w:p>
    <w:p w:rsidR="00CD06C5" w:rsidRDefault="00D051F6">
      <w:pPr>
        <w:pStyle w:val="a4"/>
        <w:snapToGrid w:val="0"/>
        <w:spacing w:line="440" w:lineRule="exact"/>
        <w:ind w:firstLineChars="200" w:firstLine="480"/>
        <w:rPr>
          <w:rFonts w:ascii="宋体" w:hAnsi="宋体" w:cs="宋体"/>
        </w:rPr>
      </w:pPr>
      <w:r>
        <w:rPr>
          <w:rFonts w:ascii="宋体" w:hAnsi="宋体" w:cs="宋体" w:hint="eastAsia"/>
        </w:rPr>
        <w:t>法定代表人联系电话：</w:t>
      </w:r>
    </w:p>
    <w:p w:rsidR="00CD06C5" w:rsidRDefault="00D051F6">
      <w:pPr>
        <w:pStyle w:val="a4"/>
        <w:snapToGrid w:val="0"/>
        <w:spacing w:line="440" w:lineRule="exact"/>
        <w:ind w:firstLineChars="200" w:firstLine="480"/>
        <w:rPr>
          <w:rFonts w:ascii="宋体" w:hAnsi="宋体" w:cs="宋体"/>
        </w:rPr>
      </w:pPr>
      <w:r>
        <w:rPr>
          <w:rFonts w:ascii="宋体" w:hAnsi="宋体" w:cs="宋体" w:hint="eastAsia"/>
        </w:rPr>
        <w:t>特此证明。</w:t>
      </w:r>
    </w:p>
    <w:p w:rsidR="00CD06C5" w:rsidRDefault="00CD06C5">
      <w:pPr>
        <w:pStyle w:val="a4"/>
        <w:spacing w:line="360" w:lineRule="auto"/>
        <w:ind w:firstLine="0"/>
        <w:rPr>
          <w:rFonts w:ascii="宋体" w:hAnsi="宋体" w:cs="宋体"/>
          <w:sz w:val="30"/>
        </w:rPr>
      </w:pPr>
    </w:p>
    <w:p w:rsidR="00CD06C5" w:rsidRDefault="00C67C23">
      <w:pPr>
        <w:pStyle w:val="a4"/>
        <w:spacing w:line="360" w:lineRule="auto"/>
        <w:ind w:firstLine="0"/>
        <w:jc w:val="center"/>
        <w:rPr>
          <w:rFonts w:ascii="宋体" w:hAnsi="宋体" w:cs="宋体"/>
          <w:sz w:val="30"/>
        </w:rPr>
      </w:pPr>
      <w:r>
        <w:rPr>
          <w:rFonts w:ascii="宋体" w:hAnsi="宋体" w:cs="宋体"/>
          <w:sz w:val="30"/>
        </w:rPr>
        <w:pict>
          <v:roundrect id="自选图形 29" o:spid="_x0000_s2051" style="position:absolute;left:0;text-align:left;margin-left:43.2pt;margin-top:9.05pt;width:403.65pt;height:152.1pt;z-index:251659264;mso-width-relative:page;mso-height-relative:page" arcsize="10923f" o:gfxdata="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njrvYAAAACQEAAA8AAAAAAAAAAQAgAAAAIgAAAGRycy9kb3ducmV2LnhtbFBLAQIUABQA&#10;AAAIAIdO4kA8jJ/hKQIAAD0EAAAOAAAAAAAAAAEAIAAAACcBAABkcnMvZTJvRG9jLnhtbFBLBQYA&#10;AAAABgAGAFkBAADCBQAAAAA=&#10;" filled="f" strokeweight="1.25pt">
            <v:stroke dashstyle="dash"/>
            <v:textbox>
              <w:txbxContent>
                <w:p w:rsidR="00CD06C5" w:rsidRDefault="00CD06C5"/>
              </w:txbxContent>
            </v:textbox>
          </v:roundrect>
        </w:pict>
      </w:r>
    </w:p>
    <w:p w:rsidR="00CD06C5" w:rsidRDefault="00D051F6">
      <w:pPr>
        <w:pStyle w:val="a4"/>
        <w:spacing w:line="360" w:lineRule="auto"/>
        <w:ind w:firstLineChars="396" w:firstLine="954"/>
        <w:rPr>
          <w:rFonts w:ascii="宋体" w:hAnsi="宋体" w:cs="宋体"/>
          <w:b/>
        </w:rPr>
      </w:pPr>
      <w:r>
        <w:rPr>
          <w:rFonts w:ascii="宋体" w:hAnsi="宋体" w:cs="宋体" w:hint="eastAsia"/>
          <w:b/>
        </w:rPr>
        <w:t>法定代表人身份证复印件贴于此处，并加盖单位公章，否则该证明无效。</w:t>
      </w:r>
    </w:p>
    <w:p w:rsidR="00CD06C5" w:rsidRDefault="00CD06C5">
      <w:pPr>
        <w:pStyle w:val="a4"/>
        <w:spacing w:line="360" w:lineRule="auto"/>
        <w:ind w:firstLine="0"/>
        <w:jc w:val="center"/>
        <w:rPr>
          <w:rFonts w:ascii="宋体" w:hAnsi="宋体" w:cs="宋体"/>
          <w:sz w:val="30"/>
        </w:rPr>
      </w:pPr>
    </w:p>
    <w:p w:rsidR="00CD06C5" w:rsidRDefault="00CD06C5">
      <w:pPr>
        <w:pStyle w:val="a4"/>
        <w:spacing w:line="360" w:lineRule="auto"/>
        <w:jc w:val="center"/>
        <w:rPr>
          <w:rFonts w:ascii="宋体" w:hAnsi="宋体" w:cs="宋体"/>
          <w:sz w:val="30"/>
        </w:rPr>
      </w:pPr>
    </w:p>
    <w:p w:rsidR="00CD06C5" w:rsidRDefault="00CD06C5">
      <w:pPr>
        <w:pStyle w:val="a4"/>
        <w:snapToGrid w:val="0"/>
        <w:spacing w:line="440" w:lineRule="exact"/>
        <w:ind w:firstLineChars="200" w:firstLine="480"/>
        <w:rPr>
          <w:rFonts w:ascii="宋体" w:hAnsi="宋体" w:cs="宋体"/>
        </w:rPr>
      </w:pPr>
    </w:p>
    <w:p w:rsidR="00CD06C5" w:rsidRDefault="00CD06C5">
      <w:pPr>
        <w:pStyle w:val="a4"/>
        <w:snapToGrid w:val="0"/>
        <w:spacing w:line="440" w:lineRule="exact"/>
        <w:ind w:firstLineChars="200" w:firstLine="480"/>
        <w:rPr>
          <w:rFonts w:ascii="宋体" w:hAnsi="宋体" w:cs="宋体"/>
        </w:rPr>
      </w:pPr>
    </w:p>
    <w:p w:rsidR="00CD06C5" w:rsidRDefault="00CD06C5">
      <w:pPr>
        <w:pStyle w:val="a4"/>
        <w:snapToGrid w:val="0"/>
        <w:spacing w:line="440" w:lineRule="exact"/>
        <w:ind w:firstLineChars="200" w:firstLine="480"/>
        <w:rPr>
          <w:rFonts w:ascii="宋体" w:hAnsi="宋体" w:cs="宋体"/>
        </w:rPr>
      </w:pPr>
    </w:p>
    <w:p w:rsidR="00CD06C5" w:rsidRDefault="00D051F6">
      <w:pPr>
        <w:pStyle w:val="a4"/>
        <w:snapToGrid w:val="0"/>
        <w:spacing w:line="440" w:lineRule="exact"/>
        <w:ind w:firstLineChars="1600" w:firstLine="3840"/>
        <w:jc w:val="right"/>
        <w:rPr>
          <w:rFonts w:ascii="宋体" w:hAnsi="宋体" w:cs="宋体"/>
        </w:rPr>
      </w:pPr>
      <w:r>
        <w:rPr>
          <w:rFonts w:ascii="宋体" w:hAnsi="宋体" w:cs="宋体" w:hint="eastAsia"/>
        </w:rPr>
        <w:t>投标人：(盖单位章)</w:t>
      </w:r>
    </w:p>
    <w:p w:rsidR="00CD06C5" w:rsidRDefault="00D051F6">
      <w:pPr>
        <w:pStyle w:val="a4"/>
        <w:snapToGrid w:val="0"/>
        <w:spacing w:line="440" w:lineRule="exact"/>
        <w:ind w:firstLineChars="1600" w:firstLine="3840"/>
        <w:jc w:val="right"/>
        <w:rPr>
          <w:rFonts w:ascii="宋体" w:hAnsi="宋体" w:cs="宋体"/>
          <w:u w:val="single"/>
        </w:rPr>
      </w:pPr>
      <w:r>
        <w:rPr>
          <w:rFonts w:ascii="宋体" w:hAnsi="宋体" w:cs="宋体" w:hint="eastAsia"/>
        </w:rPr>
        <w:t>日   期：年月日</w:t>
      </w:r>
    </w:p>
    <w:p w:rsidR="00CD06C5" w:rsidRDefault="00CD06C5">
      <w:pPr>
        <w:pStyle w:val="a4"/>
        <w:spacing w:line="360" w:lineRule="auto"/>
        <w:ind w:firstLine="0"/>
        <w:jc w:val="center"/>
        <w:rPr>
          <w:rFonts w:ascii="宋体" w:hAnsi="宋体" w:cs="宋体"/>
          <w:sz w:val="25"/>
        </w:rPr>
      </w:pPr>
    </w:p>
    <w:p w:rsidR="00CD06C5" w:rsidRDefault="00CD06C5">
      <w:pPr>
        <w:pStyle w:val="a4"/>
        <w:spacing w:line="360" w:lineRule="auto"/>
        <w:ind w:firstLine="0"/>
        <w:jc w:val="center"/>
        <w:rPr>
          <w:rFonts w:ascii="宋体" w:hAnsi="宋体" w:cs="宋体"/>
          <w:sz w:val="25"/>
        </w:rPr>
      </w:pPr>
    </w:p>
    <w:p w:rsidR="00CD06C5" w:rsidRDefault="00D051F6">
      <w:pPr>
        <w:pStyle w:val="a4"/>
        <w:snapToGrid w:val="0"/>
        <w:spacing w:line="440" w:lineRule="exact"/>
        <w:ind w:firstLine="0"/>
        <w:jc w:val="center"/>
        <w:outlineLvl w:val="1"/>
        <w:rPr>
          <w:rFonts w:ascii="宋体" w:hAnsi="宋体" w:cs="宋体"/>
          <w:sz w:val="28"/>
          <w:szCs w:val="28"/>
        </w:rPr>
      </w:pPr>
      <w:r>
        <w:rPr>
          <w:rFonts w:ascii="宋体" w:hAnsi="宋体" w:cs="宋体" w:hint="eastAsia"/>
          <w:sz w:val="32"/>
        </w:rPr>
        <w:br w:type="page"/>
      </w:r>
      <w:bookmarkStart w:id="41" w:name="_Toc389065355"/>
      <w:bookmarkStart w:id="42" w:name="_Toc349215544"/>
      <w:bookmarkStart w:id="43" w:name="_Toc349555831"/>
      <w:bookmarkStart w:id="44" w:name="_Toc251051976"/>
      <w:bookmarkStart w:id="45" w:name="_Toc173558684"/>
      <w:bookmarkStart w:id="46" w:name="_Toc163270989"/>
      <w:bookmarkStart w:id="47" w:name="_Toc158458008"/>
      <w:r>
        <w:rPr>
          <w:rFonts w:ascii="宋体" w:hAnsi="宋体" w:cs="宋体" w:hint="eastAsia"/>
          <w:sz w:val="28"/>
          <w:szCs w:val="28"/>
        </w:rPr>
        <w:t>二、授权委托书</w:t>
      </w:r>
    </w:p>
    <w:p w:rsidR="00CD06C5" w:rsidRDefault="00CD06C5">
      <w:pPr>
        <w:pStyle w:val="a4"/>
        <w:snapToGrid w:val="0"/>
        <w:spacing w:line="440" w:lineRule="exact"/>
        <w:ind w:firstLine="480"/>
        <w:rPr>
          <w:rFonts w:ascii="宋体" w:hAnsi="宋体" w:cs="宋体"/>
        </w:rPr>
      </w:pPr>
    </w:p>
    <w:p w:rsidR="00CD06C5" w:rsidRDefault="00D051F6">
      <w:pPr>
        <w:pStyle w:val="a4"/>
        <w:snapToGrid w:val="0"/>
        <w:spacing w:line="440" w:lineRule="exact"/>
        <w:ind w:firstLineChars="200" w:firstLine="480"/>
        <w:rPr>
          <w:rFonts w:ascii="宋体" w:hAnsi="宋体" w:cs="宋体"/>
        </w:rPr>
      </w:pPr>
      <w:r>
        <w:rPr>
          <w:rFonts w:ascii="宋体" w:hAnsi="宋体" w:cs="宋体" w:hint="eastAsia"/>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rsidR="00CD06C5" w:rsidRDefault="00D051F6">
      <w:pPr>
        <w:pStyle w:val="a4"/>
        <w:snapToGrid w:val="0"/>
        <w:spacing w:line="440" w:lineRule="exact"/>
        <w:ind w:firstLine="480"/>
        <w:rPr>
          <w:rFonts w:ascii="宋体" w:hAnsi="宋体" w:cs="宋体"/>
        </w:rPr>
      </w:pPr>
      <w:r>
        <w:rPr>
          <w:rFonts w:ascii="宋体" w:hAnsi="宋体" w:cs="宋体" w:hint="eastAsia"/>
        </w:rPr>
        <w:t>委托期限：。</w:t>
      </w:r>
    </w:p>
    <w:p w:rsidR="00CD06C5" w:rsidRDefault="00D051F6">
      <w:pPr>
        <w:pStyle w:val="a4"/>
        <w:snapToGrid w:val="0"/>
        <w:spacing w:line="440" w:lineRule="exact"/>
        <w:ind w:firstLineChars="200" w:firstLine="480"/>
        <w:jc w:val="left"/>
        <w:rPr>
          <w:rFonts w:ascii="宋体" w:hAnsi="宋体" w:cs="宋体"/>
          <w:sz w:val="28"/>
          <w:szCs w:val="28"/>
        </w:rPr>
      </w:pPr>
      <w:r>
        <w:rPr>
          <w:rFonts w:ascii="宋体" w:hAnsi="宋体" w:cs="宋体" w:hint="eastAsia"/>
        </w:rPr>
        <w:t>授权委托人联系电话：</w:t>
      </w:r>
    </w:p>
    <w:p w:rsidR="00CD06C5" w:rsidRDefault="00D051F6">
      <w:pPr>
        <w:pStyle w:val="a4"/>
        <w:snapToGrid w:val="0"/>
        <w:spacing w:line="440" w:lineRule="exact"/>
        <w:ind w:firstLineChars="200" w:firstLine="480"/>
        <w:rPr>
          <w:rFonts w:ascii="宋体" w:hAnsi="宋体" w:cs="宋体"/>
        </w:rPr>
      </w:pPr>
      <w:r>
        <w:rPr>
          <w:rFonts w:ascii="宋体" w:hAnsi="宋体" w:cs="宋体" w:hint="eastAsia"/>
        </w:rPr>
        <w:t>代理人无转委托权。</w:t>
      </w:r>
    </w:p>
    <w:p w:rsidR="00CD06C5" w:rsidRDefault="00CD06C5">
      <w:pPr>
        <w:pStyle w:val="a4"/>
        <w:snapToGrid w:val="0"/>
        <w:spacing w:line="440" w:lineRule="exact"/>
        <w:ind w:firstLine="0"/>
        <w:rPr>
          <w:rFonts w:ascii="宋体" w:hAnsi="宋体" w:cs="宋体"/>
        </w:rPr>
      </w:pPr>
    </w:p>
    <w:p w:rsidR="00CD06C5" w:rsidRDefault="00D051F6">
      <w:pPr>
        <w:pStyle w:val="a4"/>
        <w:snapToGrid w:val="0"/>
        <w:spacing w:line="440" w:lineRule="exact"/>
        <w:ind w:firstLine="0"/>
        <w:rPr>
          <w:rFonts w:ascii="宋体" w:hAnsi="宋体" w:cs="宋体"/>
        </w:rPr>
      </w:pPr>
      <w:r>
        <w:rPr>
          <w:rFonts w:ascii="宋体" w:hAnsi="宋体" w:cs="宋体" w:hint="eastAsia"/>
        </w:rPr>
        <w:t>代理人： 性别：年龄：</w:t>
      </w:r>
    </w:p>
    <w:p w:rsidR="00CD06C5" w:rsidRDefault="00D051F6">
      <w:pPr>
        <w:pStyle w:val="a4"/>
        <w:snapToGrid w:val="0"/>
        <w:spacing w:line="440" w:lineRule="exact"/>
        <w:ind w:firstLine="0"/>
        <w:rPr>
          <w:rFonts w:ascii="宋体" w:hAnsi="宋体" w:cs="宋体"/>
        </w:rPr>
      </w:pPr>
      <w:r>
        <w:rPr>
          <w:rFonts w:ascii="宋体" w:hAnsi="宋体" w:cs="宋体" w:hint="eastAsia"/>
        </w:rPr>
        <w:t>代理人单位：部门：职务：</w:t>
      </w:r>
    </w:p>
    <w:p w:rsidR="00CD06C5" w:rsidRDefault="00CD06C5">
      <w:pPr>
        <w:pStyle w:val="a4"/>
        <w:snapToGrid w:val="0"/>
        <w:spacing w:line="440" w:lineRule="exact"/>
        <w:ind w:firstLine="0"/>
        <w:rPr>
          <w:rFonts w:ascii="宋体" w:hAnsi="宋体" w:cs="宋体"/>
        </w:rPr>
      </w:pPr>
    </w:p>
    <w:p w:rsidR="00CD06C5" w:rsidRDefault="00D051F6">
      <w:pPr>
        <w:pStyle w:val="a4"/>
        <w:snapToGrid w:val="0"/>
        <w:spacing w:line="440" w:lineRule="exact"/>
        <w:ind w:firstLine="0"/>
        <w:rPr>
          <w:rFonts w:ascii="宋体" w:hAnsi="宋体" w:cs="宋体"/>
        </w:rPr>
      </w:pPr>
      <w:r>
        <w:rPr>
          <w:rFonts w:ascii="宋体" w:hAnsi="宋体" w:cs="宋体" w:hint="eastAsia"/>
        </w:rPr>
        <w:t>投标人：(盖单位章)</w:t>
      </w:r>
    </w:p>
    <w:p w:rsidR="00CD06C5" w:rsidRDefault="00CD06C5">
      <w:pPr>
        <w:pStyle w:val="a4"/>
        <w:snapToGrid w:val="0"/>
        <w:spacing w:line="440" w:lineRule="exact"/>
        <w:ind w:firstLine="0"/>
        <w:rPr>
          <w:rFonts w:ascii="宋体" w:hAnsi="宋体" w:cs="宋体"/>
        </w:rPr>
      </w:pPr>
    </w:p>
    <w:p w:rsidR="00CD06C5" w:rsidRDefault="00CD06C5">
      <w:pPr>
        <w:pStyle w:val="a4"/>
        <w:snapToGrid w:val="0"/>
        <w:spacing w:line="440" w:lineRule="exact"/>
        <w:ind w:firstLine="0"/>
        <w:rPr>
          <w:rFonts w:ascii="宋体" w:hAnsi="宋体" w:cs="宋体"/>
        </w:rPr>
      </w:pPr>
    </w:p>
    <w:p w:rsidR="00CD06C5" w:rsidRDefault="00D051F6">
      <w:pPr>
        <w:pStyle w:val="a4"/>
        <w:snapToGrid w:val="0"/>
        <w:spacing w:line="440" w:lineRule="exact"/>
        <w:ind w:firstLine="0"/>
        <w:rPr>
          <w:rFonts w:ascii="宋体" w:hAnsi="宋体" w:cs="宋体"/>
        </w:rPr>
      </w:pPr>
      <w:r>
        <w:rPr>
          <w:rFonts w:ascii="宋体" w:hAnsi="宋体" w:cs="宋体" w:hint="eastAsia"/>
        </w:rPr>
        <w:t>法定代表人： (签字或印章)</w:t>
      </w:r>
    </w:p>
    <w:p w:rsidR="00CD06C5" w:rsidRDefault="00CD06C5">
      <w:pPr>
        <w:pStyle w:val="a4"/>
        <w:snapToGrid w:val="0"/>
        <w:spacing w:line="440" w:lineRule="exact"/>
        <w:ind w:firstLine="0"/>
        <w:rPr>
          <w:rFonts w:ascii="宋体" w:hAnsi="宋体" w:cs="宋体"/>
        </w:rPr>
      </w:pPr>
    </w:p>
    <w:p w:rsidR="00CD06C5" w:rsidRDefault="00CD06C5">
      <w:pPr>
        <w:pStyle w:val="a4"/>
        <w:jc w:val="left"/>
        <w:rPr>
          <w:rFonts w:ascii="宋体" w:hAnsi="宋体" w:cs="宋体"/>
          <w:sz w:val="30"/>
        </w:rPr>
      </w:pPr>
    </w:p>
    <w:p w:rsidR="00CD06C5" w:rsidRDefault="00C67C23">
      <w:pPr>
        <w:pStyle w:val="a4"/>
        <w:spacing w:line="360" w:lineRule="auto"/>
        <w:ind w:firstLine="0"/>
        <w:jc w:val="center"/>
        <w:rPr>
          <w:rFonts w:ascii="宋体" w:hAnsi="宋体" w:cs="宋体"/>
          <w:sz w:val="30"/>
        </w:rPr>
      </w:pPr>
      <w:r>
        <w:rPr>
          <w:rFonts w:ascii="宋体" w:hAnsi="宋体" w:cs="宋体"/>
          <w:sz w:val="30"/>
        </w:rPr>
        <w:pict>
          <v:roundrect id="自选图形 30" o:spid="_x0000_s2050" style="position:absolute;left:0;text-align:left;margin-left:21.15pt;margin-top:.95pt;width:439.85pt;height:148.75pt;z-index:251660288;mso-width-relative:page;mso-height-relative:page" arcsize="10923f"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lyuNYAAAAIAQAADwAAAAAAAAABACAAAAAiAAAAZHJzL2Rvd25yZXYueG1sUEsBAhQAFAAAAAgA&#10;h07iQHvaXkInAgAAPQQAAA4AAAAAAAAAAQAgAAAAJQEAAGRycy9lMm9Eb2MueG1sUEsFBgAAAAAG&#10;AAYAWQEAAL4FAAAAAA==&#10;" filled="f" strokeweight="1.25pt">
            <v:stroke dashstyle="dash"/>
            <v:textbox>
              <w:txbxContent>
                <w:p w:rsidR="00CD06C5" w:rsidRDefault="00CD06C5"/>
              </w:txbxContent>
            </v:textbox>
          </v:roundrect>
        </w:pict>
      </w:r>
    </w:p>
    <w:p w:rsidR="00CD06C5" w:rsidRDefault="00D051F6">
      <w:pPr>
        <w:pStyle w:val="a4"/>
        <w:spacing w:line="360" w:lineRule="auto"/>
        <w:ind w:firstLine="0"/>
        <w:jc w:val="center"/>
        <w:rPr>
          <w:rFonts w:ascii="宋体" w:hAnsi="宋体" w:cs="宋体"/>
        </w:rPr>
      </w:pPr>
      <w:r>
        <w:rPr>
          <w:rFonts w:ascii="宋体" w:hAnsi="宋体" w:cs="宋体" w:hint="eastAsia"/>
        </w:rPr>
        <w:t xml:space="preserve">    法定代表授权委托人身份证复印件贴于此处，并加盖单位公章，否则该证明无效。</w:t>
      </w:r>
    </w:p>
    <w:p w:rsidR="00CD06C5" w:rsidRDefault="00CD06C5">
      <w:pPr>
        <w:pStyle w:val="a4"/>
        <w:spacing w:line="360" w:lineRule="auto"/>
        <w:ind w:firstLine="0"/>
        <w:jc w:val="center"/>
        <w:rPr>
          <w:rFonts w:ascii="宋体" w:hAnsi="宋体" w:cs="宋体"/>
          <w:sz w:val="30"/>
        </w:rPr>
      </w:pPr>
    </w:p>
    <w:p w:rsidR="00CD06C5" w:rsidRDefault="00CD06C5">
      <w:pPr>
        <w:pStyle w:val="a4"/>
        <w:spacing w:line="360" w:lineRule="auto"/>
        <w:ind w:firstLine="0"/>
        <w:jc w:val="center"/>
        <w:rPr>
          <w:rFonts w:ascii="宋体" w:hAnsi="宋体" w:cs="宋体"/>
          <w:sz w:val="30"/>
        </w:rPr>
      </w:pPr>
    </w:p>
    <w:p w:rsidR="00CD06C5" w:rsidRDefault="00CD06C5">
      <w:pPr>
        <w:pStyle w:val="a4"/>
        <w:snapToGrid w:val="0"/>
        <w:spacing w:line="440" w:lineRule="exact"/>
        <w:ind w:firstLine="0"/>
        <w:rPr>
          <w:rFonts w:ascii="宋体" w:hAnsi="宋体" w:cs="宋体"/>
        </w:rPr>
      </w:pPr>
    </w:p>
    <w:p w:rsidR="00CD06C5" w:rsidRDefault="00CD06C5">
      <w:pPr>
        <w:pStyle w:val="a4"/>
        <w:snapToGrid w:val="0"/>
        <w:spacing w:line="440" w:lineRule="exact"/>
        <w:ind w:firstLine="0"/>
        <w:jc w:val="right"/>
        <w:rPr>
          <w:rFonts w:ascii="宋体" w:hAnsi="宋体" w:cs="宋体"/>
        </w:rPr>
      </w:pPr>
    </w:p>
    <w:p w:rsidR="00CD06C5" w:rsidRDefault="00CD06C5">
      <w:pPr>
        <w:pStyle w:val="a4"/>
        <w:snapToGrid w:val="0"/>
        <w:spacing w:line="440" w:lineRule="exact"/>
        <w:ind w:firstLine="0"/>
        <w:jc w:val="right"/>
        <w:rPr>
          <w:rFonts w:ascii="宋体" w:hAnsi="宋体" w:cs="宋体"/>
        </w:rPr>
      </w:pPr>
    </w:p>
    <w:p w:rsidR="00CD06C5" w:rsidRDefault="00D051F6">
      <w:pPr>
        <w:pStyle w:val="a4"/>
        <w:snapToGrid w:val="0"/>
        <w:spacing w:line="440" w:lineRule="exact"/>
        <w:ind w:firstLine="0"/>
        <w:jc w:val="right"/>
        <w:rPr>
          <w:rFonts w:ascii="宋体" w:hAnsi="宋体" w:cs="宋体"/>
        </w:rPr>
      </w:pPr>
      <w:r>
        <w:rPr>
          <w:rFonts w:ascii="宋体" w:hAnsi="宋体" w:cs="宋体" w:hint="eastAsia"/>
        </w:rPr>
        <w:t>日期：年月日</w:t>
      </w:r>
    </w:p>
    <w:p w:rsidR="00CD06C5" w:rsidRDefault="00CD06C5">
      <w:pPr>
        <w:pStyle w:val="a4"/>
        <w:spacing w:line="360" w:lineRule="auto"/>
        <w:ind w:firstLine="0"/>
        <w:rPr>
          <w:rFonts w:ascii="宋体" w:hAnsi="宋体" w:cs="宋体"/>
          <w:b/>
        </w:rPr>
      </w:pPr>
    </w:p>
    <w:p w:rsidR="00CD06C5" w:rsidRDefault="00D051F6">
      <w:pPr>
        <w:pStyle w:val="a4"/>
        <w:spacing w:line="360" w:lineRule="auto"/>
        <w:ind w:firstLine="0"/>
        <w:rPr>
          <w:rFonts w:ascii="宋体" w:hAnsi="宋体" w:cs="宋体"/>
          <w:b/>
        </w:rPr>
      </w:pPr>
      <w:r>
        <w:rPr>
          <w:rFonts w:ascii="宋体" w:hAnsi="宋体" w:cs="宋体" w:hint="eastAsia"/>
          <w:b/>
        </w:rPr>
        <w:t>备注：若系投标人的法定代表人亲自参与本项目投标的一切活动，并签署投标文件，则无需此授权书。</w:t>
      </w:r>
    </w:p>
    <w:p w:rsidR="00CD06C5" w:rsidRDefault="00D051F6">
      <w:pPr>
        <w:pStyle w:val="a4"/>
        <w:snapToGrid w:val="0"/>
        <w:spacing w:line="440" w:lineRule="exact"/>
        <w:ind w:firstLine="0"/>
        <w:jc w:val="center"/>
        <w:outlineLvl w:val="1"/>
        <w:rPr>
          <w:rFonts w:ascii="宋体" w:hAnsi="宋体" w:cs="宋体"/>
          <w:b/>
          <w:sz w:val="32"/>
          <w:szCs w:val="20"/>
        </w:rPr>
      </w:pPr>
      <w:r>
        <w:rPr>
          <w:rFonts w:ascii="宋体" w:hAnsi="宋体" w:cs="宋体" w:hint="eastAsia"/>
          <w:sz w:val="30"/>
        </w:rPr>
        <w:br w:type="page"/>
      </w:r>
      <w:bookmarkStart w:id="48" w:name="_Toc85638985"/>
      <w:r>
        <w:rPr>
          <w:rFonts w:ascii="宋体" w:hAnsi="宋体" w:cs="宋体" w:hint="eastAsia"/>
          <w:sz w:val="28"/>
          <w:szCs w:val="28"/>
        </w:rPr>
        <w:t>三、诚信承诺书</w:t>
      </w:r>
      <w:bookmarkEnd w:id="48"/>
    </w:p>
    <w:p w:rsidR="00CD06C5" w:rsidRDefault="00D051F6">
      <w:pPr>
        <w:adjustRightInd w:val="0"/>
        <w:spacing w:line="360" w:lineRule="atLeast"/>
        <w:textAlignment w:val="baseline"/>
        <w:rPr>
          <w:rFonts w:ascii="宋体" w:hAnsi="宋体" w:cs="宋体"/>
        </w:rPr>
      </w:pPr>
      <w:r>
        <w:rPr>
          <w:rFonts w:ascii="宋体" w:hAnsi="宋体" w:cs="宋体" w:hint="eastAsia"/>
        </w:rPr>
        <w:t>：</w:t>
      </w:r>
    </w:p>
    <w:p w:rsidR="00CD06C5" w:rsidRDefault="00CD06C5">
      <w:pPr>
        <w:pStyle w:val="a9"/>
        <w:rPr>
          <w:rFonts w:ascii="宋体" w:eastAsia="宋体" w:hAnsi="宋体" w:cs="宋体"/>
        </w:rPr>
      </w:pPr>
    </w:p>
    <w:p w:rsidR="00CD06C5" w:rsidRDefault="00D051F6">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我方参加你方的（以下简称“本工程”）的投标，现我方法定代表人向你方慎重承诺：</w:t>
      </w:r>
    </w:p>
    <w:bookmarkEnd w:id="41"/>
    <w:p w:rsidR="00CD06C5" w:rsidRDefault="00D051F6">
      <w:pPr>
        <w:spacing w:line="480" w:lineRule="auto"/>
        <w:rPr>
          <w:rFonts w:ascii="宋体" w:hAnsi="宋体" w:cs="仿宋"/>
          <w:sz w:val="24"/>
          <w:u w:val="single"/>
        </w:rPr>
      </w:pPr>
      <w:r>
        <w:rPr>
          <w:rFonts w:ascii="宋体" w:hAnsi="宋体" w:cs="仿宋" w:hint="eastAsia"/>
          <w:sz w:val="24"/>
          <w:u w:val="single"/>
        </w:rPr>
        <w:t xml:space="preserve">             （招标人名称）：</w:t>
      </w:r>
    </w:p>
    <w:p w:rsidR="00CD06C5" w:rsidRDefault="00D051F6">
      <w:pPr>
        <w:widowControl/>
        <w:spacing w:line="480" w:lineRule="auto"/>
        <w:ind w:firstLineChars="195" w:firstLine="468"/>
        <w:jc w:val="left"/>
        <w:rPr>
          <w:rFonts w:ascii="宋体" w:hAnsi="宋体" w:cs="仿宋"/>
          <w:sz w:val="24"/>
        </w:rPr>
      </w:pPr>
      <w:r>
        <w:rPr>
          <w:rFonts w:ascii="宋体" w:hAnsi="宋体" w:cs="仿宋" w:hint="eastAsia"/>
          <w:sz w:val="24"/>
        </w:rPr>
        <w:t>我方参加你方的</w:t>
      </w:r>
      <w:r>
        <w:rPr>
          <w:rFonts w:ascii="宋体" w:hAnsi="宋体" w:cs="仿宋" w:hint="eastAsia"/>
          <w:sz w:val="24"/>
          <w:u w:val="single"/>
        </w:rPr>
        <w:t xml:space="preserve">       （工程名称）  </w:t>
      </w:r>
      <w:r>
        <w:rPr>
          <w:rFonts w:ascii="宋体" w:hAnsi="宋体" w:cs="仿宋" w:hint="eastAsia"/>
          <w:sz w:val="24"/>
        </w:rPr>
        <w:t>（以下简称“本工程”）施工投标的申请，现我方向你方慎重承诺：</w:t>
      </w:r>
    </w:p>
    <w:p w:rsidR="00CD06C5" w:rsidRDefault="00D051F6">
      <w:pPr>
        <w:widowControl/>
        <w:spacing w:line="480" w:lineRule="auto"/>
        <w:ind w:firstLineChars="195" w:firstLine="468"/>
        <w:jc w:val="left"/>
        <w:rPr>
          <w:rFonts w:ascii="宋体" w:hAnsi="宋体" w:cs="仿宋"/>
          <w:sz w:val="24"/>
        </w:rPr>
      </w:pPr>
      <w:r>
        <w:rPr>
          <w:rFonts w:ascii="宋体" w:hAnsi="宋体" w:cs="仿宋" w:hint="eastAsia"/>
          <w:sz w:val="24"/>
        </w:rPr>
        <w:t>企业财务和经营状况良好，具备履行合同能力，无不良经营行为；未处于被责令停业、投标资格被取消或者财产被接管、冻结和破产状态；无因投标申请人违约或不恰当履约引起的合同争议纠纷及仲裁和诉讼记录。如果我方经本工程评标委员会评定为第一中标候选人，在公示期间被他人举报并经上级主管监管机构核实，确认存在上述不良记录，你方即可取消我方第一中标候选人资格，并同意投标保证金不予退还。</w:t>
      </w: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CD06C5">
      <w:pPr>
        <w:pStyle w:val="flType"/>
        <w:spacing w:line="420" w:lineRule="atLeast"/>
        <w:rPr>
          <w:rFonts w:ascii="宋体" w:hAnsi="宋体" w:cs="宋体"/>
          <w:b/>
          <w:sz w:val="28"/>
          <w:szCs w:val="28"/>
        </w:rPr>
      </w:pPr>
    </w:p>
    <w:p w:rsidR="00CD06C5" w:rsidRDefault="00D051F6">
      <w:pPr>
        <w:pStyle w:val="flType"/>
        <w:spacing w:line="420" w:lineRule="atLeast"/>
        <w:rPr>
          <w:rFonts w:ascii="宋体" w:hAnsi="宋体" w:cs="宋体"/>
        </w:rPr>
      </w:pPr>
      <w:r>
        <w:rPr>
          <w:rFonts w:ascii="宋体" w:hAnsi="宋体" w:cs="宋体" w:hint="eastAsia"/>
          <w:b/>
          <w:sz w:val="28"/>
          <w:szCs w:val="28"/>
        </w:rPr>
        <w:t xml:space="preserve">第二部分  </w:t>
      </w:r>
      <w:r>
        <w:rPr>
          <w:rFonts w:ascii="宋体" w:hAnsi="宋体" w:cs="宋体" w:hint="eastAsia"/>
          <w:b/>
          <w:sz w:val="32"/>
          <w:szCs w:val="32"/>
        </w:rPr>
        <w:t>商务标文件</w:t>
      </w:r>
    </w:p>
    <w:p w:rsidR="00CD06C5" w:rsidRDefault="00D051F6">
      <w:pPr>
        <w:pStyle w:val="a4"/>
        <w:spacing w:line="360" w:lineRule="auto"/>
        <w:ind w:firstLine="0"/>
        <w:jc w:val="center"/>
        <w:outlineLvl w:val="1"/>
        <w:rPr>
          <w:rFonts w:ascii="宋体" w:hAnsi="宋体" w:cs="宋体"/>
          <w:bCs/>
          <w:sz w:val="28"/>
          <w:szCs w:val="28"/>
        </w:rPr>
      </w:pPr>
      <w:r>
        <w:rPr>
          <w:rFonts w:ascii="宋体" w:hAnsi="宋体" w:cs="宋体" w:hint="eastAsia"/>
          <w:sz w:val="28"/>
          <w:szCs w:val="28"/>
        </w:rPr>
        <w:t>一、</w:t>
      </w:r>
      <w:r>
        <w:rPr>
          <w:rFonts w:ascii="宋体" w:hAnsi="宋体" w:cs="宋体" w:hint="eastAsia"/>
          <w:bCs/>
          <w:sz w:val="28"/>
          <w:szCs w:val="28"/>
        </w:rPr>
        <w:t>投标函</w:t>
      </w:r>
    </w:p>
    <w:bookmarkEnd w:id="34"/>
    <w:bookmarkEnd w:id="42"/>
    <w:bookmarkEnd w:id="43"/>
    <w:bookmarkEnd w:id="44"/>
    <w:bookmarkEnd w:id="45"/>
    <w:bookmarkEnd w:id="46"/>
    <w:bookmarkEnd w:id="47"/>
    <w:p w:rsidR="00CD06C5" w:rsidRDefault="00D051F6">
      <w:pPr>
        <w:adjustRightInd w:val="0"/>
        <w:spacing w:line="360" w:lineRule="auto"/>
        <w:textAlignment w:val="baseline"/>
        <w:rPr>
          <w:rFonts w:ascii="宋体" w:hAnsi="宋体"/>
          <w:b/>
          <w:sz w:val="24"/>
        </w:rPr>
      </w:pPr>
      <w:r>
        <w:rPr>
          <w:rFonts w:ascii="宋体" w:hAnsi="宋体"/>
          <w:b/>
          <w:sz w:val="24"/>
        </w:rPr>
        <w:t>：</w:t>
      </w:r>
    </w:p>
    <w:p w:rsidR="00CD06C5" w:rsidRDefault="00D051F6">
      <w:pPr>
        <w:adjustRightInd w:val="0"/>
        <w:spacing w:line="360" w:lineRule="auto"/>
        <w:ind w:firstLineChars="200" w:firstLine="480"/>
        <w:textAlignment w:val="baseline"/>
        <w:rPr>
          <w:rFonts w:ascii="宋体" w:hAnsi="宋体"/>
          <w:sz w:val="24"/>
        </w:rPr>
      </w:pPr>
      <w:r>
        <w:rPr>
          <w:rFonts w:ascii="宋体" w:hAnsi="宋体"/>
          <w:sz w:val="24"/>
        </w:rPr>
        <w:t>（一）根据已收到的招标文件，我方经研究招标文件和有关资料后，我方决定本项目设计费</w:t>
      </w:r>
      <w:r>
        <w:rPr>
          <w:rFonts w:ascii="宋体" w:hAnsi="宋体" w:hint="eastAsia"/>
          <w:sz w:val="24"/>
        </w:rPr>
        <w:t>报价大写</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rPr>
        <w:t>小写：承担本项目的全部设计任务以及后期配合服务。按</w:t>
      </w:r>
      <w:r>
        <w:rPr>
          <w:rFonts w:ascii="宋体" w:hAnsi="宋体"/>
          <w:sz w:val="24"/>
        </w:rPr>
        <w:t>招标文件规定的内容承担该项目的设计任务，严格履行投标人所应承担的责任和义务。</w:t>
      </w:r>
    </w:p>
    <w:p w:rsidR="00CD06C5" w:rsidRDefault="00D051F6">
      <w:pPr>
        <w:adjustRightInd w:val="0"/>
        <w:spacing w:line="360" w:lineRule="auto"/>
        <w:ind w:firstLineChars="200" w:firstLine="480"/>
        <w:textAlignment w:val="baseline"/>
        <w:rPr>
          <w:rFonts w:ascii="宋体" w:hAnsi="宋体"/>
          <w:sz w:val="24"/>
        </w:rPr>
      </w:pPr>
      <w:r>
        <w:rPr>
          <w:rFonts w:ascii="宋体" w:hAnsi="宋体"/>
          <w:sz w:val="24"/>
        </w:rPr>
        <w:t>（</w:t>
      </w:r>
      <w:r>
        <w:rPr>
          <w:rFonts w:ascii="宋体" w:hAnsi="宋体" w:hint="eastAsia"/>
          <w:sz w:val="24"/>
        </w:rPr>
        <w:t>二</w:t>
      </w:r>
      <w:r>
        <w:rPr>
          <w:rFonts w:ascii="宋体" w:hAnsi="宋体"/>
          <w:sz w:val="24"/>
        </w:rPr>
        <w:t>）如果我方中标，我方将保证按招标文件中的要求及时提交履约保证金。</w:t>
      </w:r>
    </w:p>
    <w:p w:rsidR="00CD06C5" w:rsidRDefault="00D051F6">
      <w:pPr>
        <w:adjustRightInd w:val="0"/>
        <w:spacing w:line="360" w:lineRule="auto"/>
        <w:ind w:firstLineChars="200" w:firstLine="480"/>
        <w:textAlignment w:val="baseline"/>
        <w:rPr>
          <w:rFonts w:ascii="宋体" w:hAnsi="宋体"/>
          <w:sz w:val="24"/>
        </w:rPr>
      </w:pPr>
      <w:r>
        <w:rPr>
          <w:rFonts w:ascii="宋体" w:hAnsi="宋体"/>
          <w:sz w:val="24"/>
        </w:rPr>
        <w:t>（</w:t>
      </w:r>
      <w:r>
        <w:rPr>
          <w:rFonts w:ascii="宋体" w:hAnsi="宋体" w:hint="eastAsia"/>
          <w:sz w:val="24"/>
        </w:rPr>
        <w:t>三</w:t>
      </w:r>
      <w:r>
        <w:rPr>
          <w:rFonts w:ascii="宋体" w:hAnsi="宋体"/>
          <w:sz w:val="24"/>
        </w:rPr>
        <w:t>）如果我方中标，我方将严格按照现行相关设计规范、标准等及时开展设计工作，并保证在确保设计质量的前提下，按照招标文件要求的工期和我方承诺的时限及时交付设计成果。</w:t>
      </w:r>
    </w:p>
    <w:p w:rsidR="00CD06C5" w:rsidRDefault="00D051F6">
      <w:pPr>
        <w:adjustRightInd w:val="0"/>
        <w:spacing w:line="360" w:lineRule="auto"/>
        <w:ind w:firstLineChars="200" w:firstLine="480"/>
        <w:textAlignment w:val="baseline"/>
        <w:rPr>
          <w:rFonts w:ascii="宋体" w:hAnsi="宋体"/>
          <w:sz w:val="24"/>
        </w:rPr>
      </w:pPr>
      <w:r>
        <w:rPr>
          <w:rFonts w:ascii="宋体" w:hAnsi="宋体"/>
          <w:sz w:val="24"/>
        </w:rPr>
        <w:t>（</w:t>
      </w:r>
      <w:r>
        <w:rPr>
          <w:rFonts w:ascii="宋体" w:hAnsi="宋体" w:hint="eastAsia"/>
          <w:sz w:val="24"/>
        </w:rPr>
        <w:t>四</w:t>
      </w:r>
      <w:r>
        <w:rPr>
          <w:rFonts w:ascii="宋体" w:hAnsi="宋体"/>
          <w:sz w:val="24"/>
        </w:rPr>
        <w:t>）贵单位的招标文件及其附件、中标通知书、本投标文件将构成约束我们双方的合同。</w:t>
      </w:r>
    </w:p>
    <w:p w:rsidR="00CD06C5" w:rsidRDefault="00CD06C5">
      <w:pPr>
        <w:adjustRightInd w:val="0"/>
        <w:spacing w:line="360" w:lineRule="auto"/>
        <w:textAlignment w:val="baseline"/>
        <w:rPr>
          <w:rFonts w:ascii="宋体" w:hAnsi="宋体"/>
          <w:sz w:val="24"/>
        </w:rPr>
      </w:pPr>
    </w:p>
    <w:p w:rsidR="00CD06C5" w:rsidRDefault="00D051F6">
      <w:pPr>
        <w:adjustRightInd w:val="0"/>
        <w:spacing w:line="360" w:lineRule="auto"/>
        <w:ind w:firstLineChars="200" w:firstLine="480"/>
        <w:textAlignment w:val="baseline"/>
        <w:rPr>
          <w:rFonts w:ascii="宋体" w:hAnsi="宋体"/>
          <w:sz w:val="24"/>
        </w:rPr>
      </w:pPr>
      <w:r>
        <w:rPr>
          <w:rFonts w:ascii="宋体" w:hAnsi="宋体"/>
          <w:sz w:val="24"/>
        </w:rPr>
        <w:t>投标人：（单位公章）</w:t>
      </w:r>
    </w:p>
    <w:p w:rsidR="00CD06C5" w:rsidRDefault="00D051F6">
      <w:pPr>
        <w:adjustRightInd w:val="0"/>
        <w:spacing w:line="360" w:lineRule="auto"/>
        <w:ind w:firstLineChars="200" w:firstLine="480"/>
        <w:textAlignment w:val="baseline"/>
        <w:rPr>
          <w:rFonts w:ascii="宋体" w:hAnsi="宋体"/>
          <w:sz w:val="24"/>
        </w:rPr>
      </w:pPr>
      <w:r>
        <w:rPr>
          <w:rFonts w:ascii="宋体" w:hAnsi="宋体"/>
          <w:sz w:val="24"/>
        </w:rPr>
        <w:t>法定代表人：（签字或盖章）</w:t>
      </w:r>
    </w:p>
    <w:p w:rsidR="00CD06C5" w:rsidRDefault="00D051F6">
      <w:pPr>
        <w:adjustRightInd w:val="0"/>
        <w:spacing w:line="360" w:lineRule="auto"/>
        <w:ind w:firstLineChars="200" w:firstLine="480"/>
        <w:textAlignment w:val="baseline"/>
        <w:rPr>
          <w:rFonts w:ascii="宋体" w:hAnsi="宋体" w:cs="宋体"/>
        </w:rPr>
      </w:pPr>
      <w:r>
        <w:rPr>
          <w:rFonts w:ascii="宋体" w:hAnsi="宋体"/>
          <w:sz w:val="24"/>
        </w:rPr>
        <w:t>日期：   年 月 日</w:t>
      </w:r>
    </w:p>
    <w:sectPr w:rsidR="00CD06C5" w:rsidSect="00CD06C5">
      <w:pgSz w:w="11907" w:h="16840"/>
      <w:pgMar w:top="1304" w:right="927" w:bottom="1225" w:left="1418" w:header="720" w:footer="720" w:gutter="0"/>
      <w:pgNumType w:chapStyle="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C5" w:rsidRDefault="00CD06C5" w:rsidP="00CD06C5">
      <w:r>
        <w:separator/>
      </w:r>
    </w:p>
  </w:endnote>
  <w:endnote w:type="continuationSeparator" w:id="0">
    <w:p w:rsidR="00CD06C5" w:rsidRDefault="00CD06C5" w:rsidP="00CD0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细黑">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C5" w:rsidRDefault="00C67C23">
    <w:pPr>
      <w:pStyle w:val="ae"/>
      <w:framePr w:wrap="around" w:vAnchor="text" w:hAnchor="margin" w:xAlign="center" w:y="1"/>
      <w:rPr>
        <w:rStyle w:val="af6"/>
      </w:rPr>
    </w:pPr>
    <w:r>
      <w:rPr>
        <w:rStyle w:val="af6"/>
      </w:rPr>
      <w:fldChar w:fldCharType="begin"/>
    </w:r>
    <w:r w:rsidR="00D051F6">
      <w:rPr>
        <w:rStyle w:val="af6"/>
      </w:rPr>
      <w:instrText xml:space="preserve">PAGE  </w:instrText>
    </w:r>
    <w:r>
      <w:rPr>
        <w:rStyle w:val="af6"/>
      </w:rPr>
      <w:fldChar w:fldCharType="separate"/>
    </w:r>
    <w:r w:rsidR="00E41F3C">
      <w:rPr>
        <w:rStyle w:val="af6"/>
        <w:noProof/>
      </w:rPr>
      <w:t>3</w:t>
    </w:r>
    <w:r>
      <w:rPr>
        <w:rStyle w:val="af6"/>
      </w:rPr>
      <w:fldChar w:fldCharType="end"/>
    </w:r>
  </w:p>
  <w:p w:rsidR="00CD06C5" w:rsidRDefault="00CD06C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C5" w:rsidRDefault="00C67C23">
    <w:pPr>
      <w:jc w:val="center"/>
    </w:pPr>
    <w:r>
      <w:pict>
        <v:shapetype id="_x0000_t202" coordsize="21600,21600" o:spt="202" path="m,l,21600r21600,l21600,xe">
          <v:stroke joinstyle="miter"/>
          <v:path gradientshapeok="t" o:connecttype="rect"/>
        </v:shapetype>
        <v:shape id="文本框6" o:spid="_x0000_s1026" type="#_x0000_t202" style="position:absolute;left:0;text-align:left;margin-left:0;margin-top:0;width:5.3pt;height:12.05pt;z-index:251659264;mso-wrap-style:none;mso-position-horizontal:center;mso-position-horizontal-relative:margin;mso-position-vertical:top;mso-width-relative:page;mso-height-relative:page"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PgjSQ8wBAACVAwAADgAAAAAAAAABACAAAAAfAQAAZHJzL2Uy&#10;b0RvYy54bWxQSwUGAAAAAAYABgBZAQAAXQUAAAAA&#10;" filled="f" stroked="f">
          <v:textbox style="mso-fit-shape-to-text:t" inset="0,0,0,0">
            <w:txbxContent>
              <w:p w:rsidR="00CD06C5" w:rsidRDefault="00C67C23">
                <w:pPr>
                  <w:jc w:val="center"/>
                </w:pPr>
                <w:r>
                  <w:fldChar w:fldCharType="begin"/>
                </w:r>
                <w:r w:rsidR="00D051F6">
                  <w:instrText xml:space="preserve"> PAGE  \* MERGEFORMAT </w:instrText>
                </w:r>
                <w:r>
                  <w:fldChar w:fldCharType="separate"/>
                </w:r>
                <w:r w:rsidR="00E41F3C">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C5" w:rsidRDefault="00C67C23">
    <w:pPr>
      <w:pStyle w:val="ae"/>
      <w:ind w:firstLine="360"/>
      <w:jc w:val="right"/>
    </w:pPr>
    <w:r>
      <w:fldChar w:fldCharType="begin"/>
    </w:r>
    <w:r w:rsidR="00D051F6">
      <w:instrText>PAGE   \* MERGEFORMAT</w:instrText>
    </w:r>
    <w:r>
      <w:fldChar w:fldCharType="separate"/>
    </w:r>
    <w:r w:rsidR="00E41F3C" w:rsidRPr="00E41F3C">
      <w:rPr>
        <w:noProof/>
        <w:lang w:val="zh-CN"/>
      </w:rPr>
      <w:t>40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C5" w:rsidRDefault="00CD06C5" w:rsidP="00CD06C5">
      <w:r>
        <w:separator/>
      </w:r>
    </w:p>
  </w:footnote>
  <w:footnote w:type="continuationSeparator" w:id="0">
    <w:p w:rsidR="00CD06C5" w:rsidRDefault="00CD06C5" w:rsidP="00CD0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C5" w:rsidRDefault="00CD06C5">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C5" w:rsidRDefault="00CD06C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C5" w:rsidRDefault="00CD06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4.%1"/>
      <w:lvlJc w:val="left"/>
      <w:pPr>
        <w:tabs>
          <w:tab w:val="left" w:pos="720"/>
        </w:tabs>
        <w:ind w:left="720" w:hanging="360"/>
      </w:pPr>
    </w:lvl>
    <w:lvl w:ilvl="1">
      <w:numFmt w:val="decimal"/>
      <w:lvlText w:val=""/>
      <w:lvlJc w:val="left"/>
    </w:lvl>
    <w:lvl w:ilvl="2">
      <w:numFmt w:val="decimal"/>
      <w:lvlText w:val=""/>
      <w:lvlJc w:val="left"/>
    </w:lvl>
    <w:lvl w:ilvl="3">
      <w:numFmt w:val="decimal"/>
      <w:pStyle w:val="3h3section3Level3HeadH3level3PIM33rdlevel3H"/>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53476C"/>
    <w:multiLevelType w:val="multilevel"/>
    <w:tmpl w:val="6E53476C"/>
    <w:lvl w:ilvl="0">
      <w:start w:val="1"/>
      <w:numFmt w:val="japaneseCounting"/>
      <w:pStyle w:val="ParagraphP12"/>
      <w:lvlText w:val="第%1章"/>
      <w:lvlJc w:val="left"/>
      <w:pPr>
        <w:tabs>
          <w:tab w:val="left" w:pos="1125"/>
        </w:tabs>
        <w:ind w:left="1125" w:hanging="1125"/>
      </w:pPr>
      <w:rPr>
        <w:rFonts w:hint="eastAsia"/>
      </w:rPr>
    </w:lvl>
    <w:lvl w:ilvl="1">
      <w:start w:val="1"/>
      <w:numFmt w:val="japaneseCounting"/>
      <w:lvlText w:val="%2、"/>
      <w:lvlJc w:val="left"/>
      <w:pPr>
        <w:tabs>
          <w:tab w:val="left" w:pos="1140"/>
        </w:tabs>
        <w:ind w:left="1140" w:hanging="720"/>
      </w:pPr>
      <w:rPr>
        <w:rFonts w:ascii="楷体_GB2312" w:eastAsia="楷体_GB2312" w:hAnsi="Times New Roman" w:cs="Times New Roman"/>
        <w:b w:val="0"/>
      </w:rPr>
    </w:lvl>
    <w:lvl w:ilvl="2">
      <w:start w:val="1"/>
      <w:numFmt w:val="japaneseCounting"/>
      <w:lvlText w:val="(%3)"/>
      <w:lvlJc w:val="left"/>
      <w:pPr>
        <w:tabs>
          <w:tab w:val="left" w:pos="1590"/>
        </w:tabs>
        <w:ind w:left="1590" w:hanging="75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savePreviewPicture/>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Y2MzA1ZDQyOWZjYTk0Mzk4M2RhNWU5MzEzNzIzNTUifQ=="/>
  </w:docVars>
  <w:rsids>
    <w:rsidRoot w:val="00AD215D"/>
    <w:rsid w:val="00000DD8"/>
    <w:rsid w:val="00001107"/>
    <w:rsid w:val="000037EA"/>
    <w:rsid w:val="00004193"/>
    <w:rsid w:val="00004224"/>
    <w:rsid w:val="000058EB"/>
    <w:rsid w:val="000059D4"/>
    <w:rsid w:val="000063A1"/>
    <w:rsid w:val="000069B7"/>
    <w:rsid w:val="0000724F"/>
    <w:rsid w:val="00007A6D"/>
    <w:rsid w:val="000106BF"/>
    <w:rsid w:val="000111B6"/>
    <w:rsid w:val="000114C4"/>
    <w:rsid w:val="00013071"/>
    <w:rsid w:val="00013190"/>
    <w:rsid w:val="00013FCF"/>
    <w:rsid w:val="000140BB"/>
    <w:rsid w:val="00014E2C"/>
    <w:rsid w:val="00015C3F"/>
    <w:rsid w:val="00016F8F"/>
    <w:rsid w:val="00017A26"/>
    <w:rsid w:val="00017BBA"/>
    <w:rsid w:val="00020055"/>
    <w:rsid w:val="0002014C"/>
    <w:rsid w:val="00020A69"/>
    <w:rsid w:val="00020BDC"/>
    <w:rsid w:val="000224E1"/>
    <w:rsid w:val="00022601"/>
    <w:rsid w:val="00023C94"/>
    <w:rsid w:val="00024277"/>
    <w:rsid w:val="00025580"/>
    <w:rsid w:val="00025D27"/>
    <w:rsid w:val="0002630F"/>
    <w:rsid w:val="00027148"/>
    <w:rsid w:val="00027245"/>
    <w:rsid w:val="0002750F"/>
    <w:rsid w:val="000276F3"/>
    <w:rsid w:val="00027DE3"/>
    <w:rsid w:val="00027E2A"/>
    <w:rsid w:val="00030189"/>
    <w:rsid w:val="00031685"/>
    <w:rsid w:val="000342AC"/>
    <w:rsid w:val="0003680F"/>
    <w:rsid w:val="0003772E"/>
    <w:rsid w:val="00041A9E"/>
    <w:rsid w:val="00042316"/>
    <w:rsid w:val="000433C9"/>
    <w:rsid w:val="00044366"/>
    <w:rsid w:val="00044531"/>
    <w:rsid w:val="00044BD6"/>
    <w:rsid w:val="000450D3"/>
    <w:rsid w:val="00046A8F"/>
    <w:rsid w:val="00046DD6"/>
    <w:rsid w:val="00047C9C"/>
    <w:rsid w:val="000541BC"/>
    <w:rsid w:val="000555E8"/>
    <w:rsid w:val="0005668B"/>
    <w:rsid w:val="00057358"/>
    <w:rsid w:val="00061337"/>
    <w:rsid w:val="00061890"/>
    <w:rsid w:val="000618E7"/>
    <w:rsid w:val="00064B28"/>
    <w:rsid w:val="0007031D"/>
    <w:rsid w:val="000709A4"/>
    <w:rsid w:val="00071311"/>
    <w:rsid w:val="00071D77"/>
    <w:rsid w:val="0007261B"/>
    <w:rsid w:val="00073652"/>
    <w:rsid w:val="00073E26"/>
    <w:rsid w:val="00075D53"/>
    <w:rsid w:val="00076502"/>
    <w:rsid w:val="000765A5"/>
    <w:rsid w:val="0007709F"/>
    <w:rsid w:val="00082252"/>
    <w:rsid w:val="00083576"/>
    <w:rsid w:val="000837F2"/>
    <w:rsid w:val="000839A7"/>
    <w:rsid w:val="00084C0F"/>
    <w:rsid w:val="000857E1"/>
    <w:rsid w:val="00085D0E"/>
    <w:rsid w:val="00093CF9"/>
    <w:rsid w:val="00094483"/>
    <w:rsid w:val="0009553F"/>
    <w:rsid w:val="00095746"/>
    <w:rsid w:val="00095A9E"/>
    <w:rsid w:val="00096B4F"/>
    <w:rsid w:val="000975F7"/>
    <w:rsid w:val="00097A79"/>
    <w:rsid w:val="000A0544"/>
    <w:rsid w:val="000A1E12"/>
    <w:rsid w:val="000A22D4"/>
    <w:rsid w:val="000A2AD9"/>
    <w:rsid w:val="000A2B30"/>
    <w:rsid w:val="000A46D1"/>
    <w:rsid w:val="000A470D"/>
    <w:rsid w:val="000A4952"/>
    <w:rsid w:val="000A5F62"/>
    <w:rsid w:val="000A71F9"/>
    <w:rsid w:val="000B18A4"/>
    <w:rsid w:val="000B244B"/>
    <w:rsid w:val="000B27F9"/>
    <w:rsid w:val="000B33B3"/>
    <w:rsid w:val="000B340A"/>
    <w:rsid w:val="000B3612"/>
    <w:rsid w:val="000B497C"/>
    <w:rsid w:val="000B5103"/>
    <w:rsid w:val="000B63BC"/>
    <w:rsid w:val="000B763B"/>
    <w:rsid w:val="000B7D27"/>
    <w:rsid w:val="000B7E0A"/>
    <w:rsid w:val="000C3293"/>
    <w:rsid w:val="000C33A0"/>
    <w:rsid w:val="000C4497"/>
    <w:rsid w:val="000C6210"/>
    <w:rsid w:val="000D02C0"/>
    <w:rsid w:val="000D0722"/>
    <w:rsid w:val="000D0BF3"/>
    <w:rsid w:val="000D1704"/>
    <w:rsid w:val="000D171E"/>
    <w:rsid w:val="000D1868"/>
    <w:rsid w:val="000D2F53"/>
    <w:rsid w:val="000D4B8D"/>
    <w:rsid w:val="000D58AA"/>
    <w:rsid w:val="000D6607"/>
    <w:rsid w:val="000D69C9"/>
    <w:rsid w:val="000E0A24"/>
    <w:rsid w:val="000E0F94"/>
    <w:rsid w:val="000E2047"/>
    <w:rsid w:val="000E23A5"/>
    <w:rsid w:val="000E34F8"/>
    <w:rsid w:val="000E3C36"/>
    <w:rsid w:val="000E3CA2"/>
    <w:rsid w:val="000E44D2"/>
    <w:rsid w:val="000E4E00"/>
    <w:rsid w:val="000E5A06"/>
    <w:rsid w:val="000E5AA8"/>
    <w:rsid w:val="000E61F2"/>
    <w:rsid w:val="000E6693"/>
    <w:rsid w:val="000E72DE"/>
    <w:rsid w:val="000E7ACC"/>
    <w:rsid w:val="000E7B0E"/>
    <w:rsid w:val="000F2810"/>
    <w:rsid w:val="000F3297"/>
    <w:rsid w:val="000F5FC5"/>
    <w:rsid w:val="000F62AA"/>
    <w:rsid w:val="000F62CF"/>
    <w:rsid w:val="000F6383"/>
    <w:rsid w:val="000F63B5"/>
    <w:rsid w:val="000F7452"/>
    <w:rsid w:val="000F7A40"/>
    <w:rsid w:val="001028A8"/>
    <w:rsid w:val="001029CA"/>
    <w:rsid w:val="00102B31"/>
    <w:rsid w:val="00103364"/>
    <w:rsid w:val="001050BF"/>
    <w:rsid w:val="00105919"/>
    <w:rsid w:val="00105B14"/>
    <w:rsid w:val="00106684"/>
    <w:rsid w:val="00106AEE"/>
    <w:rsid w:val="001070A9"/>
    <w:rsid w:val="0011034A"/>
    <w:rsid w:val="001104F6"/>
    <w:rsid w:val="00110B29"/>
    <w:rsid w:val="00111DDF"/>
    <w:rsid w:val="0011323A"/>
    <w:rsid w:val="001137C2"/>
    <w:rsid w:val="00115380"/>
    <w:rsid w:val="001155A0"/>
    <w:rsid w:val="001157DA"/>
    <w:rsid w:val="001158BC"/>
    <w:rsid w:val="00115A7A"/>
    <w:rsid w:val="001164B5"/>
    <w:rsid w:val="00121531"/>
    <w:rsid w:val="00121B7F"/>
    <w:rsid w:val="00122EB5"/>
    <w:rsid w:val="0012314A"/>
    <w:rsid w:val="00123CE6"/>
    <w:rsid w:val="00125499"/>
    <w:rsid w:val="0012642D"/>
    <w:rsid w:val="0012646D"/>
    <w:rsid w:val="001277F3"/>
    <w:rsid w:val="0013143E"/>
    <w:rsid w:val="0013161F"/>
    <w:rsid w:val="001318F7"/>
    <w:rsid w:val="001346C2"/>
    <w:rsid w:val="0013507E"/>
    <w:rsid w:val="00136409"/>
    <w:rsid w:val="0013701A"/>
    <w:rsid w:val="0013763A"/>
    <w:rsid w:val="00140208"/>
    <w:rsid w:val="00141364"/>
    <w:rsid w:val="00142A01"/>
    <w:rsid w:val="00143566"/>
    <w:rsid w:val="00143643"/>
    <w:rsid w:val="0014373C"/>
    <w:rsid w:val="001440C7"/>
    <w:rsid w:val="001446FE"/>
    <w:rsid w:val="0014538C"/>
    <w:rsid w:val="00145FD8"/>
    <w:rsid w:val="001464C5"/>
    <w:rsid w:val="00146DA8"/>
    <w:rsid w:val="00147067"/>
    <w:rsid w:val="0014742B"/>
    <w:rsid w:val="00151636"/>
    <w:rsid w:val="00152E83"/>
    <w:rsid w:val="0015397A"/>
    <w:rsid w:val="00156CDF"/>
    <w:rsid w:val="00156DAA"/>
    <w:rsid w:val="001570F4"/>
    <w:rsid w:val="00157492"/>
    <w:rsid w:val="00161076"/>
    <w:rsid w:val="00161E6D"/>
    <w:rsid w:val="00161FFC"/>
    <w:rsid w:val="00162D11"/>
    <w:rsid w:val="00162EB8"/>
    <w:rsid w:val="00163705"/>
    <w:rsid w:val="00163D07"/>
    <w:rsid w:val="00164A27"/>
    <w:rsid w:val="00164B8D"/>
    <w:rsid w:val="0016637E"/>
    <w:rsid w:val="001673F3"/>
    <w:rsid w:val="00167618"/>
    <w:rsid w:val="0017282E"/>
    <w:rsid w:val="00173668"/>
    <w:rsid w:val="00174A6C"/>
    <w:rsid w:val="00177AE0"/>
    <w:rsid w:val="00180ED1"/>
    <w:rsid w:val="001813F2"/>
    <w:rsid w:val="0018176E"/>
    <w:rsid w:val="0018186C"/>
    <w:rsid w:val="00181BCC"/>
    <w:rsid w:val="00182C49"/>
    <w:rsid w:val="001841E8"/>
    <w:rsid w:val="00184B43"/>
    <w:rsid w:val="00185781"/>
    <w:rsid w:val="001858D7"/>
    <w:rsid w:val="00186A94"/>
    <w:rsid w:val="00186B76"/>
    <w:rsid w:val="00186DE1"/>
    <w:rsid w:val="00187016"/>
    <w:rsid w:val="001871F9"/>
    <w:rsid w:val="001873DC"/>
    <w:rsid w:val="00187845"/>
    <w:rsid w:val="001905C5"/>
    <w:rsid w:val="0019092B"/>
    <w:rsid w:val="00191B3F"/>
    <w:rsid w:val="00192238"/>
    <w:rsid w:val="00192290"/>
    <w:rsid w:val="00193183"/>
    <w:rsid w:val="00194681"/>
    <w:rsid w:val="0019478C"/>
    <w:rsid w:val="00194C88"/>
    <w:rsid w:val="00195962"/>
    <w:rsid w:val="001967AB"/>
    <w:rsid w:val="001A0355"/>
    <w:rsid w:val="001A05FA"/>
    <w:rsid w:val="001A07BC"/>
    <w:rsid w:val="001A0F6B"/>
    <w:rsid w:val="001A3F63"/>
    <w:rsid w:val="001A3F85"/>
    <w:rsid w:val="001A466B"/>
    <w:rsid w:val="001A4A23"/>
    <w:rsid w:val="001A4B0C"/>
    <w:rsid w:val="001A4CEC"/>
    <w:rsid w:val="001A5753"/>
    <w:rsid w:val="001A742F"/>
    <w:rsid w:val="001B00DE"/>
    <w:rsid w:val="001B0A8D"/>
    <w:rsid w:val="001B178D"/>
    <w:rsid w:val="001B1F42"/>
    <w:rsid w:val="001B1FD0"/>
    <w:rsid w:val="001B239F"/>
    <w:rsid w:val="001B2D0B"/>
    <w:rsid w:val="001B349A"/>
    <w:rsid w:val="001B3CFB"/>
    <w:rsid w:val="001B456F"/>
    <w:rsid w:val="001B4634"/>
    <w:rsid w:val="001B48A0"/>
    <w:rsid w:val="001B58D9"/>
    <w:rsid w:val="001B6251"/>
    <w:rsid w:val="001B63CD"/>
    <w:rsid w:val="001C0057"/>
    <w:rsid w:val="001C21B0"/>
    <w:rsid w:val="001C3FE0"/>
    <w:rsid w:val="001C5295"/>
    <w:rsid w:val="001C5D2E"/>
    <w:rsid w:val="001C6929"/>
    <w:rsid w:val="001C6F73"/>
    <w:rsid w:val="001D00FB"/>
    <w:rsid w:val="001D18BC"/>
    <w:rsid w:val="001D1F16"/>
    <w:rsid w:val="001D23F9"/>
    <w:rsid w:val="001D323F"/>
    <w:rsid w:val="001D38B0"/>
    <w:rsid w:val="001D3D7C"/>
    <w:rsid w:val="001D4CE9"/>
    <w:rsid w:val="001D51C1"/>
    <w:rsid w:val="001D549F"/>
    <w:rsid w:val="001D571F"/>
    <w:rsid w:val="001D6C4E"/>
    <w:rsid w:val="001D727C"/>
    <w:rsid w:val="001D786B"/>
    <w:rsid w:val="001E0690"/>
    <w:rsid w:val="001E0D4F"/>
    <w:rsid w:val="001E0F30"/>
    <w:rsid w:val="001E1F25"/>
    <w:rsid w:val="001E2858"/>
    <w:rsid w:val="001E2E03"/>
    <w:rsid w:val="001E3B49"/>
    <w:rsid w:val="001E3E9C"/>
    <w:rsid w:val="001E5C62"/>
    <w:rsid w:val="001E63A2"/>
    <w:rsid w:val="001F0304"/>
    <w:rsid w:val="001F0780"/>
    <w:rsid w:val="001F0894"/>
    <w:rsid w:val="001F1443"/>
    <w:rsid w:val="001F295F"/>
    <w:rsid w:val="001F2A7C"/>
    <w:rsid w:val="001F2F65"/>
    <w:rsid w:val="001F3261"/>
    <w:rsid w:val="001F3B7B"/>
    <w:rsid w:val="001F47D7"/>
    <w:rsid w:val="001F49CB"/>
    <w:rsid w:val="001F659A"/>
    <w:rsid w:val="001F6650"/>
    <w:rsid w:val="001F6E17"/>
    <w:rsid w:val="001F6F9E"/>
    <w:rsid w:val="001F7A1A"/>
    <w:rsid w:val="002004CB"/>
    <w:rsid w:val="00200867"/>
    <w:rsid w:val="00201AFA"/>
    <w:rsid w:val="00202891"/>
    <w:rsid w:val="00203456"/>
    <w:rsid w:val="00203A67"/>
    <w:rsid w:val="00204F9E"/>
    <w:rsid w:val="002050E3"/>
    <w:rsid w:val="0020520D"/>
    <w:rsid w:val="00205580"/>
    <w:rsid w:val="00206209"/>
    <w:rsid w:val="00206785"/>
    <w:rsid w:val="00206F75"/>
    <w:rsid w:val="00207310"/>
    <w:rsid w:val="00207410"/>
    <w:rsid w:val="00207689"/>
    <w:rsid w:val="0021252E"/>
    <w:rsid w:val="002135E6"/>
    <w:rsid w:val="00213C03"/>
    <w:rsid w:val="00214285"/>
    <w:rsid w:val="0021481F"/>
    <w:rsid w:val="00215133"/>
    <w:rsid w:val="00216282"/>
    <w:rsid w:val="00217A52"/>
    <w:rsid w:val="00220D55"/>
    <w:rsid w:val="0022120E"/>
    <w:rsid w:val="0022196C"/>
    <w:rsid w:val="00224FA5"/>
    <w:rsid w:val="00224FF6"/>
    <w:rsid w:val="00225FB8"/>
    <w:rsid w:val="002261C4"/>
    <w:rsid w:val="00226653"/>
    <w:rsid w:val="00230EF8"/>
    <w:rsid w:val="00231EF0"/>
    <w:rsid w:val="00232E5F"/>
    <w:rsid w:val="00235254"/>
    <w:rsid w:val="0023588D"/>
    <w:rsid w:val="00240228"/>
    <w:rsid w:val="00241F51"/>
    <w:rsid w:val="002433FA"/>
    <w:rsid w:val="0024428E"/>
    <w:rsid w:val="00245121"/>
    <w:rsid w:val="002465C5"/>
    <w:rsid w:val="00246740"/>
    <w:rsid w:val="00247121"/>
    <w:rsid w:val="00247BA6"/>
    <w:rsid w:val="00247E53"/>
    <w:rsid w:val="00250162"/>
    <w:rsid w:val="00250310"/>
    <w:rsid w:val="00250E2C"/>
    <w:rsid w:val="00251AE8"/>
    <w:rsid w:val="00251E4F"/>
    <w:rsid w:val="00252160"/>
    <w:rsid w:val="002557AA"/>
    <w:rsid w:val="002575E3"/>
    <w:rsid w:val="002576D8"/>
    <w:rsid w:val="00257B67"/>
    <w:rsid w:val="00257F5E"/>
    <w:rsid w:val="00260021"/>
    <w:rsid w:val="00260686"/>
    <w:rsid w:val="00262080"/>
    <w:rsid w:val="00263A00"/>
    <w:rsid w:val="00264F85"/>
    <w:rsid w:val="00265D67"/>
    <w:rsid w:val="00266419"/>
    <w:rsid w:val="00267A7B"/>
    <w:rsid w:val="002744DF"/>
    <w:rsid w:val="00275E50"/>
    <w:rsid w:val="00275F84"/>
    <w:rsid w:val="00275FEA"/>
    <w:rsid w:val="0027686B"/>
    <w:rsid w:val="00276C3A"/>
    <w:rsid w:val="0027707E"/>
    <w:rsid w:val="00277AA2"/>
    <w:rsid w:val="002810B4"/>
    <w:rsid w:val="002811D8"/>
    <w:rsid w:val="00281B5B"/>
    <w:rsid w:val="0028220E"/>
    <w:rsid w:val="002825A4"/>
    <w:rsid w:val="00283894"/>
    <w:rsid w:val="00283AE1"/>
    <w:rsid w:val="00283EB9"/>
    <w:rsid w:val="00285B66"/>
    <w:rsid w:val="00285E5A"/>
    <w:rsid w:val="002865C8"/>
    <w:rsid w:val="0028779A"/>
    <w:rsid w:val="00290755"/>
    <w:rsid w:val="00291ADA"/>
    <w:rsid w:val="00291B9F"/>
    <w:rsid w:val="002920F4"/>
    <w:rsid w:val="00292674"/>
    <w:rsid w:val="00295402"/>
    <w:rsid w:val="00295802"/>
    <w:rsid w:val="00295999"/>
    <w:rsid w:val="00296880"/>
    <w:rsid w:val="002A0C4E"/>
    <w:rsid w:val="002A0EF0"/>
    <w:rsid w:val="002A10ED"/>
    <w:rsid w:val="002A2B00"/>
    <w:rsid w:val="002A361A"/>
    <w:rsid w:val="002A46A5"/>
    <w:rsid w:val="002A4C31"/>
    <w:rsid w:val="002A4CAC"/>
    <w:rsid w:val="002A535B"/>
    <w:rsid w:val="002A59DA"/>
    <w:rsid w:val="002A5A3E"/>
    <w:rsid w:val="002A6873"/>
    <w:rsid w:val="002A7ED6"/>
    <w:rsid w:val="002B4715"/>
    <w:rsid w:val="002B4F2E"/>
    <w:rsid w:val="002B56DB"/>
    <w:rsid w:val="002B61BD"/>
    <w:rsid w:val="002B6548"/>
    <w:rsid w:val="002B6CE3"/>
    <w:rsid w:val="002B7CB9"/>
    <w:rsid w:val="002B7F02"/>
    <w:rsid w:val="002C1137"/>
    <w:rsid w:val="002C183B"/>
    <w:rsid w:val="002C4EED"/>
    <w:rsid w:val="002C76A9"/>
    <w:rsid w:val="002C7AC3"/>
    <w:rsid w:val="002D1625"/>
    <w:rsid w:val="002D2FAA"/>
    <w:rsid w:val="002D4E80"/>
    <w:rsid w:val="002D5ED4"/>
    <w:rsid w:val="002D5EDB"/>
    <w:rsid w:val="002D61BE"/>
    <w:rsid w:val="002E08E9"/>
    <w:rsid w:val="002E0D00"/>
    <w:rsid w:val="002E0E56"/>
    <w:rsid w:val="002E20FF"/>
    <w:rsid w:val="002E222C"/>
    <w:rsid w:val="002E3731"/>
    <w:rsid w:val="002E4074"/>
    <w:rsid w:val="002E5540"/>
    <w:rsid w:val="002E575E"/>
    <w:rsid w:val="002E58A9"/>
    <w:rsid w:val="002E5EDA"/>
    <w:rsid w:val="002E60D0"/>
    <w:rsid w:val="002F0F4A"/>
    <w:rsid w:val="002F386C"/>
    <w:rsid w:val="002F41A1"/>
    <w:rsid w:val="002F5BEB"/>
    <w:rsid w:val="002F5F54"/>
    <w:rsid w:val="002F7207"/>
    <w:rsid w:val="003007C3"/>
    <w:rsid w:val="00300B45"/>
    <w:rsid w:val="00300F06"/>
    <w:rsid w:val="00301E54"/>
    <w:rsid w:val="00301EBA"/>
    <w:rsid w:val="00303AFB"/>
    <w:rsid w:val="00305AD0"/>
    <w:rsid w:val="00306988"/>
    <w:rsid w:val="0030750B"/>
    <w:rsid w:val="003103B0"/>
    <w:rsid w:val="0031091A"/>
    <w:rsid w:val="00310D1E"/>
    <w:rsid w:val="00313505"/>
    <w:rsid w:val="003138EA"/>
    <w:rsid w:val="00316470"/>
    <w:rsid w:val="00316528"/>
    <w:rsid w:val="00321597"/>
    <w:rsid w:val="00321D8C"/>
    <w:rsid w:val="0032206C"/>
    <w:rsid w:val="0032352F"/>
    <w:rsid w:val="0032365C"/>
    <w:rsid w:val="003237C1"/>
    <w:rsid w:val="003301E5"/>
    <w:rsid w:val="003303A8"/>
    <w:rsid w:val="003306C1"/>
    <w:rsid w:val="00330CFD"/>
    <w:rsid w:val="00331B7C"/>
    <w:rsid w:val="0033204E"/>
    <w:rsid w:val="00332E43"/>
    <w:rsid w:val="003334FB"/>
    <w:rsid w:val="00333EED"/>
    <w:rsid w:val="003344CE"/>
    <w:rsid w:val="003346C3"/>
    <w:rsid w:val="0033497C"/>
    <w:rsid w:val="00334A89"/>
    <w:rsid w:val="00334B3C"/>
    <w:rsid w:val="003356A2"/>
    <w:rsid w:val="00335A3C"/>
    <w:rsid w:val="003366BE"/>
    <w:rsid w:val="00337D14"/>
    <w:rsid w:val="00337DAC"/>
    <w:rsid w:val="00340563"/>
    <w:rsid w:val="003406AF"/>
    <w:rsid w:val="003418D3"/>
    <w:rsid w:val="00341EF5"/>
    <w:rsid w:val="00342EF0"/>
    <w:rsid w:val="00343423"/>
    <w:rsid w:val="00343817"/>
    <w:rsid w:val="003441EB"/>
    <w:rsid w:val="00344503"/>
    <w:rsid w:val="0034466C"/>
    <w:rsid w:val="0034538C"/>
    <w:rsid w:val="00347DB9"/>
    <w:rsid w:val="00350C74"/>
    <w:rsid w:val="0035144F"/>
    <w:rsid w:val="00351FAB"/>
    <w:rsid w:val="00353D2E"/>
    <w:rsid w:val="00354432"/>
    <w:rsid w:val="00354638"/>
    <w:rsid w:val="0035469E"/>
    <w:rsid w:val="00356897"/>
    <w:rsid w:val="00356E00"/>
    <w:rsid w:val="00357D7A"/>
    <w:rsid w:val="003605C6"/>
    <w:rsid w:val="00360CC7"/>
    <w:rsid w:val="00361B53"/>
    <w:rsid w:val="00362BFA"/>
    <w:rsid w:val="003639E6"/>
    <w:rsid w:val="00363E79"/>
    <w:rsid w:val="0036567B"/>
    <w:rsid w:val="003656B7"/>
    <w:rsid w:val="00365A8C"/>
    <w:rsid w:val="0036613E"/>
    <w:rsid w:val="00367ACD"/>
    <w:rsid w:val="00370CFF"/>
    <w:rsid w:val="00371268"/>
    <w:rsid w:val="0037247D"/>
    <w:rsid w:val="003724DA"/>
    <w:rsid w:val="00372B46"/>
    <w:rsid w:val="003731C4"/>
    <w:rsid w:val="00373A65"/>
    <w:rsid w:val="00373A74"/>
    <w:rsid w:val="00376618"/>
    <w:rsid w:val="00380409"/>
    <w:rsid w:val="00380A34"/>
    <w:rsid w:val="00380A8C"/>
    <w:rsid w:val="0038111E"/>
    <w:rsid w:val="0038126E"/>
    <w:rsid w:val="00381BB0"/>
    <w:rsid w:val="003825F4"/>
    <w:rsid w:val="0038295C"/>
    <w:rsid w:val="00383571"/>
    <w:rsid w:val="00383591"/>
    <w:rsid w:val="00383B8B"/>
    <w:rsid w:val="003843BB"/>
    <w:rsid w:val="0038446D"/>
    <w:rsid w:val="00386983"/>
    <w:rsid w:val="003871AC"/>
    <w:rsid w:val="003906E7"/>
    <w:rsid w:val="003912A1"/>
    <w:rsid w:val="0039304D"/>
    <w:rsid w:val="00393276"/>
    <w:rsid w:val="0039426F"/>
    <w:rsid w:val="003964F4"/>
    <w:rsid w:val="00396C1E"/>
    <w:rsid w:val="0039770A"/>
    <w:rsid w:val="003A03CF"/>
    <w:rsid w:val="003A08DA"/>
    <w:rsid w:val="003A0982"/>
    <w:rsid w:val="003A315E"/>
    <w:rsid w:val="003A3251"/>
    <w:rsid w:val="003A3F1C"/>
    <w:rsid w:val="003A4AEF"/>
    <w:rsid w:val="003A4F72"/>
    <w:rsid w:val="003A5914"/>
    <w:rsid w:val="003A6192"/>
    <w:rsid w:val="003A7620"/>
    <w:rsid w:val="003B4175"/>
    <w:rsid w:val="003B6629"/>
    <w:rsid w:val="003B6AB1"/>
    <w:rsid w:val="003B6D75"/>
    <w:rsid w:val="003B7DEC"/>
    <w:rsid w:val="003C0EA2"/>
    <w:rsid w:val="003C38AE"/>
    <w:rsid w:val="003C4E2A"/>
    <w:rsid w:val="003C6286"/>
    <w:rsid w:val="003C668C"/>
    <w:rsid w:val="003C683A"/>
    <w:rsid w:val="003C6D92"/>
    <w:rsid w:val="003C6E8E"/>
    <w:rsid w:val="003D0908"/>
    <w:rsid w:val="003D13D5"/>
    <w:rsid w:val="003D26E4"/>
    <w:rsid w:val="003D2F30"/>
    <w:rsid w:val="003D3711"/>
    <w:rsid w:val="003D3BCC"/>
    <w:rsid w:val="003D746F"/>
    <w:rsid w:val="003D74D9"/>
    <w:rsid w:val="003E00BF"/>
    <w:rsid w:val="003E0918"/>
    <w:rsid w:val="003E17DC"/>
    <w:rsid w:val="003E1DCF"/>
    <w:rsid w:val="003E1E4C"/>
    <w:rsid w:val="003E2370"/>
    <w:rsid w:val="003E35AF"/>
    <w:rsid w:val="003E3955"/>
    <w:rsid w:val="003E4242"/>
    <w:rsid w:val="003E56A4"/>
    <w:rsid w:val="003E57BF"/>
    <w:rsid w:val="003E6BD1"/>
    <w:rsid w:val="003E7373"/>
    <w:rsid w:val="003E7B48"/>
    <w:rsid w:val="003E7B62"/>
    <w:rsid w:val="003F0193"/>
    <w:rsid w:val="003F067E"/>
    <w:rsid w:val="003F0FD4"/>
    <w:rsid w:val="003F1ECF"/>
    <w:rsid w:val="003F2946"/>
    <w:rsid w:val="003F35E7"/>
    <w:rsid w:val="003F4D2E"/>
    <w:rsid w:val="003F5A6C"/>
    <w:rsid w:val="003F5EBC"/>
    <w:rsid w:val="003F6256"/>
    <w:rsid w:val="00400A41"/>
    <w:rsid w:val="00400C19"/>
    <w:rsid w:val="00402867"/>
    <w:rsid w:val="004029E6"/>
    <w:rsid w:val="0040491A"/>
    <w:rsid w:val="00406195"/>
    <w:rsid w:val="00406F6C"/>
    <w:rsid w:val="004075A5"/>
    <w:rsid w:val="00407D86"/>
    <w:rsid w:val="004130B0"/>
    <w:rsid w:val="00413EB8"/>
    <w:rsid w:val="00414625"/>
    <w:rsid w:val="00415F81"/>
    <w:rsid w:val="004169E0"/>
    <w:rsid w:val="00421AB9"/>
    <w:rsid w:val="00422528"/>
    <w:rsid w:val="004229FD"/>
    <w:rsid w:val="00423A2A"/>
    <w:rsid w:val="00426D24"/>
    <w:rsid w:val="004307FE"/>
    <w:rsid w:val="00430C8F"/>
    <w:rsid w:val="00431280"/>
    <w:rsid w:val="00431D6D"/>
    <w:rsid w:val="00433B65"/>
    <w:rsid w:val="00433D90"/>
    <w:rsid w:val="004354AA"/>
    <w:rsid w:val="004359A6"/>
    <w:rsid w:val="00435A52"/>
    <w:rsid w:val="00435EAC"/>
    <w:rsid w:val="004365BE"/>
    <w:rsid w:val="00437C23"/>
    <w:rsid w:val="00440CA1"/>
    <w:rsid w:val="00440EC5"/>
    <w:rsid w:val="00441B3A"/>
    <w:rsid w:val="00441B84"/>
    <w:rsid w:val="00442650"/>
    <w:rsid w:val="004426C3"/>
    <w:rsid w:val="00442735"/>
    <w:rsid w:val="00442F54"/>
    <w:rsid w:val="00443304"/>
    <w:rsid w:val="00443942"/>
    <w:rsid w:val="004442BE"/>
    <w:rsid w:val="00445042"/>
    <w:rsid w:val="00446512"/>
    <w:rsid w:val="0044694D"/>
    <w:rsid w:val="00446AE2"/>
    <w:rsid w:val="0045138C"/>
    <w:rsid w:val="0045305D"/>
    <w:rsid w:val="004534ED"/>
    <w:rsid w:val="00453DCA"/>
    <w:rsid w:val="00455C3D"/>
    <w:rsid w:val="00455ED8"/>
    <w:rsid w:val="00455F3E"/>
    <w:rsid w:val="0045600F"/>
    <w:rsid w:val="00456670"/>
    <w:rsid w:val="00457CF2"/>
    <w:rsid w:val="00461400"/>
    <w:rsid w:val="004621DF"/>
    <w:rsid w:val="00465BCC"/>
    <w:rsid w:val="00470884"/>
    <w:rsid w:val="00470DAC"/>
    <w:rsid w:val="00471C55"/>
    <w:rsid w:val="00471E8A"/>
    <w:rsid w:val="004720B4"/>
    <w:rsid w:val="004728B4"/>
    <w:rsid w:val="00473152"/>
    <w:rsid w:val="004734F2"/>
    <w:rsid w:val="0047494D"/>
    <w:rsid w:val="004754B0"/>
    <w:rsid w:val="00475DC3"/>
    <w:rsid w:val="00475E55"/>
    <w:rsid w:val="004772DB"/>
    <w:rsid w:val="0047762D"/>
    <w:rsid w:val="0048062B"/>
    <w:rsid w:val="0048086C"/>
    <w:rsid w:val="00480EE1"/>
    <w:rsid w:val="0048196E"/>
    <w:rsid w:val="00482637"/>
    <w:rsid w:val="004834D3"/>
    <w:rsid w:val="0048369B"/>
    <w:rsid w:val="004838FA"/>
    <w:rsid w:val="004856C5"/>
    <w:rsid w:val="00486B10"/>
    <w:rsid w:val="00487681"/>
    <w:rsid w:val="00487BE1"/>
    <w:rsid w:val="00487FD6"/>
    <w:rsid w:val="00490DBC"/>
    <w:rsid w:val="00491388"/>
    <w:rsid w:val="0049208D"/>
    <w:rsid w:val="00492200"/>
    <w:rsid w:val="00492B06"/>
    <w:rsid w:val="00493648"/>
    <w:rsid w:val="004946C3"/>
    <w:rsid w:val="00494A6A"/>
    <w:rsid w:val="00495719"/>
    <w:rsid w:val="00496496"/>
    <w:rsid w:val="00496B80"/>
    <w:rsid w:val="004A00C0"/>
    <w:rsid w:val="004A024F"/>
    <w:rsid w:val="004A143B"/>
    <w:rsid w:val="004A174B"/>
    <w:rsid w:val="004A41CD"/>
    <w:rsid w:val="004A5459"/>
    <w:rsid w:val="004A6BB3"/>
    <w:rsid w:val="004A6D2C"/>
    <w:rsid w:val="004A709B"/>
    <w:rsid w:val="004A7179"/>
    <w:rsid w:val="004A7AAB"/>
    <w:rsid w:val="004A7F07"/>
    <w:rsid w:val="004B0103"/>
    <w:rsid w:val="004B25C2"/>
    <w:rsid w:val="004B2B2D"/>
    <w:rsid w:val="004B3A8C"/>
    <w:rsid w:val="004B3D85"/>
    <w:rsid w:val="004B42DF"/>
    <w:rsid w:val="004B4AE4"/>
    <w:rsid w:val="004B5FF7"/>
    <w:rsid w:val="004B79F8"/>
    <w:rsid w:val="004C00A6"/>
    <w:rsid w:val="004C0797"/>
    <w:rsid w:val="004C1349"/>
    <w:rsid w:val="004C51EB"/>
    <w:rsid w:val="004C5979"/>
    <w:rsid w:val="004C5A27"/>
    <w:rsid w:val="004C692D"/>
    <w:rsid w:val="004C7385"/>
    <w:rsid w:val="004D0D34"/>
    <w:rsid w:val="004D178A"/>
    <w:rsid w:val="004D28EF"/>
    <w:rsid w:val="004D2CBA"/>
    <w:rsid w:val="004D31AC"/>
    <w:rsid w:val="004D4D10"/>
    <w:rsid w:val="004D53E0"/>
    <w:rsid w:val="004D5ABB"/>
    <w:rsid w:val="004E0457"/>
    <w:rsid w:val="004E05D0"/>
    <w:rsid w:val="004E0E1E"/>
    <w:rsid w:val="004E1094"/>
    <w:rsid w:val="004E18BA"/>
    <w:rsid w:val="004E2373"/>
    <w:rsid w:val="004E2393"/>
    <w:rsid w:val="004E24FD"/>
    <w:rsid w:val="004E3C2E"/>
    <w:rsid w:val="004E4B36"/>
    <w:rsid w:val="004E57F3"/>
    <w:rsid w:val="004E66E1"/>
    <w:rsid w:val="004E6C2D"/>
    <w:rsid w:val="004E74F4"/>
    <w:rsid w:val="004F1797"/>
    <w:rsid w:val="004F376E"/>
    <w:rsid w:val="004F4391"/>
    <w:rsid w:val="004F71E3"/>
    <w:rsid w:val="004F7746"/>
    <w:rsid w:val="005009AF"/>
    <w:rsid w:val="00502447"/>
    <w:rsid w:val="00502D8A"/>
    <w:rsid w:val="005030A0"/>
    <w:rsid w:val="005033AF"/>
    <w:rsid w:val="00503479"/>
    <w:rsid w:val="00503C9E"/>
    <w:rsid w:val="00504325"/>
    <w:rsid w:val="00504572"/>
    <w:rsid w:val="00505640"/>
    <w:rsid w:val="00507DD0"/>
    <w:rsid w:val="00510E1A"/>
    <w:rsid w:val="005119C2"/>
    <w:rsid w:val="0051229B"/>
    <w:rsid w:val="00515343"/>
    <w:rsid w:val="005157F1"/>
    <w:rsid w:val="0051586C"/>
    <w:rsid w:val="00515E04"/>
    <w:rsid w:val="00516368"/>
    <w:rsid w:val="005165B4"/>
    <w:rsid w:val="0051767F"/>
    <w:rsid w:val="00517D0F"/>
    <w:rsid w:val="00520359"/>
    <w:rsid w:val="0052280F"/>
    <w:rsid w:val="005242A0"/>
    <w:rsid w:val="0052472E"/>
    <w:rsid w:val="00524C57"/>
    <w:rsid w:val="00531106"/>
    <w:rsid w:val="005319AC"/>
    <w:rsid w:val="00532AFC"/>
    <w:rsid w:val="005340FB"/>
    <w:rsid w:val="00536747"/>
    <w:rsid w:val="00536ED0"/>
    <w:rsid w:val="005405BF"/>
    <w:rsid w:val="00541A92"/>
    <w:rsid w:val="0054302E"/>
    <w:rsid w:val="005440BC"/>
    <w:rsid w:val="00544DAF"/>
    <w:rsid w:val="00550A9D"/>
    <w:rsid w:val="0055158D"/>
    <w:rsid w:val="00555D22"/>
    <w:rsid w:val="00557715"/>
    <w:rsid w:val="00557F98"/>
    <w:rsid w:val="00561782"/>
    <w:rsid w:val="00562712"/>
    <w:rsid w:val="005627FF"/>
    <w:rsid w:val="0056287A"/>
    <w:rsid w:val="00563001"/>
    <w:rsid w:val="00563229"/>
    <w:rsid w:val="00563B86"/>
    <w:rsid w:val="005646A8"/>
    <w:rsid w:val="0056522F"/>
    <w:rsid w:val="005658C7"/>
    <w:rsid w:val="00565DBC"/>
    <w:rsid w:val="005662B4"/>
    <w:rsid w:val="005672C8"/>
    <w:rsid w:val="00567967"/>
    <w:rsid w:val="0057186B"/>
    <w:rsid w:val="00572C7B"/>
    <w:rsid w:val="00574F1E"/>
    <w:rsid w:val="00575A60"/>
    <w:rsid w:val="00577F8E"/>
    <w:rsid w:val="00580DB1"/>
    <w:rsid w:val="00580EE7"/>
    <w:rsid w:val="0058203A"/>
    <w:rsid w:val="005821D8"/>
    <w:rsid w:val="00582D07"/>
    <w:rsid w:val="00582EC1"/>
    <w:rsid w:val="005843BA"/>
    <w:rsid w:val="00584FCA"/>
    <w:rsid w:val="005851B7"/>
    <w:rsid w:val="0058523E"/>
    <w:rsid w:val="00586D74"/>
    <w:rsid w:val="00586DBC"/>
    <w:rsid w:val="00587675"/>
    <w:rsid w:val="00590151"/>
    <w:rsid w:val="00590444"/>
    <w:rsid w:val="00590AB2"/>
    <w:rsid w:val="005911C6"/>
    <w:rsid w:val="005911FA"/>
    <w:rsid w:val="00592FF7"/>
    <w:rsid w:val="00594784"/>
    <w:rsid w:val="00594C9A"/>
    <w:rsid w:val="005959C7"/>
    <w:rsid w:val="00596453"/>
    <w:rsid w:val="0059742C"/>
    <w:rsid w:val="00597AE5"/>
    <w:rsid w:val="005A0673"/>
    <w:rsid w:val="005A2059"/>
    <w:rsid w:val="005A21E7"/>
    <w:rsid w:val="005A3680"/>
    <w:rsid w:val="005A402F"/>
    <w:rsid w:val="005A5BE1"/>
    <w:rsid w:val="005A62A1"/>
    <w:rsid w:val="005A6325"/>
    <w:rsid w:val="005B00B0"/>
    <w:rsid w:val="005B031E"/>
    <w:rsid w:val="005B0C5E"/>
    <w:rsid w:val="005B1F7D"/>
    <w:rsid w:val="005B22CE"/>
    <w:rsid w:val="005B2767"/>
    <w:rsid w:val="005B2F1E"/>
    <w:rsid w:val="005B4DAC"/>
    <w:rsid w:val="005B5AEB"/>
    <w:rsid w:val="005B6045"/>
    <w:rsid w:val="005B60D1"/>
    <w:rsid w:val="005C11F5"/>
    <w:rsid w:val="005C1F79"/>
    <w:rsid w:val="005C20B2"/>
    <w:rsid w:val="005C26D8"/>
    <w:rsid w:val="005C29EA"/>
    <w:rsid w:val="005C40BE"/>
    <w:rsid w:val="005C4F9E"/>
    <w:rsid w:val="005C57EE"/>
    <w:rsid w:val="005C5DB9"/>
    <w:rsid w:val="005C6CDF"/>
    <w:rsid w:val="005C6E06"/>
    <w:rsid w:val="005C74AE"/>
    <w:rsid w:val="005C7EA0"/>
    <w:rsid w:val="005D09BD"/>
    <w:rsid w:val="005D1F96"/>
    <w:rsid w:val="005D2D7B"/>
    <w:rsid w:val="005D4558"/>
    <w:rsid w:val="005D4C5C"/>
    <w:rsid w:val="005D5F1B"/>
    <w:rsid w:val="005D60E0"/>
    <w:rsid w:val="005E0581"/>
    <w:rsid w:val="005E2A74"/>
    <w:rsid w:val="005E2B0D"/>
    <w:rsid w:val="005E34EC"/>
    <w:rsid w:val="005E3F4A"/>
    <w:rsid w:val="005E4805"/>
    <w:rsid w:val="005E6071"/>
    <w:rsid w:val="005E62D8"/>
    <w:rsid w:val="005E6631"/>
    <w:rsid w:val="005E6AC3"/>
    <w:rsid w:val="005E70D2"/>
    <w:rsid w:val="005E7AC6"/>
    <w:rsid w:val="005F02F3"/>
    <w:rsid w:val="005F037B"/>
    <w:rsid w:val="005F147F"/>
    <w:rsid w:val="005F3360"/>
    <w:rsid w:val="005F44F4"/>
    <w:rsid w:val="005F4956"/>
    <w:rsid w:val="005F4DA8"/>
    <w:rsid w:val="005F5944"/>
    <w:rsid w:val="005F6880"/>
    <w:rsid w:val="00601163"/>
    <w:rsid w:val="00601402"/>
    <w:rsid w:val="006027A3"/>
    <w:rsid w:val="0060316A"/>
    <w:rsid w:val="00603B10"/>
    <w:rsid w:val="0060461B"/>
    <w:rsid w:val="006046E6"/>
    <w:rsid w:val="006070CC"/>
    <w:rsid w:val="0060747B"/>
    <w:rsid w:val="00607A17"/>
    <w:rsid w:val="006101BF"/>
    <w:rsid w:val="00610A68"/>
    <w:rsid w:val="00610F61"/>
    <w:rsid w:val="006113A5"/>
    <w:rsid w:val="006122D7"/>
    <w:rsid w:val="006123E7"/>
    <w:rsid w:val="00613EEE"/>
    <w:rsid w:val="00615292"/>
    <w:rsid w:val="00616F88"/>
    <w:rsid w:val="00617738"/>
    <w:rsid w:val="00617786"/>
    <w:rsid w:val="00620EAB"/>
    <w:rsid w:val="00621A8C"/>
    <w:rsid w:val="00623DAC"/>
    <w:rsid w:val="006252F0"/>
    <w:rsid w:val="00625522"/>
    <w:rsid w:val="00625ECE"/>
    <w:rsid w:val="00626E61"/>
    <w:rsid w:val="00627454"/>
    <w:rsid w:val="00630320"/>
    <w:rsid w:val="00631B9D"/>
    <w:rsid w:val="00632C3E"/>
    <w:rsid w:val="006342E8"/>
    <w:rsid w:val="0063483A"/>
    <w:rsid w:val="006358EF"/>
    <w:rsid w:val="00636557"/>
    <w:rsid w:val="0064035B"/>
    <w:rsid w:val="00640ACF"/>
    <w:rsid w:val="00640F62"/>
    <w:rsid w:val="00643868"/>
    <w:rsid w:val="0064438C"/>
    <w:rsid w:val="006444E7"/>
    <w:rsid w:val="00644BEC"/>
    <w:rsid w:val="00644DA3"/>
    <w:rsid w:val="00645A5D"/>
    <w:rsid w:val="00645F9B"/>
    <w:rsid w:val="00646CB5"/>
    <w:rsid w:val="00646D63"/>
    <w:rsid w:val="00650043"/>
    <w:rsid w:val="00651478"/>
    <w:rsid w:val="006533D8"/>
    <w:rsid w:val="0065368A"/>
    <w:rsid w:val="00654FCF"/>
    <w:rsid w:val="006576BD"/>
    <w:rsid w:val="00660210"/>
    <w:rsid w:val="006610F9"/>
    <w:rsid w:val="00661F3F"/>
    <w:rsid w:val="00662EE1"/>
    <w:rsid w:val="00663912"/>
    <w:rsid w:val="00663E6E"/>
    <w:rsid w:val="0066499C"/>
    <w:rsid w:val="00665A93"/>
    <w:rsid w:val="00665FEE"/>
    <w:rsid w:val="006670B7"/>
    <w:rsid w:val="006706A6"/>
    <w:rsid w:val="00673136"/>
    <w:rsid w:val="006741C5"/>
    <w:rsid w:val="00674337"/>
    <w:rsid w:val="006746EB"/>
    <w:rsid w:val="0067588C"/>
    <w:rsid w:val="00675DA0"/>
    <w:rsid w:val="00675ED4"/>
    <w:rsid w:val="00676539"/>
    <w:rsid w:val="00676CC4"/>
    <w:rsid w:val="006777BD"/>
    <w:rsid w:val="00677804"/>
    <w:rsid w:val="0068112F"/>
    <w:rsid w:val="00681174"/>
    <w:rsid w:val="0068117A"/>
    <w:rsid w:val="00681DCA"/>
    <w:rsid w:val="00682362"/>
    <w:rsid w:val="00682B10"/>
    <w:rsid w:val="006837A7"/>
    <w:rsid w:val="00683E5F"/>
    <w:rsid w:val="00684973"/>
    <w:rsid w:val="00685409"/>
    <w:rsid w:val="006858E8"/>
    <w:rsid w:val="006863D6"/>
    <w:rsid w:val="006870D4"/>
    <w:rsid w:val="006902E9"/>
    <w:rsid w:val="0069132D"/>
    <w:rsid w:val="00691F1B"/>
    <w:rsid w:val="00692645"/>
    <w:rsid w:val="0069373B"/>
    <w:rsid w:val="00693965"/>
    <w:rsid w:val="00693BEC"/>
    <w:rsid w:val="00693CB2"/>
    <w:rsid w:val="00693D28"/>
    <w:rsid w:val="0069404D"/>
    <w:rsid w:val="0069414F"/>
    <w:rsid w:val="00695C2F"/>
    <w:rsid w:val="00695C9E"/>
    <w:rsid w:val="006A1F95"/>
    <w:rsid w:val="006A2995"/>
    <w:rsid w:val="006A5700"/>
    <w:rsid w:val="006B0B82"/>
    <w:rsid w:val="006B0D1D"/>
    <w:rsid w:val="006B1A80"/>
    <w:rsid w:val="006B3798"/>
    <w:rsid w:val="006B448E"/>
    <w:rsid w:val="006B48B0"/>
    <w:rsid w:val="006B53AC"/>
    <w:rsid w:val="006B621A"/>
    <w:rsid w:val="006B6408"/>
    <w:rsid w:val="006B711E"/>
    <w:rsid w:val="006B711F"/>
    <w:rsid w:val="006B7CD4"/>
    <w:rsid w:val="006C0D92"/>
    <w:rsid w:val="006C1712"/>
    <w:rsid w:val="006C1865"/>
    <w:rsid w:val="006C3102"/>
    <w:rsid w:val="006C326B"/>
    <w:rsid w:val="006C351D"/>
    <w:rsid w:val="006C4C2A"/>
    <w:rsid w:val="006C505D"/>
    <w:rsid w:val="006C5156"/>
    <w:rsid w:val="006C59C8"/>
    <w:rsid w:val="006C5F68"/>
    <w:rsid w:val="006C6A50"/>
    <w:rsid w:val="006C73FD"/>
    <w:rsid w:val="006C7AEC"/>
    <w:rsid w:val="006D3077"/>
    <w:rsid w:val="006D3265"/>
    <w:rsid w:val="006D427F"/>
    <w:rsid w:val="006D45F0"/>
    <w:rsid w:val="006D4A6F"/>
    <w:rsid w:val="006D53A5"/>
    <w:rsid w:val="006D57E4"/>
    <w:rsid w:val="006D5EBC"/>
    <w:rsid w:val="006D68EE"/>
    <w:rsid w:val="006D70C5"/>
    <w:rsid w:val="006E038D"/>
    <w:rsid w:val="006E0F6B"/>
    <w:rsid w:val="006E2630"/>
    <w:rsid w:val="006E3043"/>
    <w:rsid w:val="006E311C"/>
    <w:rsid w:val="006E34E1"/>
    <w:rsid w:val="006E4AAE"/>
    <w:rsid w:val="006E5461"/>
    <w:rsid w:val="006E6294"/>
    <w:rsid w:val="006E6AA5"/>
    <w:rsid w:val="006E737D"/>
    <w:rsid w:val="006E753D"/>
    <w:rsid w:val="006F289A"/>
    <w:rsid w:val="006F2BC8"/>
    <w:rsid w:val="006F403D"/>
    <w:rsid w:val="006F40E3"/>
    <w:rsid w:val="006F4460"/>
    <w:rsid w:val="006F46A6"/>
    <w:rsid w:val="006F4EE6"/>
    <w:rsid w:val="006F50F6"/>
    <w:rsid w:val="006F5A1C"/>
    <w:rsid w:val="006F6E3B"/>
    <w:rsid w:val="006F7E63"/>
    <w:rsid w:val="007002CE"/>
    <w:rsid w:val="00701494"/>
    <w:rsid w:val="00701BFD"/>
    <w:rsid w:val="00702C26"/>
    <w:rsid w:val="00703C93"/>
    <w:rsid w:val="007051D8"/>
    <w:rsid w:val="00705693"/>
    <w:rsid w:val="007063D6"/>
    <w:rsid w:val="007066EA"/>
    <w:rsid w:val="00706FF6"/>
    <w:rsid w:val="007076C5"/>
    <w:rsid w:val="007078D7"/>
    <w:rsid w:val="00707A55"/>
    <w:rsid w:val="00707B9F"/>
    <w:rsid w:val="00707BA1"/>
    <w:rsid w:val="007102D1"/>
    <w:rsid w:val="00711764"/>
    <w:rsid w:val="007117BA"/>
    <w:rsid w:val="00711924"/>
    <w:rsid w:val="00713EF3"/>
    <w:rsid w:val="00714C80"/>
    <w:rsid w:val="00715A08"/>
    <w:rsid w:val="00716CD5"/>
    <w:rsid w:val="007172E1"/>
    <w:rsid w:val="00717C12"/>
    <w:rsid w:val="00720A01"/>
    <w:rsid w:val="00720A11"/>
    <w:rsid w:val="00721AA1"/>
    <w:rsid w:val="00722AC5"/>
    <w:rsid w:val="007265A3"/>
    <w:rsid w:val="00726905"/>
    <w:rsid w:val="00726BDE"/>
    <w:rsid w:val="00726E8C"/>
    <w:rsid w:val="00727CA5"/>
    <w:rsid w:val="00730067"/>
    <w:rsid w:val="00732735"/>
    <w:rsid w:val="00733931"/>
    <w:rsid w:val="00734B3F"/>
    <w:rsid w:val="00734ED5"/>
    <w:rsid w:val="0074008D"/>
    <w:rsid w:val="00740FAC"/>
    <w:rsid w:val="0074108F"/>
    <w:rsid w:val="00741BC0"/>
    <w:rsid w:val="007431C0"/>
    <w:rsid w:val="007434A2"/>
    <w:rsid w:val="007439B7"/>
    <w:rsid w:val="007462BC"/>
    <w:rsid w:val="007465CB"/>
    <w:rsid w:val="007465DA"/>
    <w:rsid w:val="00746750"/>
    <w:rsid w:val="0074691E"/>
    <w:rsid w:val="007473E3"/>
    <w:rsid w:val="00751976"/>
    <w:rsid w:val="00751F26"/>
    <w:rsid w:val="0075217B"/>
    <w:rsid w:val="00752EBB"/>
    <w:rsid w:val="00752ED3"/>
    <w:rsid w:val="00753682"/>
    <w:rsid w:val="00753CFD"/>
    <w:rsid w:val="00754818"/>
    <w:rsid w:val="00756C00"/>
    <w:rsid w:val="00757900"/>
    <w:rsid w:val="007612E2"/>
    <w:rsid w:val="007618CA"/>
    <w:rsid w:val="00761CA1"/>
    <w:rsid w:val="00762864"/>
    <w:rsid w:val="007629C9"/>
    <w:rsid w:val="007638B5"/>
    <w:rsid w:val="00763C98"/>
    <w:rsid w:val="007646D5"/>
    <w:rsid w:val="00764A16"/>
    <w:rsid w:val="007704AA"/>
    <w:rsid w:val="00770C0D"/>
    <w:rsid w:val="0077111E"/>
    <w:rsid w:val="00771E63"/>
    <w:rsid w:val="007722EE"/>
    <w:rsid w:val="007753DA"/>
    <w:rsid w:val="00781257"/>
    <w:rsid w:val="00781BE6"/>
    <w:rsid w:val="00783DF4"/>
    <w:rsid w:val="00784F93"/>
    <w:rsid w:val="00786079"/>
    <w:rsid w:val="0078676B"/>
    <w:rsid w:val="00787001"/>
    <w:rsid w:val="00787F8F"/>
    <w:rsid w:val="007900FA"/>
    <w:rsid w:val="007902C1"/>
    <w:rsid w:val="00790990"/>
    <w:rsid w:val="007914D3"/>
    <w:rsid w:val="007931E0"/>
    <w:rsid w:val="007951E9"/>
    <w:rsid w:val="007967C3"/>
    <w:rsid w:val="00796F43"/>
    <w:rsid w:val="00797074"/>
    <w:rsid w:val="00797239"/>
    <w:rsid w:val="007A1BC8"/>
    <w:rsid w:val="007A2E11"/>
    <w:rsid w:val="007A3573"/>
    <w:rsid w:val="007A3B08"/>
    <w:rsid w:val="007A4C93"/>
    <w:rsid w:val="007A4D82"/>
    <w:rsid w:val="007A4DDE"/>
    <w:rsid w:val="007A67C4"/>
    <w:rsid w:val="007B19ED"/>
    <w:rsid w:val="007B19F9"/>
    <w:rsid w:val="007B1E8C"/>
    <w:rsid w:val="007B216B"/>
    <w:rsid w:val="007B257F"/>
    <w:rsid w:val="007B2EC9"/>
    <w:rsid w:val="007B3404"/>
    <w:rsid w:val="007B3CD3"/>
    <w:rsid w:val="007B551C"/>
    <w:rsid w:val="007B589C"/>
    <w:rsid w:val="007B673F"/>
    <w:rsid w:val="007B69D6"/>
    <w:rsid w:val="007B6A08"/>
    <w:rsid w:val="007C1583"/>
    <w:rsid w:val="007C20FC"/>
    <w:rsid w:val="007C26F0"/>
    <w:rsid w:val="007C3657"/>
    <w:rsid w:val="007C380F"/>
    <w:rsid w:val="007C3A83"/>
    <w:rsid w:val="007C3CA2"/>
    <w:rsid w:val="007C3D13"/>
    <w:rsid w:val="007C3F8C"/>
    <w:rsid w:val="007C4D47"/>
    <w:rsid w:val="007C4E84"/>
    <w:rsid w:val="007C500D"/>
    <w:rsid w:val="007C53EF"/>
    <w:rsid w:val="007C65A7"/>
    <w:rsid w:val="007C6A7E"/>
    <w:rsid w:val="007D0064"/>
    <w:rsid w:val="007D024C"/>
    <w:rsid w:val="007D0A02"/>
    <w:rsid w:val="007D1F02"/>
    <w:rsid w:val="007D25B4"/>
    <w:rsid w:val="007D28F2"/>
    <w:rsid w:val="007D2ABF"/>
    <w:rsid w:val="007D3278"/>
    <w:rsid w:val="007D3E76"/>
    <w:rsid w:val="007D47FF"/>
    <w:rsid w:val="007D57AD"/>
    <w:rsid w:val="007D5E1C"/>
    <w:rsid w:val="007D5F05"/>
    <w:rsid w:val="007E0A35"/>
    <w:rsid w:val="007E0F6B"/>
    <w:rsid w:val="007E1166"/>
    <w:rsid w:val="007E15AE"/>
    <w:rsid w:val="007E178D"/>
    <w:rsid w:val="007E1857"/>
    <w:rsid w:val="007E1EA7"/>
    <w:rsid w:val="007E2ACA"/>
    <w:rsid w:val="007E2AFA"/>
    <w:rsid w:val="007E4180"/>
    <w:rsid w:val="007E4BE1"/>
    <w:rsid w:val="007E586A"/>
    <w:rsid w:val="007E5D68"/>
    <w:rsid w:val="007E5F54"/>
    <w:rsid w:val="007E6095"/>
    <w:rsid w:val="007E6AB1"/>
    <w:rsid w:val="007E7E2D"/>
    <w:rsid w:val="007F00AC"/>
    <w:rsid w:val="007F0259"/>
    <w:rsid w:val="007F0A04"/>
    <w:rsid w:val="007F2AC5"/>
    <w:rsid w:val="007F589C"/>
    <w:rsid w:val="007F79B8"/>
    <w:rsid w:val="007F7F7B"/>
    <w:rsid w:val="008002FD"/>
    <w:rsid w:val="00801001"/>
    <w:rsid w:val="008015B4"/>
    <w:rsid w:val="00801811"/>
    <w:rsid w:val="00801BD2"/>
    <w:rsid w:val="0080243D"/>
    <w:rsid w:val="008029A6"/>
    <w:rsid w:val="0080399C"/>
    <w:rsid w:val="00804519"/>
    <w:rsid w:val="008052C4"/>
    <w:rsid w:val="00805798"/>
    <w:rsid w:val="00805F14"/>
    <w:rsid w:val="00806205"/>
    <w:rsid w:val="00806B10"/>
    <w:rsid w:val="00807813"/>
    <w:rsid w:val="00810E71"/>
    <w:rsid w:val="0081146A"/>
    <w:rsid w:val="00812B1E"/>
    <w:rsid w:val="0081363F"/>
    <w:rsid w:val="00813813"/>
    <w:rsid w:val="0081607E"/>
    <w:rsid w:val="0081634A"/>
    <w:rsid w:val="00816E7D"/>
    <w:rsid w:val="008172BF"/>
    <w:rsid w:val="00817504"/>
    <w:rsid w:val="0082234A"/>
    <w:rsid w:val="00822395"/>
    <w:rsid w:val="008229F4"/>
    <w:rsid w:val="00822BDE"/>
    <w:rsid w:val="0082372F"/>
    <w:rsid w:val="00823DF9"/>
    <w:rsid w:val="00823FE2"/>
    <w:rsid w:val="00824F69"/>
    <w:rsid w:val="00825168"/>
    <w:rsid w:val="00826E45"/>
    <w:rsid w:val="0082710C"/>
    <w:rsid w:val="00827CD7"/>
    <w:rsid w:val="00827D87"/>
    <w:rsid w:val="00830ACF"/>
    <w:rsid w:val="00830BA1"/>
    <w:rsid w:val="0083145C"/>
    <w:rsid w:val="00831C46"/>
    <w:rsid w:val="0083201D"/>
    <w:rsid w:val="00834D96"/>
    <w:rsid w:val="008361AD"/>
    <w:rsid w:val="00836A0A"/>
    <w:rsid w:val="00837479"/>
    <w:rsid w:val="008374B5"/>
    <w:rsid w:val="008377B6"/>
    <w:rsid w:val="00837EF5"/>
    <w:rsid w:val="00840681"/>
    <w:rsid w:val="00841C70"/>
    <w:rsid w:val="00841F69"/>
    <w:rsid w:val="00842363"/>
    <w:rsid w:val="00842633"/>
    <w:rsid w:val="00842C81"/>
    <w:rsid w:val="00844D8D"/>
    <w:rsid w:val="008453B8"/>
    <w:rsid w:val="00845953"/>
    <w:rsid w:val="008471E9"/>
    <w:rsid w:val="00855D36"/>
    <w:rsid w:val="00855EE0"/>
    <w:rsid w:val="00855EEC"/>
    <w:rsid w:val="00856F13"/>
    <w:rsid w:val="00857B5C"/>
    <w:rsid w:val="00860344"/>
    <w:rsid w:val="00860B0D"/>
    <w:rsid w:val="00861218"/>
    <w:rsid w:val="00861DF0"/>
    <w:rsid w:val="00862550"/>
    <w:rsid w:val="00863EC3"/>
    <w:rsid w:val="0086440C"/>
    <w:rsid w:val="0086442C"/>
    <w:rsid w:val="008648DD"/>
    <w:rsid w:val="00866D6C"/>
    <w:rsid w:val="00872A4E"/>
    <w:rsid w:val="0087450E"/>
    <w:rsid w:val="00874DCE"/>
    <w:rsid w:val="008767BD"/>
    <w:rsid w:val="008771DA"/>
    <w:rsid w:val="00880586"/>
    <w:rsid w:val="0088075B"/>
    <w:rsid w:val="00880EC9"/>
    <w:rsid w:val="00881876"/>
    <w:rsid w:val="0088355B"/>
    <w:rsid w:val="00883D0C"/>
    <w:rsid w:val="008844FA"/>
    <w:rsid w:val="00884EE8"/>
    <w:rsid w:val="0088527E"/>
    <w:rsid w:val="00885AF9"/>
    <w:rsid w:val="0088629D"/>
    <w:rsid w:val="0088634F"/>
    <w:rsid w:val="0088747D"/>
    <w:rsid w:val="0088784D"/>
    <w:rsid w:val="0089000E"/>
    <w:rsid w:val="008917A0"/>
    <w:rsid w:val="00891893"/>
    <w:rsid w:val="008928D2"/>
    <w:rsid w:val="00894243"/>
    <w:rsid w:val="00897B00"/>
    <w:rsid w:val="008A0BEC"/>
    <w:rsid w:val="008A1102"/>
    <w:rsid w:val="008A1422"/>
    <w:rsid w:val="008A1FE6"/>
    <w:rsid w:val="008A2D49"/>
    <w:rsid w:val="008A3659"/>
    <w:rsid w:val="008A53E8"/>
    <w:rsid w:val="008A55B6"/>
    <w:rsid w:val="008A773D"/>
    <w:rsid w:val="008B0375"/>
    <w:rsid w:val="008B1800"/>
    <w:rsid w:val="008B1B8A"/>
    <w:rsid w:val="008B2F95"/>
    <w:rsid w:val="008B5E70"/>
    <w:rsid w:val="008B65D5"/>
    <w:rsid w:val="008B7F1D"/>
    <w:rsid w:val="008C0639"/>
    <w:rsid w:val="008C0F96"/>
    <w:rsid w:val="008C16B3"/>
    <w:rsid w:val="008C1A9A"/>
    <w:rsid w:val="008C24FC"/>
    <w:rsid w:val="008C3992"/>
    <w:rsid w:val="008C3D49"/>
    <w:rsid w:val="008C48F2"/>
    <w:rsid w:val="008C4B52"/>
    <w:rsid w:val="008C54CE"/>
    <w:rsid w:val="008C55DB"/>
    <w:rsid w:val="008C5D7C"/>
    <w:rsid w:val="008C6455"/>
    <w:rsid w:val="008C6FB3"/>
    <w:rsid w:val="008D00DB"/>
    <w:rsid w:val="008D0782"/>
    <w:rsid w:val="008D0FF6"/>
    <w:rsid w:val="008D3EC6"/>
    <w:rsid w:val="008D4437"/>
    <w:rsid w:val="008D4A4A"/>
    <w:rsid w:val="008D5073"/>
    <w:rsid w:val="008D6896"/>
    <w:rsid w:val="008D696B"/>
    <w:rsid w:val="008E086C"/>
    <w:rsid w:val="008E0BF3"/>
    <w:rsid w:val="008E0BF7"/>
    <w:rsid w:val="008E1EB0"/>
    <w:rsid w:val="008E25DA"/>
    <w:rsid w:val="008E29C9"/>
    <w:rsid w:val="008E3DEC"/>
    <w:rsid w:val="008E69A2"/>
    <w:rsid w:val="008E6DA3"/>
    <w:rsid w:val="008E6EFC"/>
    <w:rsid w:val="008F00D2"/>
    <w:rsid w:val="008F1740"/>
    <w:rsid w:val="008F660D"/>
    <w:rsid w:val="008F716B"/>
    <w:rsid w:val="00900900"/>
    <w:rsid w:val="00900C37"/>
    <w:rsid w:val="009016E3"/>
    <w:rsid w:val="0090295E"/>
    <w:rsid w:val="00902987"/>
    <w:rsid w:val="0090663A"/>
    <w:rsid w:val="0090676C"/>
    <w:rsid w:val="009069D0"/>
    <w:rsid w:val="00910EC6"/>
    <w:rsid w:val="00911903"/>
    <w:rsid w:val="00912D31"/>
    <w:rsid w:val="00912EFE"/>
    <w:rsid w:val="00916743"/>
    <w:rsid w:val="00917037"/>
    <w:rsid w:val="00917AC0"/>
    <w:rsid w:val="00920094"/>
    <w:rsid w:val="00920B24"/>
    <w:rsid w:val="0092129B"/>
    <w:rsid w:val="00921CD7"/>
    <w:rsid w:val="009240B5"/>
    <w:rsid w:val="0092417B"/>
    <w:rsid w:val="00924196"/>
    <w:rsid w:val="00924301"/>
    <w:rsid w:val="00924959"/>
    <w:rsid w:val="009249EC"/>
    <w:rsid w:val="00924C8B"/>
    <w:rsid w:val="00925303"/>
    <w:rsid w:val="0092627C"/>
    <w:rsid w:val="009266BD"/>
    <w:rsid w:val="00926AB5"/>
    <w:rsid w:val="00926E01"/>
    <w:rsid w:val="009274D7"/>
    <w:rsid w:val="0092756F"/>
    <w:rsid w:val="00930F10"/>
    <w:rsid w:val="009312BE"/>
    <w:rsid w:val="009316BF"/>
    <w:rsid w:val="00932045"/>
    <w:rsid w:val="0093572E"/>
    <w:rsid w:val="00936A72"/>
    <w:rsid w:val="00940937"/>
    <w:rsid w:val="00940EB0"/>
    <w:rsid w:val="00941C5F"/>
    <w:rsid w:val="009437E0"/>
    <w:rsid w:val="0094463F"/>
    <w:rsid w:val="009448FD"/>
    <w:rsid w:val="0094771B"/>
    <w:rsid w:val="009511B9"/>
    <w:rsid w:val="00951A4B"/>
    <w:rsid w:val="00953BEE"/>
    <w:rsid w:val="009541E6"/>
    <w:rsid w:val="009542E4"/>
    <w:rsid w:val="009546FE"/>
    <w:rsid w:val="00954845"/>
    <w:rsid w:val="00955C22"/>
    <w:rsid w:val="00955C63"/>
    <w:rsid w:val="00956023"/>
    <w:rsid w:val="00956048"/>
    <w:rsid w:val="009567DE"/>
    <w:rsid w:val="00956AD2"/>
    <w:rsid w:val="00956F41"/>
    <w:rsid w:val="0095700C"/>
    <w:rsid w:val="00963F93"/>
    <w:rsid w:val="00964E48"/>
    <w:rsid w:val="009658EC"/>
    <w:rsid w:val="00965986"/>
    <w:rsid w:val="00966C86"/>
    <w:rsid w:val="00966D50"/>
    <w:rsid w:val="00970A2E"/>
    <w:rsid w:val="009723DF"/>
    <w:rsid w:val="009736F5"/>
    <w:rsid w:val="00975624"/>
    <w:rsid w:val="009756C4"/>
    <w:rsid w:val="0097602C"/>
    <w:rsid w:val="0097714C"/>
    <w:rsid w:val="009774E9"/>
    <w:rsid w:val="0098027C"/>
    <w:rsid w:val="009804A3"/>
    <w:rsid w:val="009808AA"/>
    <w:rsid w:val="00980BC0"/>
    <w:rsid w:val="009817BE"/>
    <w:rsid w:val="00981E10"/>
    <w:rsid w:val="00982F1C"/>
    <w:rsid w:val="0098358C"/>
    <w:rsid w:val="0098437D"/>
    <w:rsid w:val="009849C7"/>
    <w:rsid w:val="009853DF"/>
    <w:rsid w:val="009856B4"/>
    <w:rsid w:val="00985E0F"/>
    <w:rsid w:val="00985FFE"/>
    <w:rsid w:val="0099023D"/>
    <w:rsid w:val="00991644"/>
    <w:rsid w:val="00993674"/>
    <w:rsid w:val="009957B1"/>
    <w:rsid w:val="00996907"/>
    <w:rsid w:val="00997089"/>
    <w:rsid w:val="0099754B"/>
    <w:rsid w:val="00997E9C"/>
    <w:rsid w:val="009A0742"/>
    <w:rsid w:val="009A07DB"/>
    <w:rsid w:val="009A08B1"/>
    <w:rsid w:val="009A1174"/>
    <w:rsid w:val="009A27C3"/>
    <w:rsid w:val="009A37F8"/>
    <w:rsid w:val="009A5B41"/>
    <w:rsid w:val="009A60FB"/>
    <w:rsid w:val="009A74EF"/>
    <w:rsid w:val="009B03F7"/>
    <w:rsid w:val="009B12C5"/>
    <w:rsid w:val="009B13BE"/>
    <w:rsid w:val="009B22B6"/>
    <w:rsid w:val="009B25D2"/>
    <w:rsid w:val="009B2848"/>
    <w:rsid w:val="009B2FFB"/>
    <w:rsid w:val="009B6E79"/>
    <w:rsid w:val="009B6EA3"/>
    <w:rsid w:val="009B6EFD"/>
    <w:rsid w:val="009B72E6"/>
    <w:rsid w:val="009C336F"/>
    <w:rsid w:val="009C5543"/>
    <w:rsid w:val="009C677E"/>
    <w:rsid w:val="009C74A3"/>
    <w:rsid w:val="009C7E3A"/>
    <w:rsid w:val="009D4A5A"/>
    <w:rsid w:val="009D5292"/>
    <w:rsid w:val="009D56AB"/>
    <w:rsid w:val="009D5971"/>
    <w:rsid w:val="009D5C8B"/>
    <w:rsid w:val="009D67B1"/>
    <w:rsid w:val="009D69DC"/>
    <w:rsid w:val="009D7507"/>
    <w:rsid w:val="009D7A05"/>
    <w:rsid w:val="009D7DEC"/>
    <w:rsid w:val="009D7E8E"/>
    <w:rsid w:val="009E26AD"/>
    <w:rsid w:val="009E3970"/>
    <w:rsid w:val="009E3A04"/>
    <w:rsid w:val="009E43A8"/>
    <w:rsid w:val="009E461B"/>
    <w:rsid w:val="009E48C1"/>
    <w:rsid w:val="009E621F"/>
    <w:rsid w:val="009E6582"/>
    <w:rsid w:val="009E79CE"/>
    <w:rsid w:val="009E7E7F"/>
    <w:rsid w:val="009F197E"/>
    <w:rsid w:val="009F341F"/>
    <w:rsid w:val="009F461E"/>
    <w:rsid w:val="009F5096"/>
    <w:rsid w:val="009F547F"/>
    <w:rsid w:val="009F64A9"/>
    <w:rsid w:val="009F7DE9"/>
    <w:rsid w:val="00A00041"/>
    <w:rsid w:val="00A009C1"/>
    <w:rsid w:val="00A00E22"/>
    <w:rsid w:val="00A00F25"/>
    <w:rsid w:val="00A02168"/>
    <w:rsid w:val="00A02A7A"/>
    <w:rsid w:val="00A04208"/>
    <w:rsid w:val="00A04A70"/>
    <w:rsid w:val="00A05097"/>
    <w:rsid w:val="00A06924"/>
    <w:rsid w:val="00A07442"/>
    <w:rsid w:val="00A0769A"/>
    <w:rsid w:val="00A07AE7"/>
    <w:rsid w:val="00A10345"/>
    <w:rsid w:val="00A10A82"/>
    <w:rsid w:val="00A13590"/>
    <w:rsid w:val="00A13644"/>
    <w:rsid w:val="00A145CF"/>
    <w:rsid w:val="00A16029"/>
    <w:rsid w:val="00A16798"/>
    <w:rsid w:val="00A173E7"/>
    <w:rsid w:val="00A1740E"/>
    <w:rsid w:val="00A17F18"/>
    <w:rsid w:val="00A2224A"/>
    <w:rsid w:val="00A22327"/>
    <w:rsid w:val="00A23361"/>
    <w:rsid w:val="00A23A80"/>
    <w:rsid w:val="00A24093"/>
    <w:rsid w:val="00A2473C"/>
    <w:rsid w:val="00A25003"/>
    <w:rsid w:val="00A2582E"/>
    <w:rsid w:val="00A2666C"/>
    <w:rsid w:val="00A26F58"/>
    <w:rsid w:val="00A270AF"/>
    <w:rsid w:val="00A3184A"/>
    <w:rsid w:val="00A32D2B"/>
    <w:rsid w:val="00A3373F"/>
    <w:rsid w:val="00A33E7F"/>
    <w:rsid w:val="00A34DDB"/>
    <w:rsid w:val="00A357F3"/>
    <w:rsid w:val="00A366D7"/>
    <w:rsid w:val="00A40461"/>
    <w:rsid w:val="00A40A3F"/>
    <w:rsid w:val="00A410E4"/>
    <w:rsid w:val="00A41457"/>
    <w:rsid w:val="00A419F7"/>
    <w:rsid w:val="00A4257C"/>
    <w:rsid w:val="00A42807"/>
    <w:rsid w:val="00A43317"/>
    <w:rsid w:val="00A43353"/>
    <w:rsid w:val="00A43AB8"/>
    <w:rsid w:val="00A43E3B"/>
    <w:rsid w:val="00A444D0"/>
    <w:rsid w:val="00A45F63"/>
    <w:rsid w:val="00A47B33"/>
    <w:rsid w:val="00A50742"/>
    <w:rsid w:val="00A50909"/>
    <w:rsid w:val="00A510F2"/>
    <w:rsid w:val="00A53C30"/>
    <w:rsid w:val="00A53D94"/>
    <w:rsid w:val="00A541EE"/>
    <w:rsid w:val="00A546B5"/>
    <w:rsid w:val="00A54C70"/>
    <w:rsid w:val="00A555D9"/>
    <w:rsid w:val="00A559DD"/>
    <w:rsid w:val="00A56C32"/>
    <w:rsid w:val="00A605D1"/>
    <w:rsid w:val="00A61F9F"/>
    <w:rsid w:val="00A6285E"/>
    <w:rsid w:val="00A62CD4"/>
    <w:rsid w:val="00A62D05"/>
    <w:rsid w:val="00A63E78"/>
    <w:rsid w:val="00A64572"/>
    <w:rsid w:val="00A65FF5"/>
    <w:rsid w:val="00A66A2B"/>
    <w:rsid w:val="00A66F50"/>
    <w:rsid w:val="00A70826"/>
    <w:rsid w:val="00A7154F"/>
    <w:rsid w:val="00A71A1E"/>
    <w:rsid w:val="00A72627"/>
    <w:rsid w:val="00A7265C"/>
    <w:rsid w:val="00A7310F"/>
    <w:rsid w:val="00A74EFF"/>
    <w:rsid w:val="00A75E15"/>
    <w:rsid w:val="00A76276"/>
    <w:rsid w:val="00A77A3B"/>
    <w:rsid w:val="00A77B6A"/>
    <w:rsid w:val="00A81FE6"/>
    <w:rsid w:val="00A8237F"/>
    <w:rsid w:val="00A82D23"/>
    <w:rsid w:val="00A83526"/>
    <w:rsid w:val="00A84F37"/>
    <w:rsid w:val="00A85B1A"/>
    <w:rsid w:val="00A869E6"/>
    <w:rsid w:val="00A87B20"/>
    <w:rsid w:val="00A901F4"/>
    <w:rsid w:val="00A92956"/>
    <w:rsid w:val="00A929A4"/>
    <w:rsid w:val="00A92B2A"/>
    <w:rsid w:val="00A93449"/>
    <w:rsid w:val="00A939EA"/>
    <w:rsid w:val="00A948D6"/>
    <w:rsid w:val="00A95C50"/>
    <w:rsid w:val="00A970FB"/>
    <w:rsid w:val="00AA1008"/>
    <w:rsid w:val="00AA1DC5"/>
    <w:rsid w:val="00AA2F5D"/>
    <w:rsid w:val="00AA46B1"/>
    <w:rsid w:val="00AA58DD"/>
    <w:rsid w:val="00AA605B"/>
    <w:rsid w:val="00AA6FE2"/>
    <w:rsid w:val="00AA7FFE"/>
    <w:rsid w:val="00AB00A9"/>
    <w:rsid w:val="00AB06DA"/>
    <w:rsid w:val="00AB09D8"/>
    <w:rsid w:val="00AB2797"/>
    <w:rsid w:val="00AB3AA1"/>
    <w:rsid w:val="00AB4150"/>
    <w:rsid w:val="00AB479F"/>
    <w:rsid w:val="00AB5391"/>
    <w:rsid w:val="00AB5BF8"/>
    <w:rsid w:val="00AB6FB4"/>
    <w:rsid w:val="00AC0016"/>
    <w:rsid w:val="00AC0744"/>
    <w:rsid w:val="00AC1C8A"/>
    <w:rsid w:val="00AC2229"/>
    <w:rsid w:val="00AC321A"/>
    <w:rsid w:val="00AC3342"/>
    <w:rsid w:val="00AC345F"/>
    <w:rsid w:val="00AC5FEB"/>
    <w:rsid w:val="00AC705D"/>
    <w:rsid w:val="00AD051B"/>
    <w:rsid w:val="00AD0D03"/>
    <w:rsid w:val="00AD0F96"/>
    <w:rsid w:val="00AD111E"/>
    <w:rsid w:val="00AD1D54"/>
    <w:rsid w:val="00AD215D"/>
    <w:rsid w:val="00AD21F5"/>
    <w:rsid w:val="00AD321E"/>
    <w:rsid w:val="00AD3560"/>
    <w:rsid w:val="00AD3A5C"/>
    <w:rsid w:val="00AD4CB1"/>
    <w:rsid w:val="00AD5785"/>
    <w:rsid w:val="00AD5B1E"/>
    <w:rsid w:val="00AD67D7"/>
    <w:rsid w:val="00AE0222"/>
    <w:rsid w:val="00AE024E"/>
    <w:rsid w:val="00AE09BA"/>
    <w:rsid w:val="00AE4F38"/>
    <w:rsid w:val="00AE64B0"/>
    <w:rsid w:val="00AE6CEB"/>
    <w:rsid w:val="00AE6F72"/>
    <w:rsid w:val="00AE70FE"/>
    <w:rsid w:val="00AE7982"/>
    <w:rsid w:val="00AF1EE9"/>
    <w:rsid w:val="00AF2451"/>
    <w:rsid w:val="00AF314B"/>
    <w:rsid w:val="00AF34DE"/>
    <w:rsid w:val="00AF374B"/>
    <w:rsid w:val="00AF481D"/>
    <w:rsid w:val="00AF5CAE"/>
    <w:rsid w:val="00AF7903"/>
    <w:rsid w:val="00AF7BA9"/>
    <w:rsid w:val="00B00EF1"/>
    <w:rsid w:val="00B0123A"/>
    <w:rsid w:val="00B01EAB"/>
    <w:rsid w:val="00B03632"/>
    <w:rsid w:val="00B03EEC"/>
    <w:rsid w:val="00B04D8C"/>
    <w:rsid w:val="00B04DE4"/>
    <w:rsid w:val="00B0592E"/>
    <w:rsid w:val="00B06061"/>
    <w:rsid w:val="00B11576"/>
    <w:rsid w:val="00B120DD"/>
    <w:rsid w:val="00B1217B"/>
    <w:rsid w:val="00B12187"/>
    <w:rsid w:val="00B12667"/>
    <w:rsid w:val="00B134CE"/>
    <w:rsid w:val="00B146BB"/>
    <w:rsid w:val="00B1511A"/>
    <w:rsid w:val="00B15D62"/>
    <w:rsid w:val="00B168A4"/>
    <w:rsid w:val="00B20359"/>
    <w:rsid w:val="00B20B41"/>
    <w:rsid w:val="00B22590"/>
    <w:rsid w:val="00B22935"/>
    <w:rsid w:val="00B27C02"/>
    <w:rsid w:val="00B30A8D"/>
    <w:rsid w:val="00B310C5"/>
    <w:rsid w:val="00B341FF"/>
    <w:rsid w:val="00B36D9E"/>
    <w:rsid w:val="00B37082"/>
    <w:rsid w:val="00B3754F"/>
    <w:rsid w:val="00B4101B"/>
    <w:rsid w:val="00B41CF3"/>
    <w:rsid w:val="00B42A7F"/>
    <w:rsid w:val="00B42F35"/>
    <w:rsid w:val="00B43C71"/>
    <w:rsid w:val="00B448F1"/>
    <w:rsid w:val="00B46001"/>
    <w:rsid w:val="00B47AD3"/>
    <w:rsid w:val="00B52D70"/>
    <w:rsid w:val="00B53476"/>
    <w:rsid w:val="00B53BC4"/>
    <w:rsid w:val="00B551A7"/>
    <w:rsid w:val="00B56087"/>
    <w:rsid w:val="00B57083"/>
    <w:rsid w:val="00B6060C"/>
    <w:rsid w:val="00B6249C"/>
    <w:rsid w:val="00B6346C"/>
    <w:rsid w:val="00B637B8"/>
    <w:rsid w:val="00B6426E"/>
    <w:rsid w:val="00B65515"/>
    <w:rsid w:val="00B6552C"/>
    <w:rsid w:val="00B6656C"/>
    <w:rsid w:val="00B6742C"/>
    <w:rsid w:val="00B67E96"/>
    <w:rsid w:val="00B70AA6"/>
    <w:rsid w:val="00B71BAE"/>
    <w:rsid w:val="00B71E14"/>
    <w:rsid w:val="00B730DD"/>
    <w:rsid w:val="00B7329A"/>
    <w:rsid w:val="00B74DE9"/>
    <w:rsid w:val="00B750C5"/>
    <w:rsid w:val="00B7596D"/>
    <w:rsid w:val="00B77B3F"/>
    <w:rsid w:val="00B80206"/>
    <w:rsid w:val="00B81798"/>
    <w:rsid w:val="00B81BA7"/>
    <w:rsid w:val="00B81E79"/>
    <w:rsid w:val="00B83166"/>
    <w:rsid w:val="00B83747"/>
    <w:rsid w:val="00B83E88"/>
    <w:rsid w:val="00B842E4"/>
    <w:rsid w:val="00B84FCD"/>
    <w:rsid w:val="00B85F4A"/>
    <w:rsid w:val="00B85F81"/>
    <w:rsid w:val="00B86045"/>
    <w:rsid w:val="00B86281"/>
    <w:rsid w:val="00B862F6"/>
    <w:rsid w:val="00B86B5F"/>
    <w:rsid w:val="00B871B5"/>
    <w:rsid w:val="00B87F50"/>
    <w:rsid w:val="00B9173C"/>
    <w:rsid w:val="00B91E31"/>
    <w:rsid w:val="00B92011"/>
    <w:rsid w:val="00B9408C"/>
    <w:rsid w:val="00B94B9B"/>
    <w:rsid w:val="00B94C11"/>
    <w:rsid w:val="00B9754F"/>
    <w:rsid w:val="00B97C7B"/>
    <w:rsid w:val="00BA1717"/>
    <w:rsid w:val="00BA1B45"/>
    <w:rsid w:val="00BA1ECC"/>
    <w:rsid w:val="00BA21D0"/>
    <w:rsid w:val="00BA3549"/>
    <w:rsid w:val="00BA3EF9"/>
    <w:rsid w:val="00BA437D"/>
    <w:rsid w:val="00BA4982"/>
    <w:rsid w:val="00BA5CF9"/>
    <w:rsid w:val="00BA62EB"/>
    <w:rsid w:val="00BA6FD9"/>
    <w:rsid w:val="00BB0293"/>
    <w:rsid w:val="00BB13B3"/>
    <w:rsid w:val="00BB177E"/>
    <w:rsid w:val="00BB18A4"/>
    <w:rsid w:val="00BB1EB8"/>
    <w:rsid w:val="00BB3219"/>
    <w:rsid w:val="00BB35A3"/>
    <w:rsid w:val="00BB4818"/>
    <w:rsid w:val="00BB70A0"/>
    <w:rsid w:val="00BC0280"/>
    <w:rsid w:val="00BC08C8"/>
    <w:rsid w:val="00BC186A"/>
    <w:rsid w:val="00BC1ECE"/>
    <w:rsid w:val="00BC2E1C"/>
    <w:rsid w:val="00BC3514"/>
    <w:rsid w:val="00BC3769"/>
    <w:rsid w:val="00BC3ACA"/>
    <w:rsid w:val="00BC43C3"/>
    <w:rsid w:val="00BC4874"/>
    <w:rsid w:val="00BC62A0"/>
    <w:rsid w:val="00BC6763"/>
    <w:rsid w:val="00BC6791"/>
    <w:rsid w:val="00BC7DFD"/>
    <w:rsid w:val="00BD067A"/>
    <w:rsid w:val="00BD0768"/>
    <w:rsid w:val="00BD0FEA"/>
    <w:rsid w:val="00BD1761"/>
    <w:rsid w:val="00BD18A6"/>
    <w:rsid w:val="00BD2473"/>
    <w:rsid w:val="00BD3651"/>
    <w:rsid w:val="00BD3DB2"/>
    <w:rsid w:val="00BD3F02"/>
    <w:rsid w:val="00BD48CC"/>
    <w:rsid w:val="00BD48D8"/>
    <w:rsid w:val="00BD5A84"/>
    <w:rsid w:val="00BD6503"/>
    <w:rsid w:val="00BD7037"/>
    <w:rsid w:val="00BE060D"/>
    <w:rsid w:val="00BE1FF5"/>
    <w:rsid w:val="00BE23EE"/>
    <w:rsid w:val="00BE2789"/>
    <w:rsid w:val="00BE2E57"/>
    <w:rsid w:val="00BE3214"/>
    <w:rsid w:val="00BE33CF"/>
    <w:rsid w:val="00BE51F3"/>
    <w:rsid w:val="00BE6093"/>
    <w:rsid w:val="00BE71C2"/>
    <w:rsid w:val="00BE7B51"/>
    <w:rsid w:val="00BF0545"/>
    <w:rsid w:val="00BF166C"/>
    <w:rsid w:val="00BF2E9A"/>
    <w:rsid w:val="00BF30A8"/>
    <w:rsid w:val="00BF365A"/>
    <w:rsid w:val="00BF3DB5"/>
    <w:rsid w:val="00BF4171"/>
    <w:rsid w:val="00BF4FFA"/>
    <w:rsid w:val="00BF5F60"/>
    <w:rsid w:val="00C026A2"/>
    <w:rsid w:val="00C04EDA"/>
    <w:rsid w:val="00C051CE"/>
    <w:rsid w:val="00C05262"/>
    <w:rsid w:val="00C055EE"/>
    <w:rsid w:val="00C05790"/>
    <w:rsid w:val="00C05A4B"/>
    <w:rsid w:val="00C05BF8"/>
    <w:rsid w:val="00C06E0A"/>
    <w:rsid w:val="00C0783F"/>
    <w:rsid w:val="00C07C24"/>
    <w:rsid w:val="00C105B4"/>
    <w:rsid w:val="00C11009"/>
    <w:rsid w:val="00C11470"/>
    <w:rsid w:val="00C116BF"/>
    <w:rsid w:val="00C1263F"/>
    <w:rsid w:val="00C131E2"/>
    <w:rsid w:val="00C13F2F"/>
    <w:rsid w:val="00C14412"/>
    <w:rsid w:val="00C17458"/>
    <w:rsid w:val="00C210D8"/>
    <w:rsid w:val="00C2172E"/>
    <w:rsid w:val="00C21E97"/>
    <w:rsid w:val="00C22A2D"/>
    <w:rsid w:val="00C23574"/>
    <w:rsid w:val="00C23732"/>
    <w:rsid w:val="00C24623"/>
    <w:rsid w:val="00C246B1"/>
    <w:rsid w:val="00C250DC"/>
    <w:rsid w:val="00C262A6"/>
    <w:rsid w:val="00C27763"/>
    <w:rsid w:val="00C30151"/>
    <w:rsid w:val="00C30EAB"/>
    <w:rsid w:val="00C31C20"/>
    <w:rsid w:val="00C3229E"/>
    <w:rsid w:val="00C32780"/>
    <w:rsid w:val="00C33537"/>
    <w:rsid w:val="00C339CF"/>
    <w:rsid w:val="00C33AB5"/>
    <w:rsid w:val="00C33D9B"/>
    <w:rsid w:val="00C36FC5"/>
    <w:rsid w:val="00C37DA9"/>
    <w:rsid w:val="00C37F67"/>
    <w:rsid w:val="00C45283"/>
    <w:rsid w:val="00C457C5"/>
    <w:rsid w:val="00C4650A"/>
    <w:rsid w:val="00C50119"/>
    <w:rsid w:val="00C50EE8"/>
    <w:rsid w:val="00C52CBD"/>
    <w:rsid w:val="00C5474D"/>
    <w:rsid w:val="00C5501C"/>
    <w:rsid w:val="00C55514"/>
    <w:rsid w:val="00C56E07"/>
    <w:rsid w:val="00C57BA9"/>
    <w:rsid w:val="00C57E2E"/>
    <w:rsid w:val="00C63BB2"/>
    <w:rsid w:val="00C64843"/>
    <w:rsid w:val="00C6672F"/>
    <w:rsid w:val="00C67C23"/>
    <w:rsid w:val="00C712A3"/>
    <w:rsid w:val="00C726B5"/>
    <w:rsid w:val="00C72F19"/>
    <w:rsid w:val="00C73F2A"/>
    <w:rsid w:val="00C74781"/>
    <w:rsid w:val="00C74B6A"/>
    <w:rsid w:val="00C772DF"/>
    <w:rsid w:val="00C7777C"/>
    <w:rsid w:val="00C777E4"/>
    <w:rsid w:val="00C818BB"/>
    <w:rsid w:val="00C82AC0"/>
    <w:rsid w:val="00C82D67"/>
    <w:rsid w:val="00C85BF4"/>
    <w:rsid w:val="00C860E7"/>
    <w:rsid w:val="00C8613E"/>
    <w:rsid w:val="00C86530"/>
    <w:rsid w:val="00C876EF"/>
    <w:rsid w:val="00C928DA"/>
    <w:rsid w:val="00C95B31"/>
    <w:rsid w:val="00C966FF"/>
    <w:rsid w:val="00C97795"/>
    <w:rsid w:val="00C97DE2"/>
    <w:rsid w:val="00CA05D2"/>
    <w:rsid w:val="00CA1DD2"/>
    <w:rsid w:val="00CA1FC6"/>
    <w:rsid w:val="00CA43E8"/>
    <w:rsid w:val="00CA7A79"/>
    <w:rsid w:val="00CB0235"/>
    <w:rsid w:val="00CB0817"/>
    <w:rsid w:val="00CB0B70"/>
    <w:rsid w:val="00CB0DAB"/>
    <w:rsid w:val="00CB0DEB"/>
    <w:rsid w:val="00CB1161"/>
    <w:rsid w:val="00CB15A6"/>
    <w:rsid w:val="00CB2ABF"/>
    <w:rsid w:val="00CB4CF3"/>
    <w:rsid w:val="00CC040E"/>
    <w:rsid w:val="00CC13B2"/>
    <w:rsid w:val="00CC2E2B"/>
    <w:rsid w:val="00CC3589"/>
    <w:rsid w:val="00CC382A"/>
    <w:rsid w:val="00CC509C"/>
    <w:rsid w:val="00CC5270"/>
    <w:rsid w:val="00CC55DB"/>
    <w:rsid w:val="00CC55F6"/>
    <w:rsid w:val="00CC6596"/>
    <w:rsid w:val="00CC7263"/>
    <w:rsid w:val="00CC73F9"/>
    <w:rsid w:val="00CD06C5"/>
    <w:rsid w:val="00CD1ADB"/>
    <w:rsid w:val="00CD2E03"/>
    <w:rsid w:val="00CD3868"/>
    <w:rsid w:val="00CD40E6"/>
    <w:rsid w:val="00CD41A6"/>
    <w:rsid w:val="00CD4D05"/>
    <w:rsid w:val="00CD4D7C"/>
    <w:rsid w:val="00CD5DEF"/>
    <w:rsid w:val="00CD6EA9"/>
    <w:rsid w:val="00CD7112"/>
    <w:rsid w:val="00CD7D2F"/>
    <w:rsid w:val="00CE0368"/>
    <w:rsid w:val="00CE25F3"/>
    <w:rsid w:val="00CE599D"/>
    <w:rsid w:val="00CE64A4"/>
    <w:rsid w:val="00CE6C3A"/>
    <w:rsid w:val="00CE6F85"/>
    <w:rsid w:val="00CE78C4"/>
    <w:rsid w:val="00CF0F63"/>
    <w:rsid w:val="00CF143F"/>
    <w:rsid w:val="00CF302E"/>
    <w:rsid w:val="00CF3A85"/>
    <w:rsid w:val="00CF3B90"/>
    <w:rsid w:val="00CF463A"/>
    <w:rsid w:val="00CF46B7"/>
    <w:rsid w:val="00CF6338"/>
    <w:rsid w:val="00CF711A"/>
    <w:rsid w:val="00D007D7"/>
    <w:rsid w:val="00D0092C"/>
    <w:rsid w:val="00D01814"/>
    <w:rsid w:val="00D0323B"/>
    <w:rsid w:val="00D03C37"/>
    <w:rsid w:val="00D04048"/>
    <w:rsid w:val="00D04815"/>
    <w:rsid w:val="00D051F6"/>
    <w:rsid w:val="00D05E27"/>
    <w:rsid w:val="00D05E9A"/>
    <w:rsid w:val="00D069CF"/>
    <w:rsid w:val="00D11046"/>
    <w:rsid w:val="00D12375"/>
    <w:rsid w:val="00D12826"/>
    <w:rsid w:val="00D14511"/>
    <w:rsid w:val="00D15734"/>
    <w:rsid w:val="00D1682D"/>
    <w:rsid w:val="00D16E47"/>
    <w:rsid w:val="00D22500"/>
    <w:rsid w:val="00D23524"/>
    <w:rsid w:val="00D23788"/>
    <w:rsid w:val="00D23E50"/>
    <w:rsid w:val="00D24058"/>
    <w:rsid w:val="00D24A4C"/>
    <w:rsid w:val="00D257A4"/>
    <w:rsid w:val="00D268F0"/>
    <w:rsid w:val="00D269E4"/>
    <w:rsid w:val="00D26C06"/>
    <w:rsid w:val="00D27EAE"/>
    <w:rsid w:val="00D30FDF"/>
    <w:rsid w:val="00D32631"/>
    <w:rsid w:val="00D32679"/>
    <w:rsid w:val="00D32A47"/>
    <w:rsid w:val="00D3563C"/>
    <w:rsid w:val="00D3608F"/>
    <w:rsid w:val="00D361B6"/>
    <w:rsid w:val="00D361BE"/>
    <w:rsid w:val="00D363DF"/>
    <w:rsid w:val="00D36D08"/>
    <w:rsid w:val="00D4134C"/>
    <w:rsid w:val="00D41A34"/>
    <w:rsid w:val="00D42741"/>
    <w:rsid w:val="00D44169"/>
    <w:rsid w:val="00D447FE"/>
    <w:rsid w:val="00D45D09"/>
    <w:rsid w:val="00D50626"/>
    <w:rsid w:val="00D51C49"/>
    <w:rsid w:val="00D52677"/>
    <w:rsid w:val="00D5275C"/>
    <w:rsid w:val="00D52E42"/>
    <w:rsid w:val="00D52ECD"/>
    <w:rsid w:val="00D5739E"/>
    <w:rsid w:val="00D602CB"/>
    <w:rsid w:val="00D61573"/>
    <w:rsid w:val="00D61881"/>
    <w:rsid w:val="00D63A57"/>
    <w:rsid w:val="00D63C62"/>
    <w:rsid w:val="00D63EA8"/>
    <w:rsid w:val="00D644C3"/>
    <w:rsid w:val="00D6498D"/>
    <w:rsid w:val="00D64CB5"/>
    <w:rsid w:val="00D65994"/>
    <w:rsid w:val="00D66443"/>
    <w:rsid w:val="00D678B3"/>
    <w:rsid w:val="00D67F42"/>
    <w:rsid w:val="00D72C6E"/>
    <w:rsid w:val="00D734F7"/>
    <w:rsid w:val="00D7375A"/>
    <w:rsid w:val="00D744AF"/>
    <w:rsid w:val="00D74DE9"/>
    <w:rsid w:val="00D76A84"/>
    <w:rsid w:val="00D76E73"/>
    <w:rsid w:val="00D77302"/>
    <w:rsid w:val="00D7779A"/>
    <w:rsid w:val="00D80077"/>
    <w:rsid w:val="00D802E1"/>
    <w:rsid w:val="00D80343"/>
    <w:rsid w:val="00D80406"/>
    <w:rsid w:val="00D8081F"/>
    <w:rsid w:val="00D813AB"/>
    <w:rsid w:val="00D828AD"/>
    <w:rsid w:val="00D83F83"/>
    <w:rsid w:val="00D854AF"/>
    <w:rsid w:val="00D85CD5"/>
    <w:rsid w:val="00D85F05"/>
    <w:rsid w:val="00D86F97"/>
    <w:rsid w:val="00D90DFC"/>
    <w:rsid w:val="00D90F79"/>
    <w:rsid w:val="00D90F7F"/>
    <w:rsid w:val="00D91B27"/>
    <w:rsid w:val="00D91E10"/>
    <w:rsid w:val="00D92AC6"/>
    <w:rsid w:val="00D93368"/>
    <w:rsid w:val="00D95643"/>
    <w:rsid w:val="00D97702"/>
    <w:rsid w:val="00DA02B8"/>
    <w:rsid w:val="00DA2E74"/>
    <w:rsid w:val="00DA4D63"/>
    <w:rsid w:val="00DA53EC"/>
    <w:rsid w:val="00DA5E26"/>
    <w:rsid w:val="00DA721A"/>
    <w:rsid w:val="00DA7DDB"/>
    <w:rsid w:val="00DB1BC7"/>
    <w:rsid w:val="00DB24E7"/>
    <w:rsid w:val="00DB2B7A"/>
    <w:rsid w:val="00DB2DB4"/>
    <w:rsid w:val="00DB3EFC"/>
    <w:rsid w:val="00DB49EA"/>
    <w:rsid w:val="00DB55B4"/>
    <w:rsid w:val="00DB5BBC"/>
    <w:rsid w:val="00DB73FC"/>
    <w:rsid w:val="00DB74B6"/>
    <w:rsid w:val="00DC19D9"/>
    <w:rsid w:val="00DC211B"/>
    <w:rsid w:val="00DC2353"/>
    <w:rsid w:val="00DC494F"/>
    <w:rsid w:val="00DC4E86"/>
    <w:rsid w:val="00DC54C5"/>
    <w:rsid w:val="00DC5FD0"/>
    <w:rsid w:val="00DC67BA"/>
    <w:rsid w:val="00DD15EF"/>
    <w:rsid w:val="00DD2359"/>
    <w:rsid w:val="00DD446E"/>
    <w:rsid w:val="00DD5123"/>
    <w:rsid w:val="00DD5903"/>
    <w:rsid w:val="00DD595B"/>
    <w:rsid w:val="00DD680E"/>
    <w:rsid w:val="00DD712B"/>
    <w:rsid w:val="00DD72CA"/>
    <w:rsid w:val="00DE082C"/>
    <w:rsid w:val="00DE0DB0"/>
    <w:rsid w:val="00DE2385"/>
    <w:rsid w:val="00DE2C4C"/>
    <w:rsid w:val="00DE477B"/>
    <w:rsid w:val="00DE63C3"/>
    <w:rsid w:val="00DE6612"/>
    <w:rsid w:val="00DE754C"/>
    <w:rsid w:val="00DE7D7B"/>
    <w:rsid w:val="00DF0ED9"/>
    <w:rsid w:val="00DF24DE"/>
    <w:rsid w:val="00DF4990"/>
    <w:rsid w:val="00DF59A0"/>
    <w:rsid w:val="00DF7C8A"/>
    <w:rsid w:val="00E00A92"/>
    <w:rsid w:val="00E01476"/>
    <w:rsid w:val="00E01715"/>
    <w:rsid w:val="00E02043"/>
    <w:rsid w:val="00E05841"/>
    <w:rsid w:val="00E05F74"/>
    <w:rsid w:val="00E06AE1"/>
    <w:rsid w:val="00E07713"/>
    <w:rsid w:val="00E10E47"/>
    <w:rsid w:val="00E11261"/>
    <w:rsid w:val="00E11A47"/>
    <w:rsid w:val="00E131E4"/>
    <w:rsid w:val="00E1324A"/>
    <w:rsid w:val="00E1441F"/>
    <w:rsid w:val="00E15CE8"/>
    <w:rsid w:val="00E1634C"/>
    <w:rsid w:val="00E16F4A"/>
    <w:rsid w:val="00E17874"/>
    <w:rsid w:val="00E23FAF"/>
    <w:rsid w:val="00E24703"/>
    <w:rsid w:val="00E251BB"/>
    <w:rsid w:val="00E252C7"/>
    <w:rsid w:val="00E25B8A"/>
    <w:rsid w:val="00E26E6C"/>
    <w:rsid w:val="00E26EB2"/>
    <w:rsid w:val="00E27E65"/>
    <w:rsid w:val="00E3365A"/>
    <w:rsid w:val="00E36619"/>
    <w:rsid w:val="00E37392"/>
    <w:rsid w:val="00E40691"/>
    <w:rsid w:val="00E40C6C"/>
    <w:rsid w:val="00E40F47"/>
    <w:rsid w:val="00E41E3C"/>
    <w:rsid w:val="00E41F3C"/>
    <w:rsid w:val="00E42D6E"/>
    <w:rsid w:val="00E4417A"/>
    <w:rsid w:val="00E4451D"/>
    <w:rsid w:val="00E44C60"/>
    <w:rsid w:val="00E45C30"/>
    <w:rsid w:val="00E46465"/>
    <w:rsid w:val="00E470F9"/>
    <w:rsid w:val="00E50A82"/>
    <w:rsid w:val="00E5187C"/>
    <w:rsid w:val="00E531B0"/>
    <w:rsid w:val="00E53443"/>
    <w:rsid w:val="00E535B2"/>
    <w:rsid w:val="00E5375F"/>
    <w:rsid w:val="00E6015E"/>
    <w:rsid w:val="00E60789"/>
    <w:rsid w:val="00E60B44"/>
    <w:rsid w:val="00E617FB"/>
    <w:rsid w:val="00E61A5F"/>
    <w:rsid w:val="00E61E1F"/>
    <w:rsid w:val="00E624E3"/>
    <w:rsid w:val="00E62DA3"/>
    <w:rsid w:val="00E63F1A"/>
    <w:rsid w:val="00E649C9"/>
    <w:rsid w:val="00E65CF7"/>
    <w:rsid w:val="00E66572"/>
    <w:rsid w:val="00E66A4B"/>
    <w:rsid w:val="00E67B6E"/>
    <w:rsid w:val="00E67D84"/>
    <w:rsid w:val="00E70763"/>
    <w:rsid w:val="00E70ADB"/>
    <w:rsid w:val="00E71459"/>
    <w:rsid w:val="00E7315E"/>
    <w:rsid w:val="00E7484E"/>
    <w:rsid w:val="00E7485F"/>
    <w:rsid w:val="00E7578B"/>
    <w:rsid w:val="00E75A23"/>
    <w:rsid w:val="00E77437"/>
    <w:rsid w:val="00E77F81"/>
    <w:rsid w:val="00E815B0"/>
    <w:rsid w:val="00E81BCA"/>
    <w:rsid w:val="00E823E9"/>
    <w:rsid w:val="00E82E9D"/>
    <w:rsid w:val="00E8304A"/>
    <w:rsid w:val="00E83A4F"/>
    <w:rsid w:val="00E83E5A"/>
    <w:rsid w:val="00E86321"/>
    <w:rsid w:val="00E8672B"/>
    <w:rsid w:val="00E86818"/>
    <w:rsid w:val="00E86B88"/>
    <w:rsid w:val="00E86E22"/>
    <w:rsid w:val="00E86F29"/>
    <w:rsid w:val="00E8718F"/>
    <w:rsid w:val="00E87A58"/>
    <w:rsid w:val="00E90BAB"/>
    <w:rsid w:val="00E919B0"/>
    <w:rsid w:val="00E92226"/>
    <w:rsid w:val="00E92487"/>
    <w:rsid w:val="00E9320F"/>
    <w:rsid w:val="00E9496C"/>
    <w:rsid w:val="00E95395"/>
    <w:rsid w:val="00E954B7"/>
    <w:rsid w:val="00E95A54"/>
    <w:rsid w:val="00E96C1E"/>
    <w:rsid w:val="00E976DD"/>
    <w:rsid w:val="00E97929"/>
    <w:rsid w:val="00EA057A"/>
    <w:rsid w:val="00EA0905"/>
    <w:rsid w:val="00EA0984"/>
    <w:rsid w:val="00EA0C19"/>
    <w:rsid w:val="00EA13B4"/>
    <w:rsid w:val="00EA1D91"/>
    <w:rsid w:val="00EA2C05"/>
    <w:rsid w:val="00EA2CAB"/>
    <w:rsid w:val="00EA3003"/>
    <w:rsid w:val="00EA3AAF"/>
    <w:rsid w:val="00EA48D5"/>
    <w:rsid w:val="00EA74DC"/>
    <w:rsid w:val="00EA7877"/>
    <w:rsid w:val="00EA788D"/>
    <w:rsid w:val="00EA7D88"/>
    <w:rsid w:val="00EB1DF0"/>
    <w:rsid w:val="00EB1FFE"/>
    <w:rsid w:val="00EB4787"/>
    <w:rsid w:val="00EB55A5"/>
    <w:rsid w:val="00EB6388"/>
    <w:rsid w:val="00EB6654"/>
    <w:rsid w:val="00EB7468"/>
    <w:rsid w:val="00EB7741"/>
    <w:rsid w:val="00EB79C8"/>
    <w:rsid w:val="00EB7BD0"/>
    <w:rsid w:val="00EC2DAB"/>
    <w:rsid w:val="00EC366E"/>
    <w:rsid w:val="00EC5997"/>
    <w:rsid w:val="00EC62D6"/>
    <w:rsid w:val="00ED05F3"/>
    <w:rsid w:val="00ED0D70"/>
    <w:rsid w:val="00ED1A49"/>
    <w:rsid w:val="00ED23F5"/>
    <w:rsid w:val="00ED2A07"/>
    <w:rsid w:val="00ED3123"/>
    <w:rsid w:val="00ED3A70"/>
    <w:rsid w:val="00ED3CC1"/>
    <w:rsid w:val="00ED5245"/>
    <w:rsid w:val="00ED5694"/>
    <w:rsid w:val="00ED61C8"/>
    <w:rsid w:val="00ED6BFB"/>
    <w:rsid w:val="00ED7412"/>
    <w:rsid w:val="00ED76E7"/>
    <w:rsid w:val="00ED7C8E"/>
    <w:rsid w:val="00EE14BC"/>
    <w:rsid w:val="00EE1694"/>
    <w:rsid w:val="00EE18A5"/>
    <w:rsid w:val="00EE5634"/>
    <w:rsid w:val="00EE5963"/>
    <w:rsid w:val="00EE5A66"/>
    <w:rsid w:val="00EE64A5"/>
    <w:rsid w:val="00EE71CA"/>
    <w:rsid w:val="00EE75DE"/>
    <w:rsid w:val="00EF0440"/>
    <w:rsid w:val="00EF05F6"/>
    <w:rsid w:val="00EF1077"/>
    <w:rsid w:val="00EF31C2"/>
    <w:rsid w:val="00EF323F"/>
    <w:rsid w:val="00EF37CE"/>
    <w:rsid w:val="00EF4D5B"/>
    <w:rsid w:val="00EF5678"/>
    <w:rsid w:val="00EF5FFB"/>
    <w:rsid w:val="00F003D5"/>
    <w:rsid w:val="00F013EA"/>
    <w:rsid w:val="00F04B31"/>
    <w:rsid w:val="00F06622"/>
    <w:rsid w:val="00F10E04"/>
    <w:rsid w:val="00F11944"/>
    <w:rsid w:val="00F11F4C"/>
    <w:rsid w:val="00F12B60"/>
    <w:rsid w:val="00F14BA3"/>
    <w:rsid w:val="00F14F54"/>
    <w:rsid w:val="00F1602A"/>
    <w:rsid w:val="00F17C8E"/>
    <w:rsid w:val="00F20FE4"/>
    <w:rsid w:val="00F22E8B"/>
    <w:rsid w:val="00F239B4"/>
    <w:rsid w:val="00F24A46"/>
    <w:rsid w:val="00F253FD"/>
    <w:rsid w:val="00F263C9"/>
    <w:rsid w:val="00F2681C"/>
    <w:rsid w:val="00F269C4"/>
    <w:rsid w:val="00F26B42"/>
    <w:rsid w:val="00F272CE"/>
    <w:rsid w:val="00F27F76"/>
    <w:rsid w:val="00F304AF"/>
    <w:rsid w:val="00F317D9"/>
    <w:rsid w:val="00F32122"/>
    <w:rsid w:val="00F32721"/>
    <w:rsid w:val="00F32D9B"/>
    <w:rsid w:val="00F32E8E"/>
    <w:rsid w:val="00F33A8D"/>
    <w:rsid w:val="00F3430B"/>
    <w:rsid w:val="00F356EB"/>
    <w:rsid w:val="00F3590F"/>
    <w:rsid w:val="00F36300"/>
    <w:rsid w:val="00F3672F"/>
    <w:rsid w:val="00F36D39"/>
    <w:rsid w:val="00F40423"/>
    <w:rsid w:val="00F41952"/>
    <w:rsid w:val="00F41FEE"/>
    <w:rsid w:val="00F425C3"/>
    <w:rsid w:val="00F429F1"/>
    <w:rsid w:val="00F44C88"/>
    <w:rsid w:val="00F46690"/>
    <w:rsid w:val="00F46936"/>
    <w:rsid w:val="00F47A7B"/>
    <w:rsid w:val="00F47E5F"/>
    <w:rsid w:val="00F47EB9"/>
    <w:rsid w:val="00F47F11"/>
    <w:rsid w:val="00F52303"/>
    <w:rsid w:val="00F531F4"/>
    <w:rsid w:val="00F542B5"/>
    <w:rsid w:val="00F54FBD"/>
    <w:rsid w:val="00F55B57"/>
    <w:rsid w:val="00F56601"/>
    <w:rsid w:val="00F56E2D"/>
    <w:rsid w:val="00F60A79"/>
    <w:rsid w:val="00F60EFA"/>
    <w:rsid w:val="00F61596"/>
    <w:rsid w:val="00F61970"/>
    <w:rsid w:val="00F63E04"/>
    <w:rsid w:val="00F63E86"/>
    <w:rsid w:val="00F6408F"/>
    <w:rsid w:val="00F64F63"/>
    <w:rsid w:val="00F65A55"/>
    <w:rsid w:val="00F65DEF"/>
    <w:rsid w:val="00F66776"/>
    <w:rsid w:val="00F66A8C"/>
    <w:rsid w:val="00F66D7A"/>
    <w:rsid w:val="00F676CC"/>
    <w:rsid w:val="00F67D50"/>
    <w:rsid w:val="00F70D62"/>
    <w:rsid w:val="00F70EE5"/>
    <w:rsid w:val="00F71CA1"/>
    <w:rsid w:val="00F72EFA"/>
    <w:rsid w:val="00F749B1"/>
    <w:rsid w:val="00F74BA9"/>
    <w:rsid w:val="00F74E39"/>
    <w:rsid w:val="00F7514C"/>
    <w:rsid w:val="00F75951"/>
    <w:rsid w:val="00F75C15"/>
    <w:rsid w:val="00F75C59"/>
    <w:rsid w:val="00F77841"/>
    <w:rsid w:val="00F77931"/>
    <w:rsid w:val="00F77C67"/>
    <w:rsid w:val="00F801F7"/>
    <w:rsid w:val="00F8095D"/>
    <w:rsid w:val="00F83DE3"/>
    <w:rsid w:val="00F84D17"/>
    <w:rsid w:val="00F8527B"/>
    <w:rsid w:val="00F8633A"/>
    <w:rsid w:val="00F86864"/>
    <w:rsid w:val="00F87C16"/>
    <w:rsid w:val="00F90BB6"/>
    <w:rsid w:val="00F92337"/>
    <w:rsid w:val="00F92B02"/>
    <w:rsid w:val="00F952B9"/>
    <w:rsid w:val="00F95301"/>
    <w:rsid w:val="00F955F4"/>
    <w:rsid w:val="00F96F28"/>
    <w:rsid w:val="00F97187"/>
    <w:rsid w:val="00FA1B42"/>
    <w:rsid w:val="00FA2CF4"/>
    <w:rsid w:val="00FA31CD"/>
    <w:rsid w:val="00FA365E"/>
    <w:rsid w:val="00FA3B6C"/>
    <w:rsid w:val="00FA417C"/>
    <w:rsid w:val="00FA5899"/>
    <w:rsid w:val="00FA596B"/>
    <w:rsid w:val="00FA5AD3"/>
    <w:rsid w:val="00FA6D64"/>
    <w:rsid w:val="00FA7374"/>
    <w:rsid w:val="00FB072A"/>
    <w:rsid w:val="00FB1309"/>
    <w:rsid w:val="00FB197E"/>
    <w:rsid w:val="00FB601F"/>
    <w:rsid w:val="00FB6863"/>
    <w:rsid w:val="00FB6ADB"/>
    <w:rsid w:val="00FB728C"/>
    <w:rsid w:val="00FC040E"/>
    <w:rsid w:val="00FC1731"/>
    <w:rsid w:val="00FC1917"/>
    <w:rsid w:val="00FC3079"/>
    <w:rsid w:val="00FC387E"/>
    <w:rsid w:val="00FC4621"/>
    <w:rsid w:val="00FC4805"/>
    <w:rsid w:val="00FC4B7F"/>
    <w:rsid w:val="00FC58C7"/>
    <w:rsid w:val="00FC5BBB"/>
    <w:rsid w:val="00FC64D8"/>
    <w:rsid w:val="00FC72A1"/>
    <w:rsid w:val="00FC7E26"/>
    <w:rsid w:val="00FD06A1"/>
    <w:rsid w:val="00FD1BC2"/>
    <w:rsid w:val="00FD1E3A"/>
    <w:rsid w:val="00FD21D9"/>
    <w:rsid w:val="00FD29C3"/>
    <w:rsid w:val="00FD2D91"/>
    <w:rsid w:val="00FD30D8"/>
    <w:rsid w:val="00FD32F8"/>
    <w:rsid w:val="00FD4035"/>
    <w:rsid w:val="00FD454D"/>
    <w:rsid w:val="00FD487A"/>
    <w:rsid w:val="00FD5EC3"/>
    <w:rsid w:val="00FD6C7C"/>
    <w:rsid w:val="00FD6E99"/>
    <w:rsid w:val="00FD794A"/>
    <w:rsid w:val="00FE1AB7"/>
    <w:rsid w:val="00FE1D16"/>
    <w:rsid w:val="00FE22CD"/>
    <w:rsid w:val="00FE387C"/>
    <w:rsid w:val="00FE44DB"/>
    <w:rsid w:val="00FE4ADE"/>
    <w:rsid w:val="00FE55D6"/>
    <w:rsid w:val="00FE5BE1"/>
    <w:rsid w:val="00FE6373"/>
    <w:rsid w:val="00FE7F74"/>
    <w:rsid w:val="00FF0C44"/>
    <w:rsid w:val="00FF0ECD"/>
    <w:rsid w:val="00FF1254"/>
    <w:rsid w:val="00FF12CB"/>
    <w:rsid w:val="00FF1D97"/>
    <w:rsid w:val="00FF3394"/>
    <w:rsid w:val="00FF3854"/>
    <w:rsid w:val="00FF3AD4"/>
    <w:rsid w:val="00FF4079"/>
    <w:rsid w:val="00FF4ABE"/>
    <w:rsid w:val="00FF7C93"/>
    <w:rsid w:val="0103164E"/>
    <w:rsid w:val="01872517"/>
    <w:rsid w:val="01A8449D"/>
    <w:rsid w:val="01BD35AB"/>
    <w:rsid w:val="0200793B"/>
    <w:rsid w:val="02035E7A"/>
    <w:rsid w:val="020C008E"/>
    <w:rsid w:val="021F7DC1"/>
    <w:rsid w:val="022A6766"/>
    <w:rsid w:val="022F0D4F"/>
    <w:rsid w:val="02A75594"/>
    <w:rsid w:val="02CB0D5F"/>
    <w:rsid w:val="02E35293"/>
    <w:rsid w:val="033514A1"/>
    <w:rsid w:val="0353001F"/>
    <w:rsid w:val="038B1487"/>
    <w:rsid w:val="038D1CCC"/>
    <w:rsid w:val="03C702B7"/>
    <w:rsid w:val="03F357E2"/>
    <w:rsid w:val="043B17D7"/>
    <w:rsid w:val="04602913"/>
    <w:rsid w:val="047A5783"/>
    <w:rsid w:val="04877EA0"/>
    <w:rsid w:val="0498252B"/>
    <w:rsid w:val="049C7175"/>
    <w:rsid w:val="055621B2"/>
    <w:rsid w:val="057604D0"/>
    <w:rsid w:val="05D436F5"/>
    <w:rsid w:val="06043E9E"/>
    <w:rsid w:val="06935222"/>
    <w:rsid w:val="06936E16"/>
    <w:rsid w:val="06C70A28"/>
    <w:rsid w:val="06E11AE9"/>
    <w:rsid w:val="07FB6780"/>
    <w:rsid w:val="08145EEF"/>
    <w:rsid w:val="089808CE"/>
    <w:rsid w:val="089A4971"/>
    <w:rsid w:val="08BB2BA8"/>
    <w:rsid w:val="08CB2A51"/>
    <w:rsid w:val="08E201A8"/>
    <w:rsid w:val="095F4886"/>
    <w:rsid w:val="097E5D15"/>
    <w:rsid w:val="09AA6B0A"/>
    <w:rsid w:val="0AD57BB7"/>
    <w:rsid w:val="0B0126FA"/>
    <w:rsid w:val="0B3F14D4"/>
    <w:rsid w:val="0BDE5CB8"/>
    <w:rsid w:val="0C3F5BB7"/>
    <w:rsid w:val="0C50209E"/>
    <w:rsid w:val="0C9D4705"/>
    <w:rsid w:val="0CDB31C5"/>
    <w:rsid w:val="0CF462EF"/>
    <w:rsid w:val="0D83762C"/>
    <w:rsid w:val="0D9F625A"/>
    <w:rsid w:val="0DBA7538"/>
    <w:rsid w:val="0DD3183E"/>
    <w:rsid w:val="0E016EB0"/>
    <w:rsid w:val="0E131A79"/>
    <w:rsid w:val="0E167352"/>
    <w:rsid w:val="0E545297"/>
    <w:rsid w:val="0F6C179B"/>
    <w:rsid w:val="0F84304E"/>
    <w:rsid w:val="105D202D"/>
    <w:rsid w:val="1066035B"/>
    <w:rsid w:val="10D40911"/>
    <w:rsid w:val="10E10DEB"/>
    <w:rsid w:val="111D4066"/>
    <w:rsid w:val="12263F57"/>
    <w:rsid w:val="1265351E"/>
    <w:rsid w:val="12A8795F"/>
    <w:rsid w:val="12F40DF6"/>
    <w:rsid w:val="130641B8"/>
    <w:rsid w:val="144A513D"/>
    <w:rsid w:val="144C500A"/>
    <w:rsid w:val="14FF25AD"/>
    <w:rsid w:val="156F6E5A"/>
    <w:rsid w:val="158A38EC"/>
    <w:rsid w:val="1598015F"/>
    <w:rsid w:val="15D57749"/>
    <w:rsid w:val="16067A9A"/>
    <w:rsid w:val="16227A29"/>
    <w:rsid w:val="164815C5"/>
    <w:rsid w:val="16670DD7"/>
    <w:rsid w:val="16BC3EE5"/>
    <w:rsid w:val="16D927DD"/>
    <w:rsid w:val="16F4390D"/>
    <w:rsid w:val="17013AE2"/>
    <w:rsid w:val="170B3D8B"/>
    <w:rsid w:val="177644D0"/>
    <w:rsid w:val="17F6044A"/>
    <w:rsid w:val="180B10BC"/>
    <w:rsid w:val="184B770B"/>
    <w:rsid w:val="187D6A5E"/>
    <w:rsid w:val="18A52F0A"/>
    <w:rsid w:val="18C04693"/>
    <w:rsid w:val="18CA3AF0"/>
    <w:rsid w:val="18CB43A7"/>
    <w:rsid w:val="193208CA"/>
    <w:rsid w:val="194B54E8"/>
    <w:rsid w:val="19921369"/>
    <w:rsid w:val="199E386A"/>
    <w:rsid w:val="19C35547"/>
    <w:rsid w:val="19C72DC1"/>
    <w:rsid w:val="19C77265"/>
    <w:rsid w:val="1A3B37AF"/>
    <w:rsid w:val="1A753C9F"/>
    <w:rsid w:val="1AC47300"/>
    <w:rsid w:val="1AC83294"/>
    <w:rsid w:val="1AD75285"/>
    <w:rsid w:val="1B0E5853"/>
    <w:rsid w:val="1B7C407F"/>
    <w:rsid w:val="1B9D2857"/>
    <w:rsid w:val="1C006A5E"/>
    <w:rsid w:val="1C3B5CE8"/>
    <w:rsid w:val="1C3E30E2"/>
    <w:rsid w:val="1C6E7E6B"/>
    <w:rsid w:val="1C9A47BD"/>
    <w:rsid w:val="1CCC4B92"/>
    <w:rsid w:val="1D000B71"/>
    <w:rsid w:val="1D186570"/>
    <w:rsid w:val="1D682B0D"/>
    <w:rsid w:val="1DC35F95"/>
    <w:rsid w:val="1E1433D0"/>
    <w:rsid w:val="1E2307E2"/>
    <w:rsid w:val="1E472722"/>
    <w:rsid w:val="1E7352C5"/>
    <w:rsid w:val="1E82375A"/>
    <w:rsid w:val="1EA7488A"/>
    <w:rsid w:val="1EBA1146"/>
    <w:rsid w:val="1F1B298C"/>
    <w:rsid w:val="1F291E28"/>
    <w:rsid w:val="1F35262A"/>
    <w:rsid w:val="1FD46237"/>
    <w:rsid w:val="208C6B12"/>
    <w:rsid w:val="209B0C7D"/>
    <w:rsid w:val="20DC028A"/>
    <w:rsid w:val="20EB1A8B"/>
    <w:rsid w:val="21555156"/>
    <w:rsid w:val="216A665E"/>
    <w:rsid w:val="21C53E3F"/>
    <w:rsid w:val="21F20BF7"/>
    <w:rsid w:val="21F82C05"/>
    <w:rsid w:val="2215634F"/>
    <w:rsid w:val="22AC2AD6"/>
    <w:rsid w:val="22AC524A"/>
    <w:rsid w:val="22B20386"/>
    <w:rsid w:val="22B27D46"/>
    <w:rsid w:val="22C15E7F"/>
    <w:rsid w:val="231B4538"/>
    <w:rsid w:val="233A4603"/>
    <w:rsid w:val="23614286"/>
    <w:rsid w:val="238268C2"/>
    <w:rsid w:val="23C44815"/>
    <w:rsid w:val="246D27B7"/>
    <w:rsid w:val="24700477"/>
    <w:rsid w:val="24741D97"/>
    <w:rsid w:val="24806116"/>
    <w:rsid w:val="249441E7"/>
    <w:rsid w:val="249C309C"/>
    <w:rsid w:val="249C4E4A"/>
    <w:rsid w:val="24B16B47"/>
    <w:rsid w:val="24C543A1"/>
    <w:rsid w:val="24DD56B0"/>
    <w:rsid w:val="24F829C8"/>
    <w:rsid w:val="25146163"/>
    <w:rsid w:val="253E24E1"/>
    <w:rsid w:val="26015AC8"/>
    <w:rsid w:val="2624609B"/>
    <w:rsid w:val="266C2E7A"/>
    <w:rsid w:val="267A5302"/>
    <w:rsid w:val="268C75DD"/>
    <w:rsid w:val="26F25EC9"/>
    <w:rsid w:val="2725381D"/>
    <w:rsid w:val="27336521"/>
    <w:rsid w:val="27552882"/>
    <w:rsid w:val="275814FC"/>
    <w:rsid w:val="27844C1F"/>
    <w:rsid w:val="27A07CC2"/>
    <w:rsid w:val="27B801ED"/>
    <w:rsid w:val="27B92902"/>
    <w:rsid w:val="27FC7FFE"/>
    <w:rsid w:val="28061C41"/>
    <w:rsid w:val="28461C9C"/>
    <w:rsid w:val="284657F9"/>
    <w:rsid w:val="286F508E"/>
    <w:rsid w:val="28740EE8"/>
    <w:rsid w:val="294F211B"/>
    <w:rsid w:val="2952019E"/>
    <w:rsid w:val="29631B98"/>
    <w:rsid w:val="2973086F"/>
    <w:rsid w:val="2A7A3E7F"/>
    <w:rsid w:val="2A88034A"/>
    <w:rsid w:val="2A8D5961"/>
    <w:rsid w:val="2AB70C30"/>
    <w:rsid w:val="2AB96756"/>
    <w:rsid w:val="2AC01389"/>
    <w:rsid w:val="2B226F6E"/>
    <w:rsid w:val="2B316CF3"/>
    <w:rsid w:val="2B522706"/>
    <w:rsid w:val="2B5C6704"/>
    <w:rsid w:val="2B99771F"/>
    <w:rsid w:val="2BA05C37"/>
    <w:rsid w:val="2BDF6BED"/>
    <w:rsid w:val="2BE75544"/>
    <w:rsid w:val="2C0A4D8F"/>
    <w:rsid w:val="2D1F5568"/>
    <w:rsid w:val="2D452523"/>
    <w:rsid w:val="2D6A1F89"/>
    <w:rsid w:val="2D731881"/>
    <w:rsid w:val="2DFD104F"/>
    <w:rsid w:val="2E1D6FFC"/>
    <w:rsid w:val="2E6115DE"/>
    <w:rsid w:val="2E7926B8"/>
    <w:rsid w:val="2E980D78"/>
    <w:rsid w:val="2ECD27D0"/>
    <w:rsid w:val="2ECE155D"/>
    <w:rsid w:val="2F001C7B"/>
    <w:rsid w:val="2F1209EF"/>
    <w:rsid w:val="2F6D3FB3"/>
    <w:rsid w:val="2F7A2AA8"/>
    <w:rsid w:val="2FBE65BC"/>
    <w:rsid w:val="30D81900"/>
    <w:rsid w:val="31497EE2"/>
    <w:rsid w:val="3180393C"/>
    <w:rsid w:val="31807FCD"/>
    <w:rsid w:val="31815AF3"/>
    <w:rsid w:val="31D0694C"/>
    <w:rsid w:val="31F94E94"/>
    <w:rsid w:val="321B10B0"/>
    <w:rsid w:val="326205EA"/>
    <w:rsid w:val="32EB1476"/>
    <w:rsid w:val="3304078A"/>
    <w:rsid w:val="33174961"/>
    <w:rsid w:val="33677486"/>
    <w:rsid w:val="337F42B4"/>
    <w:rsid w:val="33835B53"/>
    <w:rsid w:val="339F04B3"/>
    <w:rsid w:val="33BC1D2B"/>
    <w:rsid w:val="33BE531D"/>
    <w:rsid w:val="34425A0E"/>
    <w:rsid w:val="34592D57"/>
    <w:rsid w:val="34B57032"/>
    <w:rsid w:val="34B63AC3"/>
    <w:rsid w:val="35066CA7"/>
    <w:rsid w:val="35092088"/>
    <w:rsid w:val="353115DE"/>
    <w:rsid w:val="353A0493"/>
    <w:rsid w:val="35B967DF"/>
    <w:rsid w:val="35C22831"/>
    <w:rsid w:val="362353CB"/>
    <w:rsid w:val="36743E79"/>
    <w:rsid w:val="36883480"/>
    <w:rsid w:val="36BE4196"/>
    <w:rsid w:val="375D2B5F"/>
    <w:rsid w:val="375F510B"/>
    <w:rsid w:val="37827D8B"/>
    <w:rsid w:val="378620B5"/>
    <w:rsid w:val="378C0D4E"/>
    <w:rsid w:val="37B502A5"/>
    <w:rsid w:val="37D44BCF"/>
    <w:rsid w:val="385D18E6"/>
    <w:rsid w:val="38710670"/>
    <w:rsid w:val="38747FA1"/>
    <w:rsid w:val="38781934"/>
    <w:rsid w:val="38874D2A"/>
    <w:rsid w:val="38DD5D05"/>
    <w:rsid w:val="38E5105E"/>
    <w:rsid w:val="39180AEB"/>
    <w:rsid w:val="393F42CA"/>
    <w:rsid w:val="39536A18"/>
    <w:rsid w:val="39C24EFB"/>
    <w:rsid w:val="39C944DB"/>
    <w:rsid w:val="39D72754"/>
    <w:rsid w:val="3A2E6F6B"/>
    <w:rsid w:val="3A313670"/>
    <w:rsid w:val="3A361ACA"/>
    <w:rsid w:val="3A6C0041"/>
    <w:rsid w:val="3AFD086B"/>
    <w:rsid w:val="3B1662D1"/>
    <w:rsid w:val="3B3616FD"/>
    <w:rsid w:val="3B3B762B"/>
    <w:rsid w:val="3B5F0C53"/>
    <w:rsid w:val="3B603A06"/>
    <w:rsid w:val="3B9528C7"/>
    <w:rsid w:val="3BB90BA6"/>
    <w:rsid w:val="3BC8401D"/>
    <w:rsid w:val="3BD57167"/>
    <w:rsid w:val="3CDC2FA5"/>
    <w:rsid w:val="3CE0428D"/>
    <w:rsid w:val="3D097450"/>
    <w:rsid w:val="3D43654E"/>
    <w:rsid w:val="3D597924"/>
    <w:rsid w:val="3D6F47B2"/>
    <w:rsid w:val="3D9077EA"/>
    <w:rsid w:val="3DEB703E"/>
    <w:rsid w:val="3E253286"/>
    <w:rsid w:val="3E543690"/>
    <w:rsid w:val="3E5E1696"/>
    <w:rsid w:val="3E8D614C"/>
    <w:rsid w:val="3EAD43CC"/>
    <w:rsid w:val="3EAE223B"/>
    <w:rsid w:val="3EF6762C"/>
    <w:rsid w:val="3F010273"/>
    <w:rsid w:val="3F226537"/>
    <w:rsid w:val="3F386B78"/>
    <w:rsid w:val="3F3D19A4"/>
    <w:rsid w:val="3F47037C"/>
    <w:rsid w:val="4000052B"/>
    <w:rsid w:val="40010E0B"/>
    <w:rsid w:val="40093884"/>
    <w:rsid w:val="400A725A"/>
    <w:rsid w:val="40152228"/>
    <w:rsid w:val="403F72A5"/>
    <w:rsid w:val="405C41DD"/>
    <w:rsid w:val="40B96F64"/>
    <w:rsid w:val="410D1152"/>
    <w:rsid w:val="418E4109"/>
    <w:rsid w:val="4191004A"/>
    <w:rsid w:val="4246728A"/>
    <w:rsid w:val="4247267B"/>
    <w:rsid w:val="424D38F9"/>
    <w:rsid w:val="42894808"/>
    <w:rsid w:val="43352551"/>
    <w:rsid w:val="43446513"/>
    <w:rsid w:val="43627251"/>
    <w:rsid w:val="43D63A7D"/>
    <w:rsid w:val="44145B11"/>
    <w:rsid w:val="443133A9"/>
    <w:rsid w:val="44323B8B"/>
    <w:rsid w:val="443A225E"/>
    <w:rsid w:val="445350CD"/>
    <w:rsid w:val="4496320C"/>
    <w:rsid w:val="44B53BD4"/>
    <w:rsid w:val="44C85ABB"/>
    <w:rsid w:val="44C935E1"/>
    <w:rsid w:val="45017351"/>
    <w:rsid w:val="452B2682"/>
    <w:rsid w:val="454B3433"/>
    <w:rsid w:val="459E4D7A"/>
    <w:rsid w:val="45BC2D93"/>
    <w:rsid w:val="45FF375F"/>
    <w:rsid w:val="46304099"/>
    <w:rsid w:val="46492C2C"/>
    <w:rsid w:val="46913327"/>
    <w:rsid w:val="469A3487"/>
    <w:rsid w:val="469B76FE"/>
    <w:rsid w:val="46CE1383"/>
    <w:rsid w:val="46D25840"/>
    <w:rsid w:val="476A2106"/>
    <w:rsid w:val="47774281"/>
    <w:rsid w:val="47797541"/>
    <w:rsid w:val="478C7274"/>
    <w:rsid w:val="48036E0A"/>
    <w:rsid w:val="481D51B8"/>
    <w:rsid w:val="48217291"/>
    <w:rsid w:val="48480CC1"/>
    <w:rsid w:val="484A2C8B"/>
    <w:rsid w:val="484E53A6"/>
    <w:rsid w:val="48D90F0A"/>
    <w:rsid w:val="48DD58AD"/>
    <w:rsid w:val="48F17B9E"/>
    <w:rsid w:val="490C271E"/>
    <w:rsid w:val="491868E5"/>
    <w:rsid w:val="493279A7"/>
    <w:rsid w:val="493F0316"/>
    <w:rsid w:val="4A084BAC"/>
    <w:rsid w:val="4A0A26D2"/>
    <w:rsid w:val="4A2D4613"/>
    <w:rsid w:val="4A5B1180"/>
    <w:rsid w:val="4AD03762"/>
    <w:rsid w:val="4AE002DF"/>
    <w:rsid w:val="4B5C31D6"/>
    <w:rsid w:val="4B8D35BB"/>
    <w:rsid w:val="4BC379BC"/>
    <w:rsid w:val="4BEB02E1"/>
    <w:rsid w:val="4C6D0CF6"/>
    <w:rsid w:val="4D152766"/>
    <w:rsid w:val="4D40640B"/>
    <w:rsid w:val="4E085422"/>
    <w:rsid w:val="4E1B5603"/>
    <w:rsid w:val="4E54216E"/>
    <w:rsid w:val="4E8A2033"/>
    <w:rsid w:val="4EC40417"/>
    <w:rsid w:val="4F1D07B2"/>
    <w:rsid w:val="4F295E53"/>
    <w:rsid w:val="4F4B4911"/>
    <w:rsid w:val="4F534CB9"/>
    <w:rsid w:val="4F715066"/>
    <w:rsid w:val="4F7A5C04"/>
    <w:rsid w:val="4F9A0EC0"/>
    <w:rsid w:val="4FB47F88"/>
    <w:rsid w:val="4FCD667C"/>
    <w:rsid w:val="50475CEB"/>
    <w:rsid w:val="508605D9"/>
    <w:rsid w:val="50C96B5E"/>
    <w:rsid w:val="50CD3EF7"/>
    <w:rsid w:val="512819F6"/>
    <w:rsid w:val="516F4945"/>
    <w:rsid w:val="516F72BF"/>
    <w:rsid w:val="51B90429"/>
    <w:rsid w:val="51C13FBE"/>
    <w:rsid w:val="52164B03"/>
    <w:rsid w:val="5253229A"/>
    <w:rsid w:val="52734B8D"/>
    <w:rsid w:val="52A26340"/>
    <w:rsid w:val="52CA08AE"/>
    <w:rsid w:val="53107F47"/>
    <w:rsid w:val="536017A8"/>
    <w:rsid w:val="539B083F"/>
    <w:rsid w:val="53DF697E"/>
    <w:rsid w:val="540E7DEA"/>
    <w:rsid w:val="543D214A"/>
    <w:rsid w:val="54554E92"/>
    <w:rsid w:val="54A750CD"/>
    <w:rsid w:val="54F32D2F"/>
    <w:rsid w:val="55150AFF"/>
    <w:rsid w:val="558F2A1D"/>
    <w:rsid w:val="56102E1E"/>
    <w:rsid w:val="562F47DD"/>
    <w:rsid w:val="565C2507"/>
    <w:rsid w:val="567860CC"/>
    <w:rsid w:val="569B3DD5"/>
    <w:rsid w:val="56DC6812"/>
    <w:rsid w:val="56EA7B13"/>
    <w:rsid w:val="57233025"/>
    <w:rsid w:val="576C67E5"/>
    <w:rsid w:val="577675F9"/>
    <w:rsid w:val="57802DAD"/>
    <w:rsid w:val="57AC6B77"/>
    <w:rsid w:val="57DF5F8B"/>
    <w:rsid w:val="585D4315"/>
    <w:rsid w:val="5860241E"/>
    <w:rsid w:val="58753A6F"/>
    <w:rsid w:val="588E4567"/>
    <w:rsid w:val="58BA1767"/>
    <w:rsid w:val="58C866AF"/>
    <w:rsid w:val="58D42F5B"/>
    <w:rsid w:val="58E43968"/>
    <w:rsid w:val="58FA1B64"/>
    <w:rsid w:val="590C7CE1"/>
    <w:rsid w:val="595B6AA6"/>
    <w:rsid w:val="59AE4433"/>
    <w:rsid w:val="59AF294E"/>
    <w:rsid w:val="59CB5FEA"/>
    <w:rsid w:val="59EB17CC"/>
    <w:rsid w:val="59EE59F8"/>
    <w:rsid w:val="5A1E1882"/>
    <w:rsid w:val="5A5A3F70"/>
    <w:rsid w:val="5A5A4FB0"/>
    <w:rsid w:val="5A605CD0"/>
    <w:rsid w:val="5A762750"/>
    <w:rsid w:val="5B0373F5"/>
    <w:rsid w:val="5B1D6519"/>
    <w:rsid w:val="5B407B87"/>
    <w:rsid w:val="5B5714EF"/>
    <w:rsid w:val="5B6A2AE8"/>
    <w:rsid w:val="5B8163F9"/>
    <w:rsid w:val="5B9C6218"/>
    <w:rsid w:val="5BE26D82"/>
    <w:rsid w:val="5C0E7346"/>
    <w:rsid w:val="5C1B6233"/>
    <w:rsid w:val="5C486337"/>
    <w:rsid w:val="5C59307E"/>
    <w:rsid w:val="5C676231"/>
    <w:rsid w:val="5CAA780C"/>
    <w:rsid w:val="5CCB7A9F"/>
    <w:rsid w:val="5CCC008F"/>
    <w:rsid w:val="5CEB0DB2"/>
    <w:rsid w:val="5D151574"/>
    <w:rsid w:val="5D8062B6"/>
    <w:rsid w:val="5E2403E9"/>
    <w:rsid w:val="5EB17C83"/>
    <w:rsid w:val="5EE961D9"/>
    <w:rsid w:val="5F2F3BD6"/>
    <w:rsid w:val="5F583E8D"/>
    <w:rsid w:val="5FB820C4"/>
    <w:rsid w:val="5FE61094"/>
    <w:rsid w:val="5FFE3888"/>
    <w:rsid w:val="600F4147"/>
    <w:rsid w:val="603B318E"/>
    <w:rsid w:val="608D150F"/>
    <w:rsid w:val="60B94824"/>
    <w:rsid w:val="60E03D35"/>
    <w:rsid w:val="60FB138B"/>
    <w:rsid w:val="611D7A16"/>
    <w:rsid w:val="61202383"/>
    <w:rsid w:val="61686204"/>
    <w:rsid w:val="6263306E"/>
    <w:rsid w:val="626F1110"/>
    <w:rsid w:val="627C742C"/>
    <w:rsid w:val="629E5C56"/>
    <w:rsid w:val="62C531E2"/>
    <w:rsid w:val="62EE2739"/>
    <w:rsid w:val="63181564"/>
    <w:rsid w:val="632A2143"/>
    <w:rsid w:val="63844520"/>
    <w:rsid w:val="638D1B8C"/>
    <w:rsid w:val="639A641D"/>
    <w:rsid w:val="63A76669"/>
    <w:rsid w:val="63DD3326"/>
    <w:rsid w:val="63DD748B"/>
    <w:rsid w:val="63E63410"/>
    <w:rsid w:val="642040AF"/>
    <w:rsid w:val="6433608C"/>
    <w:rsid w:val="647629E6"/>
    <w:rsid w:val="648A4C60"/>
    <w:rsid w:val="64912CFE"/>
    <w:rsid w:val="64BD0615"/>
    <w:rsid w:val="64C67D2E"/>
    <w:rsid w:val="65B3676E"/>
    <w:rsid w:val="65D62F5C"/>
    <w:rsid w:val="65DE4CE7"/>
    <w:rsid w:val="65F13BD8"/>
    <w:rsid w:val="65FA31A3"/>
    <w:rsid w:val="661213FB"/>
    <w:rsid w:val="66714535"/>
    <w:rsid w:val="66763171"/>
    <w:rsid w:val="668138C4"/>
    <w:rsid w:val="66A67988"/>
    <w:rsid w:val="66BE68C6"/>
    <w:rsid w:val="66E45E12"/>
    <w:rsid w:val="66EC2C27"/>
    <w:rsid w:val="66F26971"/>
    <w:rsid w:val="66F83B86"/>
    <w:rsid w:val="67041FC6"/>
    <w:rsid w:val="67296A10"/>
    <w:rsid w:val="674D5FE1"/>
    <w:rsid w:val="67761EB4"/>
    <w:rsid w:val="677A0A3F"/>
    <w:rsid w:val="67940568"/>
    <w:rsid w:val="67EB36EB"/>
    <w:rsid w:val="6824780D"/>
    <w:rsid w:val="68662D72"/>
    <w:rsid w:val="68913E41"/>
    <w:rsid w:val="689A4DEF"/>
    <w:rsid w:val="68C44151"/>
    <w:rsid w:val="69045963"/>
    <w:rsid w:val="69343E6B"/>
    <w:rsid w:val="693A301E"/>
    <w:rsid w:val="69F751D3"/>
    <w:rsid w:val="69F85847"/>
    <w:rsid w:val="6A1C5B42"/>
    <w:rsid w:val="6A446780"/>
    <w:rsid w:val="6A525085"/>
    <w:rsid w:val="6A682DD1"/>
    <w:rsid w:val="6A6B02B2"/>
    <w:rsid w:val="6A92448E"/>
    <w:rsid w:val="6A954929"/>
    <w:rsid w:val="6AA32337"/>
    <w:rsid w:val="6AC00E5F"/>
    <w:rsid w:val="6AD92F13"/>
    <w:rsid w:val="6ADE7537"/>
    <w:rsid w:val="6B1E33D8"/>
    <w:rsid w:val="6B21318F"/>
    <w:rsid w:val="6B32518D"/>
    <w:rsid w:val="6B463219"/>
    <w:rsid w:val="6B6F1CD0"/>
    <w:rsid w:val="6C24541E"/>
    <w:rsid w:val="6CC97953"/>
    <w:rsid w:val="6CE54BAD"/>
    <w:rsid w:val="6D2F407A"/>
    <w:rsid w:val="6D473E8B"/>
    <w:rsid w:val="6DAF6E0E"/>
    <w:rsid w:val="6DBC1F78"/>
    <w:rsid w:val="6E160D96"/>
    <w:rsid w:val="6E193BBA"/>
    <w:rsid w:val="6E1A0886"/>
    <w:rsid w:val="6E4662A7"/>
    <w:rsid w:val="6E5419B5"/>
    <w:rsid w:val="6E7211DE"/>
    <w:rsid w:val="6E922641"/>
    <w:rsid w:val="6E95615F"/>
    <w:rsid w:val="6F15768B"/>
    <w:rsid w:val="6F63131D"/>
    <w:rsid w:val="6F7246F2"/>
    <w:rsid w:val="707B68F8"/>
    <w:rsid w:val="709541F4"/>
    <w:rsid w:val="71015D2D"/>
    <w:rsid w:val="71816E6E"/>
    <w:rsid w:val="71B57D4F"/>
    <w:rsid w:val="723B0DCB"/>
    <w:rsid w:val="724C7C4B"/>
    <w:rsid w:val="72587BCF"/>
    <w:rsid w:val="72B03567"/>
    <w:rsid w:val="72DC6D31"/>
    <w:rsid w:val="73025B4F"/>
    <w:rsid w:val="732B0ECC"/>
    <w:rsid w:val="735A198E"/>
    <w:rsid w:val="738E13CF"/>
    <w:rsid w:val="7396138E"/>
    <w:rsid w:val="73A66718"/>
    <w:rsid w:val="73E86D31"/>
    <w:rsid w:val="741C69DA"/>
    <w:rsid w:val="74312E1A"/>
    <w:rsid w:val="744A79EB"/>
    <w:rsid w:val="74620891"/>
    <w:rsid w:val="74FD507B"/>
    <w:rsid w:val="750E627D"/>
    <w:rsid w:val="751D6EAE"/>
    <w:rsid w:val="75954C96"/>
    <w:rsid w:val="759727BC"/>
    <w:rsid w:val="75A6648A"/>
    <w:rsid w:val="762B73A9"/>
    <w:rsid w:val="763B3964"/>
    <w:rsid w:val="767B0330"/>
    <w:rsid w:val="76A038F3"/>
    <w:rsid w:val="76A877E2"/>
    <w:rsid w:val="76AD7DBE"/>
    <w:rsid w:val="76C36F53"/>
    <w:rsid w:val="76E76D85"/>
    <w:rsid w:val="772462D2"/>
    <w:rsid w:val="77AA005B"/>
    <w:rsid w:val="77B102C7"/>
    <w:rsid w:val="77ED700C"/>
    <w:rsid w:val="77FA4B0A"/>
    <w:rsid w:val="77FA5285"/>
    <w:rsid w:val="780945E8"/>
    <w:rsid w:val="787274F7"/>
    <w:rsid w:val="787E5EB6"/>
    <w:rsid w:val="788F00C3"/>
    <w:rsid w:val="795D33AB"/>
    <w:rsid w:val="795F1F68"/>
    <w:rsid w:val="796721E3"/>
    <w:rsid w:val="797D43BF"/>
    <w:rsid w:val="7A2B2283"/>
    <w:rsid w:val="7A431165"/>
    <w:rsid w:val="7A550ECC"/>
    <w:rsid w:val="7A55156C"/>
    <w:rsid w:val="7A5F7B89"/>
    <w:rsid w:val="7AB53139"/>
    <w:rsid w:val="7AB71315"/>
    <w:rsid w:val="7AE244DA"/>
    <w:rsid w:val="7B215ACB"/>
    <w:rsid w:val="7B254414"/>
    <w:rsid w:val="7B4038F6"/>
    <w:rsid w:val="7B614CF0"/>
    <w:rsid w:val="7B75534E"/>
    <w:rsid w:val="7B8116F9"/>
    <w:rsid w:val="7BA14395"/>
    <w:rsid w:val="7BAB5214"/>
    <w:rsid w:val="7C3E1DCB"/>
    <w:rsid w:val="7C450815"/>
    <w:rsid w:val="7C892498"/>
    <w:rsid w:val="7CB225D2"/>
    <w:rsid w:val="7CF45B7E"/>
    <w:rsid w:val="7CFD790F"/>
    <w:rsid w:val="7D2C4132"/>
    <w:rsid w:val="7D2C7C8E"/>
    <w:rsid w:val="7D480840"/>
    <w:rsid w:val="7D67516A"/>
    <w:rsid w:val="7DA60731"/>
    <w:rsid w:val="7DB2231F"/>
    <w:rsid w:val="7DB37519"/>
    <w:rsid w:val="7DBA7990"/>
    <w:rsid w:val="7E070EB5"/>
    <w:rsid w:val="7E2F08D9"/>
    <w:rsid w:val="7E52428D"/>
    <w:rsid w:val="7E7C62CD"/>
    <w:rsid w:val="7E9A1511"/>
    <w:rsid w:val="7E9E696A"/>
    <w:rsid w:val="7ECC585B"/>
    <w:rsid w:val="7F1135E0"/>
    <w:rsid w:val="7F474C1D"/>
    <w:rsid w:val="7F5636E8"/>
    <w:rsid w:val="7F610FB3"/>
    <w:rsid w:val="7FC76394"/>
    <w:rsid w:val="7FF30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oa heading"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Salutation" w:qFormat="1"/>
    <w:lsdException w:name="Date"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06C5"/>
    <w:pPr>
      <w:widowControl w:val="0"/>
      <w:jc w:val="both"/>
    </w:pPr>
    <w:rPr>
      <w:kern w:val="2"/>
      <w:sz w:val="21"/>
      <w:szCs w:val="24"/>
    </w:rPr>
  </w:style>
  <w:style w:type="paragraph" w:styleId="1">
    <w:name w:val="heading 1"/>
    <w:basedOn w:val="a"/>
    <w:next w:val="a"/>
    <w:qFormat/>
    <w:rsid w:val="00CD06C5"/>
    <w:pPr>
      <w:keepNext/>
      <w:keepLines/>
      <w:spacing w:before="340" w:after="330" w:line="578" w:lineRule="auto"/>
      <w:outlineLvl w:val="0"/>
    </w:pPr>
    <w:rPr>
      <w:b/>
      <w:bCs/>
      <w:kern w:val="44"/>
      <w:sz w:val="44"/>
      <w:szCs w:val="44"/>
    </w:rPr>
  </w:style>
  <w:style w:type="paragraph" w:styleId="2">
    <w:name w:val="heading 2"/>
    <w:basedOn w:val="a"/>
    <w:next w:val="a"/>
    <w:qFormat/>
    <w:rsid w:val="00CD06C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CD06C5"/>
    <w:pPr>
      <w:keepNext/>
      <w:keepLines/>
      <w:spacing w:before="260" w:after="260" w:line="416" w:lineRule="auto"/>
      <w:outlineLvl w:val="2"/>
    </w:pPr>
    <w:rPr>
      <w:b/>
      <w:bCs/>
      <w:sz w:val="32"/>
      <w:szCs w:val="32"/>
    </w:rPr>
  </w:style>
  <w:style w:type="paragraph" w:styleId="4">
    <w:name w:val="heading 4"/>
    <w:basedOn w:val="a"/>
    <w:next w:val="a"/>
    <w:link w:val="4Char"/>
    <w:qFormat/>
    <w:rsid w:val="00CD06C5"/>
    <w:pPr>
      <w:keepNext/>
      <w:keepLines/>
      <w:spacing w:before="280" w:after="290" w:line="374" w:lineRule="auto"/>
      <w:outlineLvl w:val="3"/>
    </w:pPr>
    <w:rPr>
      <w:rFonts w:ascii="Arial" w:eastAsia="黑体" w:hAnsi="Arial"/>
      <w:b/>
      <w:bCs/>
      <w:sz w:val="28"/>
      <w:szCs w:val="28"/>
    </w:rPr>
  </w:style>
  <w:style w:type="paragraph" w:styleId="5">
    <w:name w:val="heading 5"/>
    <w:next w:val="a"/>
    <w:link w:val="5Char"/>
    <w:qFormat/>
    <w:rsid w:val="00CD06C5"/>
    <w:pPr>
      <w:keepNext/>
      <w:keepLines/>
      <w:spacing w:before="280" w:after="290" w:line="372" w:lineRule="auto"/>
      <w:outlineLvl w:val="4"/>
    </w:pPr>
    <w:rPr>
      <w:kern w:val="2"/>
      <w:sz w:val="28"/>
    </w:rPr>
  </w:style>
  <w:style w:type="paragraph" w:styleId="6">
    <w:name w:val="heading 6"/>
    <w:basedOn w:val="a"/>
    <w:next w:val="a"/>
    <w:link w:val="6Char"/>
    <w:qFormat/>
    <w:rsid w:val="00CD06C5"/>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CD06C5"/>
    <w:pPr>
      <w:keepNext/>
      <w:keepLines/>
      <w:spacing w:before="240" w:after="64" w:line="317" w:lineRule="auto"/>
      <w:outlineLvl w:val="6"/>
    </w:pPr>
    <w:rPr>
      <w:b/>
      <w:sz w:val="24"/>
      <w:szCs w:val="20"/>
    </w:rPr>
  </w:style>
  <w:style w:type="paragraph" w:styleId="8">
    <w:name w:val="heading 8"/>
    <w:basedOn w:val="a"/>
    <w:next w:val="a"/>
    <w:link w:val="8Char"/>
    <w:qFormat/>
    <w:rsid w:val="00CD06C5"/>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CD06C5"/>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82"/>
    <w:qFormat/>
    <w:rsid w:val="00CD06C5"/>
    <w:pPr>
      <w:spacing w:line="360" w:lineRule="auto"/>
    </w:pPr>
    <w:rPr>
      <w:rFonts w:eastAsia="仿宋_GB2312"/>
      <w:sz w:val="23"/>
    </w:rPr>
  </w:style>
  <w:style w:type="paragraph" w:customStyle="1" w:styleId="82">
    <w:name w:val="目录 82"/>
    <w:next w:val="a"/>
    <w:qFormat/>
    <w:rsid w:val="00CD06C5"/>
    <w:pPr>
      <w:wordWrap w:val="0"/>
      <w:ind w:left="2550"/>
      <w:jc w:val="both"/>
    </w:pPr>
    <w:rPr>
      <w:sz w:val="21"/>
    </w:rPr>
  </w:style>
  <w:style w:type="paragraph" w:styleId="a4">
    <w:name w:val="Normal Indent"/>
    <w:basedOn w:val="a"/>
    <w:link w:val="Char"/>
    <w:qFormat/>
    <w:rsid w:val="00CD06C5"/>
    <w:pPr>
      <w:adjustRightInd w:val="0"/>
      <w:spacing w:line="360" w:lineRule="atLeast"/>
      <w:ind w:firstLine="482"/>
      <w:textAlignment w:val="baseline"/>
    </w:pPr>
    <w:rPr>
      <w:kern w:val="0"/>
      <w:sz w:val="24"/>
    </w:rPr>
  </w:style>
  <w:style w:type="paragraph" w:styleId="a5">
    <w:name w:val="Document Map"/>
    <w:basedOn w:val="a"/>
    <w:link w:val="Char0"/>
    <w:qFormat/>
    <w:rsid w:val="00CD06C5"/>
    <w:pPr>
      <w:shd w:val="clear" w:color="auto" w:fill="000080"/>
    </w:pPr>
  </w:style>
  <w:style w:type="paragraph" w:styleId="a6">
    <w:name w:val="toa heading"/>
    <w:basedOn w:val="a"/>
    <w:next w:val="a"/>
    <w:qFormat/>
    <w:rsid w:val="00CD06C5"/>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qFormat/>
    <w:rsid w:val="00CD06C5"/>
    <w:pPr>
      <w:jc w:val="left"/>
    </w:pPr>
  </w:style>
  <w:style w:type="paragraph" w:styleId="a8">
    <w:name w:val="Salutation"/>
    <w:basedOn w:val="a"/>
    <w:next w:val="a"/>
    <w:link w:val="Char2"/>
    <w:qFormat/>
    <w:rsid w:val="00CD06C5"/>
    <w:pPr>
      <w:widowControl/>
      <w:jc w:val="left"/>
    </w:pPr>
    <w:rPr>
      <w:kern w:val="0"/>
      <w:sz w:val="30"/>
      <w:szCs w:val="20"/>
    </w:rPr>
  </w:style>
  <w:style w:type="paragraph" w:styleId="30">
    <w:name w:val="Body Text 3"/>
    <w:basedOn w:val="a"/>
    <w:link w:val="3Char"/>
    <w:qFormat/>
    <w:rsid w:val="00CD06C5"/>
    <w:pPr>
      <w:spacing w:line="500" w:lineRule="exact"/>
    </w:pPr>
    <w:rPr>
      <w:color w:val="000000"/>
      <w:sz w:val="24"/>
      <w:szCs w:val="20"/>
    </w:rPr>
  </w:style>
  <w:style w:type="paragraph" w:styleId="a9">
    <w:name w:val="Body Text Indent"/>
    <w:basedOn w:val="a"/>
    <w:qFormat/>
    <w:rsid w:val="00CD06C5"/>
    <w:pPr>
      <w:spacing w:line="360" w:lineRule="auto"/>
      <w:ind w:firstLineChars="200" w:firstLine="500"/>
    </w:pPr>
    <w:rPr>
      <w:rFonts w:eastAsia="仿宋_GB2312"/>
      <w:sz w:val="25"/>
    </w:rPr>
  </w:style>
  <w:style w:type="paragraph" w:styleId="aa">
    <w:name w:val="Block Text"/>
    <w:basedOn w:val="a"/>
    <w:qFormat/>
    <w:rsid w:val="00CD06C5"/>
    <w:pPr>
      <w:spacing w:line="360" w:lineRule="auto"/>
      <w:ind w:rightChars="100" w:right="210" w:firstLineChars="200" w:firstLine="560"/>
    </w:pPr>
    <w:rPr>
      <w:rFonts w:ascii="宋体" w:hAnsi="宋体"/>
      <w:color w:val="000000"/>
      <w:spacing w:val="20"/>
      <w:kern w:val="24"/>
      <w:sz w:val="24"/>
      <w:szCs w:val="18"/>
    </w:rPr>
  </w:style>
  <w:style w:type="paragraph" w:styleId="31">
    <w:name w:val="toc 3"/>
    <w:basedOn w:val="a"/>
    <w:next w:val="a"/>
    <w:uiPriority w:val="39"/>
    <w:qFormat/>
    <w:rsid w:val="00CD06C5"/>
    <w:pPr>
      <w:ind w:leftChars="400" w:left="840"/>
    </w:pPr>
    <w:rPr>
      <w:rFonts w:eastAsia="仿宋_GB2312"/>
      <w:sz w:val="28"/>
    </w:rPr>
  </w:style>
  <w:style w:type="paragraph" w:styleId="ab">
    <w:name w:val="Plain Text"/>
    <w:basedOn w:val="a"/>
    <w:qFormat/>
    <w:rsid w:val="00CD06C5"/>
    <w:rPr>
      <w:rFonts w:ascii="宋体" w:hAnsi="Courier New" w:cs="Courier New"/>
      <w:szCs w:val="21"/>
    </w:rPr>
  </w:style>
  <w:style w:type="paragraph" w:styleId="ac">
    <w:name w:val="Date"/>
    <w:basedOn w:val="a"/>
    <w:next w:val="a"/>
    <w:qFormat/>
    <w:rsid w:val="00CD06C5"/>
    <w:pPr>
      <w:ind w:leftChars="2500" w:left="100"/>
    </w:pPr>
  </w:style>
  <w:style w:type="paragraph" w:styleId="20">
    <w:name w:val="Body Text Indent 2"/>
    <w:basedOn w:val="a"/>
    <w:qFormat/>
    <w:rsid w:val="00CD06C5"/>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ad">
    <w:name w:val="Balloon Text"/>
    <w:basedOn w:val="a"/>
    <w:link w:val="Char3"/>
    <w:qFormat/>
    <w:rsid w:val="00CD06C5"/>
    <w:rPr>
      <w:sz w:val="18"/>
      <w:szCs w:val="18"/>
    </w:rPr>
  </w:style>
  <w:style w:type="paragraph" w:styleId="ae">
    <w:name w:val="footer"/>
    <w:basedOn w:val="a"/>
    <w:link w:val="Char4"/>
    <w:qFormat/>
    <w:rsid w:val="00CD06C5"/>
    <w:pPr>
      <w:tabs>
        <w:tab w:val="center" w:pos="4153"/>
        <w:tab w:val="right" w:pos="8306"/>
      </w:tabs>
      <w:snapToGrid w:val="0"/>
      <w:jc w:val="left"/>
    </w:pPr>
    <w:rPr>
      <w:sz w:val="18"/>
    </w:rPr>
  </w:style>
  <w:style w:type="paragraph" w:styleId="af">
    <w:name w:val="header"/>
    <w:basedOn w:val="a"/>
    <w:link w:val="Char5"/>
    <w:qFormat/>
    <w:rsid w:val="00CD06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D06C5"/>
    <w:pPr>
      <w:tabs>
        <w:tab w:val="right" w:leader="dot" w:pos="9530"/>
      </w:tabs>
      <w:spacing w:line="360" w:lineRule="auto"/>
    </w:pPr>
    <w:rPr>
      <w:sz w:val="24"/>
    </w:rPr>
  </w:style>
  <w:style w:type="paragraph" w:styleId="32">
    <w:name w:val="Body Text Indent 3"/>
    <w:basedOn w:val="a"/>
    <w:qFormat/>
    <w:rsid w:val="00CD06C5"/>
    <w:pPr>
      <w:spacing w:line="620" w:lineRule="exact"/>
      <w:ind w:firstLine="570"/>
    </w:pPr>
    <w:rPr>
      <w:rFonts w:ascii="宋体"/>
      <w:sz w:val="24"/>
      <w:szCs w:val="20"/>
    </w:rPr>
  </w:style>
  <w:style w:type="paragraph" w:styleId="21">
    <w:name w:val="toc 2"/>
    <w:basedOn w:val="a"/>
    <w:next w:val="a"/>
    <w:uiPriority w:val="39"/>
    <w:qFormat/>
    <w:rsid w:val="00CD06C5"/>
    <w:pPr>
      <w:tabs>
        <w:tab w:val="right" w:leader="dot" w:pos="9187"/>
      </w:tabs>
      <w:ind w:leftChars="200" w:left="420"/>
    </w:pPr>
    <w:rPr>
      <w:rFonts w:eastAsia="仿宋_GB2312"/>
      <w:sz w:val="28"/>
    </w:rPr>
  </w:style>
  <w:style w:type="paragraph" w:styleId="22">
    <w:name w:val="Body Text 2"/>
    <w:basedOn w:val="a"/>
    <w:qFormat/>
    <w:rsid w:val="00CD06C5"/>
    <w:pPr>
      <w:tabs>
        <w:tab w:val="left" w:pos="851"/>
      </w:tabs>
      <w:spacing w:line="320" w:lineRule="exact"/>
      <w:ind w:right="-108"/>
      <w:jc w:val="center"/>
    </w:pPr>
    <w:rPr>
      <w:sz w:val="24"/>
      <w:szCs w:val="20"/>
    </w:rPr>
  </w:style>
  <w:style w:type="paragraph" w:styleId="af0">
    <w:name w:val="Message Header"/>
    <w:basedOn w:val="a"/>
    <w:qFormat/>
    <w:rsid w:val="00CD06C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qFormat/>
    <w:rsid w:val="00CD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1">
    <w:name w:val="Normal (Web)"/>
    <w:basedOn w:val="a"/>
    <w:qFormat/>
    <w:rsid w:val="00CD06C5"/>
    <w:pPr>
      <w:widowControl/>
      <w:spacing w:before="100" w:beforeAutospacing="1" w:after="100" w:afterAutospacing="1"/>
      <w:jc w:val="left"/>
    </w:pPr>
    <w:rPr>
      <w:rFonts w:ascii="宋体" w:hAnsi="宋体" w:cs="宋体"/>
      <w:kern w:val="0"/>
      <w:sz w:val="24"/>
    </w:rPr>
  </w:style>
  <w:style w:type="paragraph" w:styleId="af2">
    <w:name w:val="Title"/>
    <w:basedOn w:val="a"/>
    <w:next w:val="a"/>
    <w:link w:val="Char6"/>
    <w:qFormat/>
    <w:rsid w:val="00CD06C5"/>
    <w:pPr>
      <w:spacing w:before="240" w:after="60"/>
      <w:jc w:val="center"/>
      <w:outlineLvl w:val="0"/>
    </w:pPr>
    <w:rPr>
      <w:rFonts w:ascii="Cambria" w:hAnsi="Cambria"/>
      <w:b/>
      <w:bCs/>
      <w:sz w:val="32"/>
      <w:szCs w:val="32"/>
    </w:rPr>
  </w:style>
  <w:style w:type="paragraph" w:styleId="af3">
    <w:name w:val="annotation subject"/>
    <w:basedOn w:val="a7"/>
    <w:next w:val="a7"/>
    <w:link w:val="Char7"/>
    <w:qFormat/>
    <w:rsid w:val="00CD06C5"/>
    <w:rPr>
      <w:b/>
      <w:bCs/>
    </w:rPr>
  </w:style>
  <w:style w:type="paragraph" w:styleId="23">
    <w:name w:val="Body Text First Indent 2"/>
    <w:basedOn w:val="a9"/>
    <w:uiPriority w:val="99"/>
    <w:unhideWhenUsed/>
    <w:qFormat/>
    <w:rsid w:val="00CD06C5"/>
    <w:pPr>
      <w:ind w:firstLine="420"/>
    </w:pPr>
    <w:rPr>
      <w:sz w:val="24"/>
    </w:rPr>
  </w:style>
  <w:style w:type="table" w:styleId="af4">
    <w:name w:val="Table Grid"/>
    <w:basedOn w:val="a2"/>
    <w:qFormat/>
    <w:rsid w:val="00CD0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qFormat/>
    <w:rsid w:val="00CD06C5"/>
    <w:rPr>
      <w:b/>
    </w:rPr>
  </w:style>
  <w:style w:type="character" w:styleId="af6">
    <w:name w:val="page number"/>
    <w:qFormat/>
    <w:rsid w:val="00CD06C5"/>
  </w:style>
  <w:style w:type="character" w:styleId="af7">
    <w:name w:val="FollowedHyperlink"/>
    <w:qFormat/>
    <w:rsid w:val="00CD06C5"/>
    <w:rPr>
      <w:color w:val="800080"/>
      <w:u w:val="single"/>
    </w:rPr>
  </w:style>
  <w:style w:type="character" w:styleId="af8">
    <w:name w:val="Emphasis"/>
    <w:qFormat/>
    <w:rsid w:val="00CD06C5"/>
    <w:rPr>
      <w:i/>
      <w:iCs/>
    </w:rPr>
  </w:style>
  <w:style w:type="character" w:styleId="af9">
    <w:name w:val="Hyperlink"/>
    <w:uiPriority w:val="99"/>
    <w:unhideWhenUsed/>
    <w:qFormat/>
    <w:rsid w:val="00CD06C5"/>
    <w:rPr>
      <w:color w:val="0000FF"/>
      <w:u w:val="single"/>
    </w:rPr>
  </w:style>
  <w:style w:type="character" w:styleId="afa">
    <w:name w:val="annotation reference"/>
    <w:qFormat/>
    <w:rsid w:val="00CD06C5"/>
    <w:rPr>
      <w:sz w:val="21"/>
      <w:szCs w:val="21"/>
    </w:rPr>
  </w:style>
  <w:style w:type="character" w:customStyle="1" w:styleId="4Char">
    <w:name w:val="标题 4 Char"/>
    <w:link w:val="4"/>
    <w:semiHidden/>
    <w:qFormat/>
    <w:rsid w:val="00CD06C5"/>
    <w:rPr>
      <w:rFonts w:ascii="Arial" w:eastAsia="黑体" w:hAnsi="Arial"/>
      <w:b/>
      <w:bCs/>
      <w:kern w:val="2"/>
      <w:sz w:val="28"/>
      <w:szCs w:val="28"/>
      <w:lang w:val="en-US" w:eastAsia="zh-CN" w:bidi="ar-SA"/>
    </w:rPr>
  </w:style>
  <w:style w:type="character" w:customStyle="1" w:styleId="5Char">
    <w:name w:val="标题 5 Char"/>
    <w:link w:val="5"/>
    <w:qFormat/>
    <w:rsid w:val="00CD06C5"/>
    <w:rPr>
      <w:kern w:val="2"/>
      <w:sz w:val="28"/>
      <w:lang w:val="en-US" w:eastAsia="zh-CN" w:bidi="ar-SA"/>
    </w:rPr>
  </w:style>
  <w:style w:type="character" w:customStyle="1" w:styleId="6Char">
    <w:name w:val="标题 6 Char"/>
    <w:link w:val="6"/>
    <w:qFormat/>
    <w:rsid w:val="00CD06C5"/>
    <w:rPr>
      <w:rFonts w:ascii="Arial" w:eastAsia="黑体" w:hAnsi="Arial"/>
      <w:b/>
      <w:kern w:val="2"/>
      <w:sz w:val="24"/>
      <w:lang w:val="en-US" w:eastAsia="zh-CN" w:bidi="ar-SA"/>
    </w:rPr>
  </w:style>
  <w:style w:type="character" w:customStyle="1" w:styleId="7Char">
    <w:name w:val="标题 7 Char"/>
    <w:link w:val="7"/>
    <w:qFormat/>
    <w:rsid w:val="00CD06C5"/>
    <w:rPr>
      <w:rFonts w:eastAsia="宋体"/>
      <w:b/>
      <w:kern w:val="2"/>
      <w:sz w:val="24"/>
      <w:lang w:val="en-US" w:eastAsia="zh-CN" w:bidi="ar-SA"/>
    </w:rPr>
  </w:style>
  <w:style w:type="character" w:customStyle="1" w:styleId="8Char">
    <w:name w:val="标题 8 Char"/>
    <w:link w:val="8"/>
    <w:qFormat/>
    <w:rsid w:val="00CD06C5"/>
    <w:rPr>
      <w:rFonts w:ascii="Arial" w:eastAsia="黑体" w:hAnsi="Arial"/>
      <w:kern w:val="2"/>
      <w:sz w:val="24"/>
      <w:lang w:val="en-US" w:eastAsia="zh-CN" w:bidi="ar-SA"/>
    </w:rPr>
  </w:style>
  <w:style w:type="character" w:customStyle="1" w:styleId="9Char">
    <w:name w:val="标题 9 Char"/>
    <w:link w:val="9"/>
    <w:qFormat/>
    <w:rsid w:val="00CD06C5"/>
    <w:rPr>
      <w:rFonts w:ascii="Arial" w:eastAsia="黑体" w:hAnsi="Arial"/>
      <w:kern w:val="2"/>
      <w:sz w:val="21"/>
      <w:lang w:val="en-US" w:eastAsia="zh-CN" w:bidi="ar-SA"/>
    </w:rPr>
  </w:style>
  <w:style w:type="character" w:customStyle="1" w:styleId="Char">
    <w:name w:val="正文缩进 Char"/>
    <w:link w:val="a4"/>
    <w:qFormat/>
    <w:rsid w:val="00CD06C5"/>
    <w:rPr>
      <w:rFonts w:eastAsia="宋体"/>
      <w:sz w:val="24"/>
      <w:szCs w:val="24"/>
      <w:lang w:val="en-US" w:eastAsia="zh-CN" w:bidi="ar-SA"/>
    </w:rPr>
  </w:style>
  <w:style w:type="character" w:customStyle="1" w:styleId="Char0">
    <w:name w:val="文档结构图 Char"/>
    <w:link w:val="a5"/>
    <w:qFormat/>
    <w:rsid w:val="00CD06C5"/>
    <w:rPr>
      <w:rFonts w:eastAsia="宋体"/>
      <w:kern w:val="2"/>
      <w:sz w:val="21"/>
      <w:szCs w:val="24"/>
      <w:lang w:val="en-US" w:eastAsia="zh-CN" w:bidi="ar-SA"/>
    </w:rPr>
  </w:style>
  <w:style w:type="character" w:customStyle="1" w:styleId="Char1">
    <w:name w:val="批注文字 Char"/>
    <w:link w:val="a7"/>
    <w:qFormat/>
    <w:rsid w:val="00CD06C5"/>
    <w:rPr>
      <w:kern w:val="2"/>
      <w:sz w:val="21"/>
      <w:szCs w:val="24"/>
    </w:rPr>
  </w:style>
  <w:style w:type="character" w:customStyle="1" w:styleId="Char2">
    <w:name w:val="称呼 Char"/>
    <w:link w:val="a8"/>
    <w:qFormat/>
    <w:rsid w:val="00CD06C5"/>
    <w:rPr>
      <w:rFonts w:eastAsia="宋体"/>
      <w:sz w:val="30"/>
      <w:lang w:val="en-US" w:eastAsia="zh-CN" w:bidi="ar-SA"/>
    </w:rPr>
  </w:style>
  <w:style w:type="character" w:customStyle="1" w:styleId="3Char">
    <w:name w:val="正文文本 3 Char"/>
    <w:link w:val="30"/>
    <w:qFormat/>
    <w:rsid w:val="00CD06C5"/>
    <w:rPr>
      <w:rFonts w:eastAsia="宋体"/>
      <w:color w:val="000000"/>
      <w:kern w:val="2"/>
      <w:sz w:val="24"/>
      <w:lang w:val="en-US" w:eastAsia="zh-CN" w:bidi="ar-SA"/>
    </w:rPr>
  </w:style>
  <w:style w:type="character" w:customStyle="1" w:styleId="Char3">
    <w:name w:val="批注框文本 Char"/>
    <w:link w:val="ad"/>
    <w:qFormat/>
    <w:rsid w:val="00CD06C5"/>
    <w:rPr>
      <w:rFonts w:eastAsia="宋体"/>
      <w:kern w:val="2"/>
      <w:sz w:val="18"/>
      <w:szCs w:val="18"/>
      <w:lang w:val="en-US" w:eastAsia="zh-CN" w:bidi="ar-SA"/>
    </w:rPr>
  </w:style>
  <w:style w:type="character" w:customStyle="1" w:styleId="Char4">
    <w:name w:val="页脚 Char"/>
    <w:link w:val="ae"/>
    <w:qFormat/>
    <w:rsid w:val="00CD06C5"/>
    <w:rPr>
      <w:rFonts w:eastAsia="宋体"/>
      <w:kern w:val="2"/>
      <w:sz w:val="18"/>
      <w:szCs w:val="24"/>
      <w:lang w:val="en-US" w:eastAsia="zh-CN" w:bidi="ar-SA"/>
    </w:rPr>
  </w:style>
  <w:style w:type="character" w:customStyle="1" w:styleId="Char5">
    <w:name w:val="页眉 Char"/>
    <w:link w:val="af"/>
    <w:qFormat/>
    <w:rsid w:val="00CD06C5"/>
    <w:rPr>
      <w:kern w:val="2"/>
      <w:sz w:val="18"/>
      <w:szCs w:val="18"/>
    </w:rPr>
  </w:style>
  <w:style w:type="character" w:customStyle="1" w:styleId="Char6">
    <w:name w:val="标题 Char"/>
    <w:link w:val="af2"/>
    <w:qFormat/>
    <w:rsid w:val="00CD06C5"/>
    <w:rPr>
      <w:rFonts w:ascii="Cambria" w:hAnsi="Cambria" w:cs="Times New Roman"/>
      <w:b/>
      <w:bCs/>
      <w:kern w:val="2"/>
      <w:sz w:val="32"/>
      <w:szCs w:val="32"/>
    </w:rPr>
  </w:style>
  <w:style w:type="character" w:customStyle="1" w:styleId="Char7">
    <w:name w:val="批注主题 Char"/>
    <w:link w:val="af3"/>
    <w:qFormat/>
    <w:rsid w:val="00CD06C5"/>
    <w:rPr>
      <w:b/>
      <w:bCs/>
      <w:kern w:val="2"/>
      <w:sz w:val="21"/>
      <w:szCs w:val="24"/>
    </w:rPr>
  </w:style>
  <w:style w:type="paragraph" w:customStyle="1" w:styleId="Blockquote">
    <w:name w:val="Blockquote"/>
    <w:basedOn w:val="a"/>
    <w:qFormat/>
    <w:rsid w:val="00CD06C5"/>
    <w:pPr>
      <w:autoSpaceDE w:val="0"/>
      <w:autoSpaceDN w:val="0"/>
      <w:adjustRightInd w:val="0"/>
      <w:spacing w:before="100" w:after="100"/>
      <w:ind w:left="360" w:right="360"/>
      <w:jc w:val="left"/>
    </w:pPr>
    <w:rPr>
      <w:kern w:val="0"/>
      <w:sz w:val="24"/>
      <w:szCs w:val="20"/>
    </w:rPr>
  </w:style>
  <w:style w:type="paragraph" w:customStyle="1" w:styleId="Address">
    <w:name w:val="Address"/>
    <w:basedOn w:val="a"/>
    <w:next w:val="a"/>
    <w:qFormat/>
    <w:rsid w:val="00CD06C5"/>
    <w:pPr>
      <w:autoSpaceDE w:val="0"/>
      <w:autoSpaceDN w:val="0"/>
      <w:adjustRightInd w:val="0"/>
      <w:jc w:val="left"/>
    </w:pPr>
    <w:rPr>
      <w:i/>
      <w:kern w:val="0"/>
      <w:sz w:val="24"/>
      <w:szCs w:val="20"/>
    </w:rPr>
  </w:style>
  <w:style w:type="character" w:customStyle="1" w:styleId="Variable">
    <w:name w:val="Variable"/>
    <w:qFormat/>
    <w:rsid w:val="00CD06C5"/>
    <w:rPr>
      <w:i/>
    </w:rPr>
  </w:style>
  <w:style w:type="character" w:customStyle="1" w:styleId="bigfont">
    <w:name w:val="bigfont"/>
    <w:qFormat/>
    <w:rsid w:val="00CD06C5"/>
  </w:style>
  <w:style w:type="character" w:customStyle="1" w:styleId="textcontents">
    <w:name w:val="textcontents"/>
    <w:qFormat/>
    <w:rsid w:val="00CD06C5"/>
  </w:style>
  <w:style w:type="paragraph" w:customStyle="1" w:styleId="378020">
    <w:name w:val="样式 标题 3 + (中文) 黑体 小四 非加粗 段前: 7.8 磅 段后: 0 磅 行距: 固定值 20 磅"/>
    <w:basedOn w:val="3"/>
    <w:qFormat/>
    <w:rsid w:val="00CD06C5"/>
    <w:pPr>
      <w:spacing w:before="0" w:after="0" w:line="400" w:lineRule="exact"/>
    </w:pPr>
    <w:rPr>
      <w:rFonts w:eastAsia="黑体" w:cs="宋体"/>
      <w:b w:val="0"/>
      <w:bCs w:val="0"/>
      <w:sz w:val="24"/>
      <w:szCs w:val="20"/>
    </w:rPr>
  </w:style>
  <w:style w:type="paragraph" w:customStyle="1" w:styleId="ParaCharCharCharChar">
    <w:name w:val="默认段落字体 Para Char Char Char Char"/>
    <w:basedOn w:val="a"/>
    <w:qFormat/>
    <w:rsid w:val="00CD06C5"/>
  </w:style>
  <w:style w:type="paragraph" w:customStyle="1" w:styleId="Char8">
    <w:name w:val="Char"/>
    <w:basedOn w:val="a"/>
    <w:qFormat/>
    <w:rsid w:val="00CD06C5"/>
    <w:rPr>
      <w:rFonts w:ascii="Tahoma" w:hAnsi="Tahoma"/>
      <w:sz w:val="24"/>
      <w:szCs w:val="20"/>
    </w:rPr>
  </w:style>
  <w:style w:type="paragraph" w:customStyle="1" w:styleId="Char10">
    <w:name w:val="Char1"/>
    <w:basedOn w:val="a"/>
    <w:qFormat/>
    <w:rsid w:val="00CD06C5"/>
  </w:style>
  <w:style w:type="paragraph" w:styleId="afb">
    <w:name w:val="List Paragraph"/>
    <w:basedOn w:val="a"/>
    <w:uiPriority w:val="34"/>
    <w:qFormat/>
    <w:rsid w:val="00CD06C5"/>
    <w:pPr>
      <w:ind w:firstLineChars="200" w:firstLine="420"/>
    </w:pPr>
    <w:rPr>
      <w:rFonts w:ascii="Calibri" w:hAnsi="Calibri"/>
      <w:szCs w:val="22"/>
    </w:rPr>
  </w:style>
  <w:style w:type="paragraph" w:customStyle="1" w:styleId="flType">
    <w:name w:val="flType"/>
    <w:basedOn w:val="a"/>
    <w:qFormat/>
    <w:rsid w:val="00CD06C5"/>
    <w:pPr>
      <w:adjustRightInd w:val="0"/>
      <w:spacing w:after="284" w:line="113" w:lineRule="atLeast"/>
      <w:jc w:val="center"/>
    </w:pPr>
    <w:rPr>
      <w:kern w:val="0"/>
      <w:sz w:val="24"/>
      <w:szCs w:val="20"/>
    </w:rPr>
  </w:style>
  <w:style w:type="paragraph" w:customStyle="1" w:styleId="Style10">
    <w:name w:val="_Style 10"/>
    <w:basedOn w:val="a"/>
    <w:qFormat/>
    <w:rsid w:val="00CD06C5"/>
    <w:pPr>
      <w:widowControl/>
      <w:spacing w:line="400" w:lineRule="exact"/>
      <w:jc w:val="center"/>
    </w:pPr>
  </w:style>
  <w:style w:type="paragraph" w:customStyle="1" w:styleId="p0">
    <w:name w:val="p0"/>
    <w:basedOn w:val="a"/>
    <w:qFormat/>
    <w:rsid w:val="00CD06C5"/>
    <w:pPr>
      <w:widowControl/>
    </w:pPr>
    <w:rPr>
      <w:kern w:val="0"/>
      <w:szCs w:val="21"/>
    </w:rPr>
  </w:style>
  <w:style w:type="character" w:customStyle="1" w:styleId="title2">
    <w:name w:val="title2"/>
    <w:qFormat/>
    <w:rsid w:val="00CD06C5"/>
    <w:rPr>
      <w:rFonts w:ascii="Arial" w:hAnsi="Arial" w:hint="default"/>
      <w:b/>
      <w:color w:val="111111"/>
      <w:sz w:val="24"/>
      <w:u w:val="none"/>
    </w:rPr>
  </w:style>
  <w:style w:type="character" w:customStyle="1" w:styleId="3h3section3Level3HeadH3level3PIM33rdlevel3HCharChar">
    <w:name w:val="样式 标题 3h3section:3Level 3 HeadH3level_3PIM 33rd level3H... Char Char"/>
    <w:link w:val="3h3section3Level3HeadH3level3PIM33rdlevel3H"/>
    <w:qFormat/>
    <w:rsid w:val="00CD06C5"/>
    <w:rPr>
      <w:rFonts w:ascii="Arial" w:eastAsia="宋体" w:hAnsi="Arial"/>
      <w:b/>
      <w:kern w:val="2"/>
      <w:sz w:val="24"/>
      <w:szCs w:val="28"/>
      <w:lang w:val="en-US" w:eastAsia="zh-CN" w:bidi="ar-SA"/>
    </w:rPr>
  </w:style>
  <w:style w:type="paragraph" w:customStyle="1" w:styleId="3h3section3Level3HeadH3level3PIM33rdlevel3H">
    <w:name w:val="样式 标题 3h3section:3Level 3 HeadH3level_3PIM 33rd level3H..."/>
    <w:basedOn w:val="3"/>
    <w:link w:val="3h3section3Level3HeadH3level3PIM33rdlevel3HCharChar"/>
    <w:qFormat/>
    <w:rsid w:val="00CD06C5"/>
    <w:pPr>
      <w:numPr>
        <w:ilvl w:val="3"/>
        <w:numId w:val="1"/>
      </w:numPr>
      <w:tabs>
        <w:tab w:val="left" w:pos="1680"/>
      </w:tabs>
      <w:adjustRightInd w:val="0"/>
      <w:spacing w:line="416" w:lineRule="atLeast"/>
      <w:textAlignment w:val="baseline"/>
    </w:pPr>
    <w:rPr>
      <w:rFonts w:ascii="Arial" w:hAnsi="Arial"/>
      <w:bCs w:val="0"/>
      <w:sz w:val="24"/>
      <w:szCs w:val="28"/>
    </w:rPr>
  </w:style>
  <w:style w:type="character" w:customStyle="1" w:styleId="tt21">
    <w:name w:val="tt21"/>
    <w:qFormat/>
    <w:rsid w:val="00CD06C5"/>
    <w:rPr>
      <w:rFonts w:ascii="宋体" w:hAnsi="宋体"/>
      <w:b/>
      <w:bCs/>
      <w:sz w:val="32"/>
      <w:szCs w:val="18"/>
    </w:rPr>
  </w:style>
  <w:style w:type="character" w:customStyle="1" w:styleId="3CharCharCharChar">
    <w:name w:val="样式3 Char Char Char Char"/>
    <w:qFormat/>
    <w:rsid w:val="00CD06C5"/>
    <w:rPr>
      <w:rFonts w:eastAsia="黑体"/>
      <w:b/>
      <w:bCs/>
      <w:kern w:val="2"/>
      <w:sz w:val="32"/>
      <w:szCs w:val="32"/>
      <w:lang w:val="en-US" w:eastAsia="zh-CN" w:bidi="ar-SA"/>
    </w:rPr>
  </w:style>
  <w:style w:type="character" w:customStyle="1" w:styleId="newsbg1">
    <w:name w:val="newsbg1"/>
    <w:qFormat/>
    <w:rsid w:val="00CD06C5"/>
  </w:style>
  <w:style w:type="paragraph" w:customStyle="1" w:styleId="ParaCharCharCharCharCharCharCharCharCharChar">
    <w:name w:val="默认段落字体 Para Char Char Char Char Char Char Char Char Char Char"/>
    <w:basedOn w:val="a"/>
    <w:qFormat/>
    <w:rsid w:val="00CD06C5"/>
    <w:rPr>
      <w:rFonts w:ascii="Tahoma" w:hAnsi="Tahoma" w:hint="eastAsia"/>
      <w:sz w:val="24"/>
      <w:szCs w:val="20"/>
    </w:rPr>
  </w:style>
  <w:style w:type="paragraph" w:customStyle="1" w:styleId="CharCharChar1Char">
    <w:name w:val="Char Char Char1 Char"/>
    <w:basedOn w:val="a"/>
    <w:qFormat/>
    <w:rsid w:val="00CD06C5"/>
    <w:rPr>
      <w:szCs w:val="20"/>
    </w:rPr>
  </w:style>
  <w:style w:type="paragraph" w:customStyle="1" w:styleId="15">
    <w:name w:val="样式 (中文) 黑体 小二 居中 行距: 1.5 倍行距"/>
    <w:basedOn w:val="a"/>
    <w:next w:val="a"/>
    <w:qFormat/>
    <w:rsid w:val="00CD06C5"/>
    <w:pPr>
      <w:jc w:val="center"/>
    </w:pPr>
    <w:rPr>
      <w:rFonts w:eastAsia="黑体" w:cs="宋体"/>
      <w:sz w:val="36"/>
      <w:szCs w:val="20"/>
    </w:rPr>
  </w:style>
  <w:style w:type="paragraph" w:customStyle="1" w:styleId="11">
    <w:name w:val="正文1"/>
    <w:qFormat/>
    <w:rsid w:val="00CD06C5"/>
    <w:pPr>
      <w:widowControl w:val="0"/>
      <w:adjustRightInd w:val="0"/>
      <w:spacing w:line="315" w:lineRule="atLeast"/>
      <w:jc w:val="both"/>
      <w:textAlignment w:val="baseline"/>
    </w:pPr>
    <w:rPr>
      <w:rFonts w:ascii="宋体"/>
      <w:sz w:val="24"/>
    </w:rPr>
  </w:style>
  <w:style w:type="paragraph" w:customStyle="1" w:styleId="12">
    <w:name w:val="华文细黑1"/>
    <w:basedOn w:val="a"/>
    <w:qFormat/>
    <w:rsid w:val="00CD06C5"/>
    <w:pPr>
      <w:widowControl/>
      <w:spacing w:line="300" w:lineRule="auto"/>
      <w:ind w:firstLineChars="200" w:firstLine="200"/>
      <w:jc w:val="left"/>
    </w:pPr>
    <w:rPr>
      <w:rFonts w:eastAsia="华文细黑"/>
      <w:kern w:val="0"/>
      <w:sz w:val="24"/>
    </w:rPr>
  </w:style>
  <w:style w:type="paragraph" w:customStyle="1" w:styleId="24">
    <w:name w:val="样式2"/>
    <w:basedOn w:val="2"/>
    <w:next w:val="a"/>
    <w:qFormat/>
    <w:rsid w:val="00CD06C5"/>
    <w:pPr>
      <w:spacing w:line="240" w:lineRule="auto"/>
      <w:jc w:val="center"/>
    </w:pPr>
    <w:rPr>
      <w:sz w:val="36"/>
    </w:rPr>
  </w:style>
  <w:style w:type="paragraph" w:customStyle="1" w:styleId="CharCharCharCharCharCharChar1">
    <w:name w:val="Char Char Char Char Char Char Char1"/>
    <w:basedOn w:val="a"/>
    <w:qFormat/>
    <w:rsid w:val="00CD06C5"/>
    <w:pPr>
      <w:widowControl/>
      <w:spacing w:line="400" w:lineRule="exact"/>
      <w:jc w:val="center"/>
    </w:pPr>
    <w:rPr>
      <w:rFonts w:ascii="Verdana" w:hAnsi="Verdana"/>
      <w:kern w:val="0"/>
      <w:szCs w:val="20"/>
      <w:lang w:eastAsia="en-US"/>
    </w:rPr>
  </w:style>
  <w:style w:type="paragraph" w:customStyle="1" w:styleId="80">
    <w:name w:val="样式8"/>
    <w:basedOn w:val="24"/>
    <w:next w:val="xl145"/>
    <w:qFormat/>
    <w:rsid w:val="00CD06C5"/>
    <w:rPr>
      <w:sz w:val="72"/>
    </w:rPr>
  </w:style>
  <w:style w:type="paragraph" w:customStyle="1" w:styleId="xl145">
    <w:name w:val="xl145"/>
    <w:basedOn w:val="a"/>
    <w:next w:val="CharCharCharCharCharCharCharCharCharCharCharCharCharCharCharCharCharCharChar"/>
    <w:qFormat/>
    <w:rsid w:val="00CD06C5"/>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qFormat/>
    <w:rsid w:val="00CD06C5"/>
    <w:pPr>
      <w:widowControl/>
      <w:spacing w:line="400" w:lineRule="exact"/>
      <w:jc w:val="center"/>
    </w:pPr>
    <w:rPr>
      <w:rFonts w:ascii="Verdana" w:hAnsi="宋体" w:cs="宋体"/>
      <w:kern w:val="0"/>
      <w:szCs w:val="20"/>
    </w:rPr>
  </w:style>
  <w:style w:type="paragraph" w:customStyle="1" w:styleId="CharCharCharChar">
    <w:name w:val="Char Char Char Char"/>
    <w:basedOn w:val="a"/>
    <w:next w:val="a"/>
    <w:qFormat/>
    <w:rsid w:val="00CD06C5"/>
    <w:pPr>
      <w:widowControl/>
      <w:spacing w:after="160" w:line="240" w:lineRule="exact"/>
      <w:jc w:val="left"/>
    </w:pPr>
  </w:style>
  <w:style w:type="paragraph" w:customStyle="1" w:styleId="13">
    <w:name w:val="样式1"/>
    <w:basedOn w:val="1"/>
    <w:next w:val="a"/>
    <w:qFormat/>
    <w:rsid w:val="00CD06C5"/>
    <w:pPr>
      <w:spacing w:line="240" w:lineRule="auto"/>
      <w:jc w:val="center"/>
    </w:pPr>
    <w:rPr>
      <w:rFonts w:eastAsia="黑体"/>
      <w:sz w:val="36"/>
    </w:rPr>
  </w:style>
  <w:style w:type="paragraph" w:customStyle="1" w:styleId="150">
    <w:name w:val="样式 (中文) 黑体 小二 加粗 居中 行距: 1.5 倍行距"/>
    <w:basedOn w:val="1"/>
    <w:qFormat/>
    <w:rsid w:val="00CD06C5"/>
    <w:pPr>
      <w:spacing w:line="240" w:lineRule="auto"/>
      <w:jc w:val="center"/>
    </w:pPr>
    <w:rPr>
      <w:rFonts w:eastAsia="黑体" w:cs="宋体"/>
      <w:b w:val="0"/>
      <w:bCs w:val="0"/>
      <w:spacing w:val="60"/>
      <w:sz w:val="36"/>
      <w:szCs w:val="20"/>
    </w:rPr>
  </w:style>
  <w:style w:type="paragraph" w:customStyle="1" w:styleId="afc">
    <w:name w:val="标准正文"/>
    <w:basedOn w:val="a"/>
    <w:qFormat/>
    <w:rsid w:val="00CD06C5"/>
    <w:pPr>
      <w:snapToGrid w:val="0"/>
      <w:spacing w:line="312" w:lineRule="auto"/>
      <w:ind w:firstLine="482"/>
    </w:pPr>
    <w:rPr>
      <w:sz w:val="24"/>
      <w:szCs w:val="20"/>
    </w:rPr>
  </w:style>
  <w:style w:type="paragraph" w:customStyle="1" w:styleId="ParagraphP12">
    <w:name w:val="Paragraph P1&amp;2"/>
    <w:basedOn w:val="a"/>
    <w:qFormat/>
    <w:rsid w:val="00CD06C5"/>
    <w:pPr>
      <w:widowControl/>
      <w:numPr>
        <w:numId w:val="2"/>
      </w:numPr>
      <w:tabs>
        <w:tab w:val="left" w:pos="420"/>
      </w:tabs>
      <w:spacing w:before="40" w:after="60" w:line="360" w:lineRule="auto"/>
      <w:jc w:val="left"/>
    </w:pPr>
    <w:rPr>
      <w:rFonts w:ascii="宋体" w:hAnsi="宋体"/>
      <w:color w:val="FF0000"/>
      <w:sz w:val="24"/>
    </w:rPr>
  </w:style>
  <w:style w:type="paragraph" w:customStyle="1" w:styleId="CharCharCharCharCharCharCharCharCharChar">
    <w:name w:val="Char Char Char Char Char Char Char Char Char Char"/>
    <w:basedOn w:val="a"/>
    <w:qFormat/>
    <w:rsid w:val="00CD06C5"/>
    <w:pPr>
      <w:widowControl/>
      <w:spacing w:line="400" w:lineRule="exact"/>
      <w:jc w:val="center"/>
    </w:pPr>
    <w:rPr>
      <w:rFonts w:ascii="Verdana" w:hAnsi="Verdana"/>
      <w:kern w:val="0"/>
      <w:szCs w:val="20"/>
      <w:lang w:eastAsia="en-US"/>
    </w:rPr>
  </w:style>
  <w:style w:type="paragraph" w:customStyle="1" w:styleId="33">
    <w:name w:val="样式3"/>
    <w:basedOn w:val="3"/>
    <w:next w:val="a"/>
    <w:qFormat/>
    <w:rsid w:val="00CD06C5"/>
    <w:pPr>
      <w:spacing w:line="240" w:lineRule="auto"/>
      <w:jc w:val="center"/>
    </w:pPr>
    <w:rPr>
      <w:rFonts w:eastAsia="黑体"/>
    </w:rPr>
  </w:style>
  <w:style w:type="paragraph" w:customStyle="1" w:styleId="26315">
    <w:name w:val="样式 标题 2 + (中文) 宋体 (西文)五号 非(西文)粗体 段前: 6 磅 段后: 3 磅 行距: 1.5 倍行距"/>
    <w:basedOn w:val="2"/>
    <w:qFormat/>
    <w:rsid w:val="00CD06C5"/>
    <w:pPr>
      <w:adjustRightInd w:val="0"/>
      <w:spacing w:before="120" w:after="60" w:line="360" w:lineRule="auto"/>
      <w:jc w:val="center"/>
      <w:textAlignment w:val="baseline"/>
    </w:pPr>
    <w:rPr>
      <w:rFonts w:eastAsia="宋体"/>
      <w:bCs w:val="0"/>
      <w:kern w:val="0"/>
      <w:sz w:val="24"/>
      <w:szCs w:val="24"/>
    </w:rPr>
  </w:style>
  <w:style w:type="paragraph" w:customStyle="1" w:styleId="14">
    <w:name w:val="列表1）"/>
    <w:basedOn w:val="a4"/>
    <w:qFormat/>
    <w:rsid w:val="00CD06C5"/>
    <w:pPr>
      <w:adjustRightInd/>
      <w:spacing w:before="10" w:line="240" w:lineRule="auto"/>
      <w:ind w:firstLine="0"/>
      <w:textAlignment w:val="auto"/>
    </w:pPr>
    <w:rPr>
      <w:rFonts w:ascii="Verdana" w:hAnsi="Verdana"/>
      <w:kern w:val="2"/>
      <w:sz w:val="21"/>
      <w:szCs w:val="21"/>
    </w:rPr>
  </w:style>
  <w:style w:type="paragraph" w:customStyle="1" w:styleId="afd">
    <w:name w:val="文档正文"/>
    <w:basedOn w:val="a"/>
    <w:qFormat/>
    <w:rsid w:val="00CD06C5"/>
    <w:pPr>
      <w:adjustRightInd w:val="0"/>
      <w:spacing w:line="480" w:lineRule="atLeast"/>
      <w:ind w:firstLine="567"/>
    </w:pPr>
    <w:rPr>
      <w:rFonts w:ascii="长城仿宋"/>
      <w:kern w:val="0"/>
      <w:sz w:val="24"/>
      <w:szCs w:val="20"/>
    </w:rPr>
  </w:style>
  <w:style w:type="paragraph" w:customStyle="1" w:styleId="31a">
    <w:name w:val="31a（正文）章标题"/>
    <w:qFormat/>
    <w:rsid w:val="00CD06C5"/>
    <w:pPr>
      <w:adjustRightInd w:val="0"/>
      <w:snapToGrid w:val="0"/>
      <w:spacing w:beforeLines="50" w:afterLines="50"/>
      <w:ind w:firstLineChars="150" w:firstLine="315"/>
      <w:jc w:val="both"/>
      <w:outlineLvl w:val="0"/>
    </w:pPr>
    <w:rPr>
      <w:rFonts w:ascii="楷体_GB2312" w:hAnsi="仿宋_GB2312"/>
      <w:sz w:val="21"/>
    </w:rPr>
  </w:style>
  <w:style w:type="paragraph" w:customStyle="1" w:styleId="prodsubtitle">
    <w:name w:val="prodsubtitle"/>
    <w:basedOn w:val="a"/>
    <w:qFormat/>
    <w:rsid w:val="00CD06C5"/>
    <w:pPr>
      <w:widowControl/>
      <w:jc w:val="left"/>
    </w:pPr>
    <w:rPr>
      <w:rFonts w:ascii="宋体" w:hAnsi="宋体" w:cs="宋体"/>
      <w:kern w:val="0"/>
      <w:sz w:val="24"/>
    </w:rPr>
  </w:style>
  <w:style w:type="paragraph" w:customStyle="1" w:styleId="afe">
    <w:name w:val="五号正文（标准）"/>
    <w:basedOn w:val="a"/>
    <w:qFormat/>
    <w:rsid w:val="00CD06C5"/>
    <w:pPr>
      <w:spacing w:line="360" w:lineRule="auto"/>
      <w:ind w:firstLineChars="200" w:firstLine="600"/>
    </w:pPr>
    <w:rPr>
      <w:rFonts w:ascii="仿宋_GB2312" w:eastAsia="仿宋_GB2312" w:hAnsi="宋体"/>
      <w:b/>
      <w:sz w:val="30"/>
      <w:szCs w:val="20"/>
    </w:rPr>
  </w:style>
  <w:style w:type="paragraph" w:customStyle="1" w:styleId="16">
    <w:name w:val="样式 标题 1 + 居中"/>
    <w:basedOn w:val="1"/>
    <w:qFormat/>
    <w:rsid w:val="00CD06C5"/>
    <w:pPr>
      <w:spacing w:line="576" w:lineRule="auto"/>
      <w:jc w:val="center"/>
    </w:pPr>
    <w:rPr>
      <w:bCs w:val="0"/>
      <w:sz w:val="32"/>
      <w:szCs w:val="20"/>
    </w:rPr>
  </w:style>
  <w:style w:type="paragraph" w:customStyle="1" w:styleId="151">
    <w:name w:val="样式 (中文) 黑体 小三 加粗 居中 行距: 1.5 倍行距"/>
    <w:basedOn w:val="a"/>
    <w:next w:val="a"/>
    <w:qFormat/>
    <w:rsid w:val="00CD06C5"/>
    <w:pPr>
      <w:spacing w:line="360" w:lineRule="auto"/>
      <w:jc w:val="center"/>
    </w:pPr>
    <w:rPr>
      <w:rFonts w:eastAsia="黑体" w:cs="宋体"/>
      <w:b/>
      <w:bCs/>
      <w:sz w:val="30"/>
      <w:szCs w:val="20"/>
    </w:rPr>
  </w:style>
  <w:style w:type="paragraph" w:customStyle="1" w:styleId="ListParagraph11">
    <w:name w:val="List Paragraph11"/>
    <w:basedOn w:val="a"/>
    <w:qFormat/>
    <w:rsid w:val="00CD06C5"/>
    <w:pPr>
      <w:ind w:firstLineChars="200" w:firstLine="420"/>
    </w:pPr>
    <w:rPr>
      <w:rFonts w:ascii="Calibri" w:hAnsi="Calibri"/>
      <w:szCs w:val="20"/>
    </w:rPr>
  </w:style>
  <w:style w:type="paragraph" w:customStyle="1" w:styleId="CharChar2CharCharCharChar">
    <w:name w:val="Char Char2 Char Char Char Char"/>
    <w:basedOn w:val="a"/>
    <w:qFormat/>
    <w:rsid w:val="00CD06C5"/>
    <w:rPr>
      <w:rFonts w:ascii="Tahoma" w:hAnsi="Tahoma"/>
      <w:sz w:val="24"/>
      <w:szCs w:val="20"/>
    </w:rPr>
  </w:style>
  <w:style w:type="paragraph" w:customStyle="1" w:styleId="40">
    <w:name w:val="样式4"/>
    <w:basedOn w:val="a"/>
    <w:next w:val="10"/>
    <w:qFormat/>
    <w:rsid w:val="00CD06C5"/>
    <w:pPr>
      <w:tabs>
        <w:tab w:val="left" w:pos="8300"/>
      </w:tabs>
      <w:ind w:right="13"/>
      <w:jc w:val="right"/>
    </w:pPr>
    <w:rPr>
      <w:rFonts w:eastAsia="仿宋_GB2312"/>
      <w:sz w:val="28"/>
    </w:rPr>
  </w:style>
  <w:style w:type="paragraph" w:customStyle="1" w:styleId="CharCharCharCharCharCharCharCharCharCharCharCharCharCharChar">
    <w:name w:val="Char Char Char Char Char Char Char Char Char Char Char Char Char Char Char"/>
    <w:basedOn w:val="a"/>
    <w:qFormat/>
    <w:rsid w:val="00CD06C5"/>
    <w:pPr>
      <w:widowControl/>
      <w:spacing w:line="400" w:lineRule="exact"/>
      <w:jc w:val="center"/>
    </w:pPr>
    <w:rPr>
      <w:rFonts w:ascii="Verdana" w:hAnsi="Verdana"/>
      <w:kern w:val="0"/>
      <w:szCs w:val="20"/>
      <w:lang w:eastAsia="en-US"/>
    </w:rPr>
  </w:style>
  <w:style w:type="paragraph" w:customStyle="1" w:styleId="60">
    <w:name w:val="样式6"/>
    <w:basedOn w:val="10"/>
    <w:next w:val="a"/>
    <w:qFormat/>
    <w:rsid w:val="00CD06C5"/>
    <w:pPr>
      <w:tabs>
        <w:tab w:val="right" w:leader="dot" w:pos="9200"/>
      </w:tabs>
    </w:pPr>
    <w:rPr>
      <w:rFonts w:eastAsia="仿宋_GB2312"/>
      <w:sz w:val="28"/>
      <w:szCs w:val="21"/>
    </w:rPr>
  </w:style>
  <w:style w:type="paragraph" w:customStyle="1" w:styleId="152">
    <w:name w:val="样式 (中文) 黑体 四号 居中 行距: 1.5 倍行距"/>
    <w:basedOn w:val="3"/>
    <w:qFormat/>
    <w:rsid w:val="00CD06C5"/>
    <w:pPr>
      <w:spacing w:line="240" w:lineRule="auto"/>
      <w:jc w:val="center"/>
    </w:pPr>
    <w:rPr>
      <w:rFonts w:eastAsia="黑体" w:cs="宋体"/>
      <w:sz w:val="28"/>
      <w:szCs w:val="20"/>
    </w:rPr>
  </w:style>
  <w:style w:type="paragraph" w:customStyle="1" w:styleId="CharCharCharCharCharCharCharCharCharCharCharCharChar">
    <w:name w:val="Char Char Char Char Char Char Char Char Char Char Char Char Char"/>
    <w:basedOn w:val="a"/>
    <w:qFormat/>
    <w:rsid w:val="00CD06C5"/>
    <w:pPr>
      <w:tabs>
        <w:tab w:val="left" w:pos="420"/>
      </w:tabs>
      <w:ind w:left="420" w:hanging="420"/>
    </w:pPr>
    <w:rPr>
      <w:rFonts w:ascii="Tahoma" w:hAnsi="Tahoma"/>
      <w:sz w:val="24"/>
      <w:szCs w:val="20"/>
    </w:rPr>
  </w:style>
  <w:style w:type="paragraph" w:customStyle="1" w:styleId="70">
    <w:name w:val="样式7"/>
    <w:basedOn w:val="10"/>
    <w:next w:val="a"/>
    <w:qFormat/>
    <w:rsid w:val="00CD06C5"/>
    <w:pPr>
      <w:tabs>
        <w:tab w:val="right" w:leader="dot" w:pos="9200"/>
      </w:tabs>
    </w:pPr>
    <w:rPr>
      <w:rFonts w:eastAsia="仿宋_GB2312"/>
      <w:sz w:val="28"/>
      <w:szCs w:val="21"/>
    </w:rPr>
  </w:style>
  <w:style w:type="paragraph" w:customStyle="1" w:styleId="153">
    <w:name w:val="样式 (中文) 黑体 小二 行距: 1.5 倍行距"/>
    <w:basedOn w:val="a"/>
    <w:qFormat/>
    <w:rsid w:val="00CD06C5"/>
    <w:pPr>
      <w:spacing w:line="360" w:lineRule="auto"/>
    </w:pPr>
    <w:rPr>
      <w:rFonts w:eastAsia="黑体" w:cs="宋体"/>
      <w:sz w:val="36"/>
      <w:szCs w:val="20"/>
    </w:rPr>
  </w:style>
  <w:style w:type="paragraph" w:customStyle="1" w:styleId="27878">
    <w:name w:val="样式 宋体 首行缩进:  2 字符 段前: 7.8 磅 段后: 7.8 磅"/>
    <w:basedOn w:val="a"/>
    <w:qFormat/>
    <w:rsid w:val="00CD06C5"/>
    <w:pPr>
      <w:adjustRightInd w:val="0"/>
      <w:snapToGrid w:val="0"/>
      <w:spacing w:before="156" w:after="156" w:line="360" w:lineRule="auto"/>
      <w:ind w:firstLineChars="200" w:firstLine="200"/>
    </w:pPr>
    <w:rPr>
      <w:rFonts w:ascii="宋体" w:hAnsi="宋体" w:cs="宋体"/>
      <w:szCs w:val="20"/>
    </w:rPr>
  </w:style>
  <w:style w:type="paragraph" w:customStyle="1" w:styleId="aff">
    <w:name w:val="表格文字"/>
    <w:basedOn w:val="a"/>
    <w:next w:val="a"/>
    <w:qFormat/>
    <w:rsid w:val="00CD06C5"/>
    <w:pPr>
      <w:autoSpaceDE w:val="0"/>
      <w:autoSpaceDN w:val="0"/>
      <w:adjustRightInd w:val="0"/>
      <w:spacing w:before="6" w:after="6"/>
      <w:jc w:val="left"/>
    </w:pPr>
    <w:rPr>
      <w:rFonts w:ascii="宋体"/>
      <w:kern w:val="0"/>
      <w:sz w:val="20"/>
    </w:rPr>
  </w:style>
  <w:style w:type="paragraph" w:customStyle="1" w:styleId="aff0">
    <w:name w:val="重点说明"/>
    <w:basedOn w:val="a"/>
    <w:qFormat/>
    <w:rsid w:val="00CD06C5"/>
    <w:pPr>
      <w:widowControl/>
      <w:spacing w:before="40" w:after="40" w:line="400" w:lineRule="exact"/>
      <w:ind w:left="360" w:hanging="360"/>
    </w:pPr>
    <w:rPr>
      <w:rFonts w:ascii="宋体"/>
      <w:b/>
      <w:spacing w:val="6"/>
      <w:sz w:val="28"/>
      <w:szCs w:val="20"/>
    </w:rPr>
  </w:style>
  <w:style w:type="paragraph" w:customStyle="1" w:styleId="aff1">
    <w:name w:val="样式 (中文) 黑体 小三 黑色"/>
    <w:basedOn w:val="2"/>
    <w:qFormat/>
    <w:rsid w:val="00CD06C5"/>
    <w:pPr>
      <w:spacing w:line="240" w:lineRule="auto"/>
      <w:jc w:val="center"/>
    </w:pPr>
    <w:rPr>
      <w:color w:val="000000"/>
      <w:sz w:val="30"/>
    </w:rPr>
  </w:style>
  <w:style w:type="paragraph" w:customStyle="1" w:styleId="50">
    <w:name w:val="样式5"/>
    <w:basedOn w:val="13"/>
    <w:qFormat/>
    <w:rsid w:val="00CD06C5"/>
    <w:pPr>
      <w:spacing w:line="360" w:lineRule="auto"/>
    </w:pPr>
  </w:style>
  <w:style w:type="paragraph" w:customStyle="1" w:styleId="25">
    <w:name w:val="样式 首行缩进:  2 字符"/>
    <w:basedOn w:val="a"/>
    <w:qFormat/>
    <w:rsid w:val="00CD06C5"/>
    <w:pPr>
      <w:spacing w:line="360" w:lineRule="auto"/>
      <w:ind w:firstLineChars="200" w:firstLine="480"/>
    </w:pPr>
    <w:rPr>
      <w:rFonts w:ascii="Arial" w:hAnsi="Arial"/>
      <w:sz w:val="24"/>
      <w:szCs w:val="20"/>
    </w:rPr>
  </w:style>
  <w:style w:type="paragraph" w:customStyle="1" w:styleId="CharChar1CharCharChar">
    <w:name w:val="Char Char1 Char Char Char"/>
    <w:basedOn w:val="a5"/>
    <w:qFormat/>
    <w:rsid w:val="00CD06C5"/>
  </w:style>
  <w:style w:type="paragraph" w:customStyle="1" w:styleId="fontsize">
    <w:name w:val="fontsize"/>
    <w:basedOn w:val="a"/>
    <w:qFormat/>
    <w:rsid w:val="00CD06C5"/>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Style123">
    <w:name w:val="_Style 123"/>
    <w:basedOn w:val="1"/>
    <w:next w:val="a"/>
    <w:uiPriority w:val="39"/>
    <w:qFormat/>
    <w:rsid w:val="00CD06C5"/>
    <w:pPr>
      <w:widowControl/>
      <w:spacing w:before="480" w:after="0" w:line="276" w:lineRule="auto"/>
      <w:jc w:val="left"/>
      <w:outlineLvl w:val="9"/>
    </w:pPr>
    <w:rPr>
      <w:rFonts w:ascii="Cambria" w:hAnsi="Cambria"/>
      <w:color w:val="365F91"/>
      <w:kern w:val="0"/>
      <w:sz w:val="28"/>
      <w:szCs w:val="28"/>
    </w:rPr>
  </w:style>
  <w:style w:type="paragraph" w:customStyle="1" w:styleId="ListParagraph1">
    <w:name w:val="List Paragraph1"/>
    <w:basedOn w:val="a"/>
    <w:uiPriority w:val="99"/>
    <w:qFormat/>
    <w:rsid w:val="00CD06C5"/>
    <w:pPr>
      <w:ind w:firstLineChars="200" w:firstLine="420"/>
    </w:pPr>
    <w:rPr>
      <w:rFonts w:ascii="Calibri" w:hAnsi="Calibri"/>
      <w:szCs w:val="22"/>
    </w:rPr>
  </w:style>
  <w:style w:type="paragraph" w:customStyle="1" w:styleId="Style7">
    <w:name w:val="_Style 7"/>
    <w:basedOn w:val="a"/>
    <w:next w:val="a"/>
    <w:qFormat/>
    <w:rsid w:val="00CD06C5"/>
    <w:pPr>
      <w:widowControl/>
      <w:spacing w:after="160" w:line="240" w:lineRule="exact"/>
      <w:jc w:val="left"/>
    </w:pPr>
  </w:style>
  <w:style w:type="character" w:customStyle="1" w:styleId="Char11">
    <w:name w:val="文档结构图 Char1"/>
    <w:qFormat/>
    <w:rsid w:val="00CD06C5"/>
    <w:rPr>
      <w:rFonts w:ascii="宋体"/>
      <w:kern w:val="2"/>
      <w:sz w:val="18"/>
      <w:szCs w:val="18"/>
    </w:rPr>
  </w:style>
  <w:style w:type="character" w:customStyle="1" w:styleId="CharChar12">
    <w:name w:val="Char Char12"/>
    <w:qFormat/>
    <w:rsid w:val="00CD06C5"/>
    <w:rPr>
      <w:b/>
      <w:bCs/>
      <w:kern w:val="2"/>
      <w:sz w:val="21"/>
      <w:szCs w:val="24"/>
    </w:rPr>
  </w:style>
  <w:style w:type="character" w:customStyle="1" w:styleId="CharChar6">
    <w:name w:val="Char Char6"/>
    <w:qFormat/>
    <w:rsid w:val="00CD06C5"/>
    <w:rPr>
      <w:kern w:val="2"/>
      <w:sz w:val="18"/>
      <w:szCs w:val="24"/>
    </w:rPr>
  </w:style>
  <w:style w:type="character" w:customStyle="1" w:styleId="CharChar10">
    <w:name w:val="Char Char10"/>
    <w:qFormat/>
    <w:rsid w:val="00CD06C5"/>
    <w:rPr>
      <w:rFonts w:eastAsia="宋体"/>
      <w:sz w:val="24"/>
      <w:szCs w:val="24"/>
      <w:lang w:val="en-US" w:eastAsia="zh-CN" w:bidi="ar-SA"/>
    </w:rPr>
  </w:style>
  <w:style w:type="character" w:customStyle="1" w:styleId="CharChar8">
    <w:name w:val="Char Char8"/>
    <w:qFormat/>
    <w:rsid w:val="00CD06C5"/>
    <w:rPr>
      <w:kern w:val="2"/>
      <w:sz w:val="21"/>
      <w:szCs w:val="24"/>
      <w:shd w:val="clear" w:color="auto" w:fill="000080"/>
    </w:rPr>
  </w:style>
  <w:style w:type="character" w:customStyle="1" w:styleId="CharChar11">
    <w:name w:val="Char Char11"/>
    <w:qFormat/>
    <w:rsid w:val="00CD06C5"/>
    <w:rPr>
      <w:kern w:val="2"/>
      <w:sz w:val="21"/>
      <w:szCs w:val="24"/>
    </w:rPr>
  </w:style>
  <w:style w:type="paragraph" w:customStyle="1" w:styleId="ParaChar">
    <w:name w:val="默认段落字体 Para Char"/>
    <w:basedOn w:val="a"/>
    <w:qFormat/>
    <w:rsid w:val="00CD06C5"/>
  </w:style>
  <w:style w:type="paragraph" w:customStyle="1" w:styleId="paragraphindent">
    <w:name w:val="paragraphindent"/>
    <w:basedOn w:val="a"/>
    <w:qFormat/>
    <w:rsid w:val="00CD06C5"/>
    <w:pPr>
      <w:widowControl/>
      <w:spacing w:before="100" w:beforeAutospacing="1" w:after="100" w:afterAutospacing="1"/>
      <w:jc w:val="left"/>
    </w:pPr>
    <w:rPr>
      <w:rFonts w:ascii="宋体" w:hAnsi="宋体" w:cs="宋体"/>
      <w:kern w:val="0"/>
      <w:sz w:val="24"/>
    </w:rPr>
  </w:style>
  <w:style w:type="character" w:customStyle="1" w:styleId="4Char2">
    <w:name w:val="标题4 Char2"/>
    <w:qFormat/>
    <w:rsid w:val="00CD06C5"/>
    <w:rPr>
      <w:rFonts w:eastAsia="宋体"/>
      <w:sz w:val="24"/>
      <w:szCs w:val="24"/>
      <w:lang w:val="en-US" w:eastAsia="zh-CN" w:bidi="ar-SA"/>
    </w:rPr>
  </w:style>
  <w:style w:type="paragraph" w:customStyle="1" w:styleId="CharCharChar">
    <w:name w:val="Char Char Char"/>
    <w:basedOn w:val="a"/>
    <w:qFormat/>
    <w:rsid w:val="00CD06C5"/>
    <w:pPr>
      <w:tabs>
        <w:tab w:val="left" w:pos="420"/>
      </w:tabs>
      <w:ind w:left="420" w:hanging="420"/>
    </w:pPr>
    <w:rPr>
      <w:rFonts w:ascii="Tahoma" w:hAnsi="Tahoma"/>
      <w:sz w:val="24"/>
      <w:szCs w:val="20"/>
    </w:rPr>
  </w:style>
  <w:style w:type="paragraph" w:customStyle="1" w:styleId="CharCharCharChar1">
    <w:name w:val="Char Char Char Char1"/>
    <w:basedOn w:val="a"/>
    <w:next w:val="a"/>
    <w:qFormat/>
    <w:rsid w:val="00CD06C5"/>
    <w:pPr>
      <w:widowControl/>
      <w:spacing w:after="160" w:line="240" w:lineRule="exact"/>
      <w:jc w:val="left"/>
    </w:pPr>
  </w:style>
  <w:style w:type="paragraph" w:styleId="aff2">
    <w:name w:val="No Spacing"/>
    <w:qFormat/>
    <w:rsid w:val="00CD06C5"/>
    <w:pPr>
      <w:widowControl w:val="0"/>
      <w:jc w:val="both"/>
    </w:pPr>
    <w:rPr>
      <w:kern w:val="2"/>
      <w:sz w:val="21"/>
      <w:szCs w:val="24"/>
    </w:rPr>
  </w:style>
  <w:style w:type="paragraph" w:customStyle="1" w:styleId="0">
    <w:name w:val="正文_0"/>
    <w:qFormat/>
    <w:rsid w:val="00CD06C5"/>
    <w:pPr>
      <w:widowControl w:val="0"/>
      <w:jc w:val="both"/>
    </w:pPr>
    <w:rPr>
      <w:rFonts w:ascii="Calibri" w:hAnsi="Calibri"/>
      <w:kern w:val="2"/>
      <w:sz w:val="21"/>
      <w:szCs w:val="22"/>
    </w:rPr>
  </w:style>
  <w:style w:type="paragraph" w:customStyle="1" w:styleId="sh4">
    <w:name w:val="sh4"/>
    <w:basedOn w:val="a"/>
    <w:link w:val="sh4Char"/>
    <w:qFormat/>
    <w:rsid w:val="00CD06C5"/>
    <w:pPr>
      <w:spacing w:line="460" w:lineRule="exact"/>
      <w:ind w:firstLineChars="200" w:firstLine="420"/>
    </w:pPr>
    <w:rPr>
      <w:rFonts w:ascii="宋体" w:hAnsi="宋体"/>
      <w:szCs w:val="21"/>
    </w:rPr>
  </w:style>
  <w:style w:type="character" w:customStyle="1" w:styleId="sh4Char">
    <w:name w:val="sh4 Char"/>
    <w:link w:val="sh4"/>
    <w:qFormat/>
    <w:rsid w:val="00CD06C5"/>
    <w:rPr>
      <w:rFonts w:ascii="宋体" w:hAnsi="宋体"/>
      <w:kern w:val="2"/>
      <w:sz w:val="21"/>
      <w:szCs w:val="21"/>
    </w:rPr>
  </w:style>
  <w:style w:type="paragraph" w:customStyle="1" w:styleId="sh2">
    <w:name w:val="sh2"/>
    <w:basedOn w:val="af2"/>
    <w:link w:val="sh2Char"/>
    <w:qFormat/>
    <w:rsid w:val="00CD06C5"/>
  </w:style>
  <w:style w:type="character" w:customStyle="1" w:styleId="sh2Char">
    <w:name w:val="sh2 Char"/>
    <w:link w:val="sh2"/>
    <w:qFormat/>
    <w:rsid w:val="00CD06C5"/>
  </w:style>
  <w:style w:type="paragraph" w:customStyle="1" w:styleId="sh1">
    <w:name w:val="sh1"/>
    <w:basedOn w:val="af2"/>
    <w:link w:val="sh1Char"/>
    <w:qFormat/>
    <w:rsid w:val="00CD06C5"/>
    <w:pPr>
      <w:adjustRightInd w:val="0"/>
      <w:spacing w:before="0"/>
      <w:textAlignment w:val="baseline"/>
    </w:pPr>
    <w:rPr>
      <w:rFonts w:ascii="Arial" w:hAnsi="Arial"/>
      <w:b w:val="0"/>
      <w:bCs w:val="0"/>
      <w:kern w:val="0"/>
      <w:sz w:val="20"/>
      <w:szCs w:val="20"/>
    </w:rPr>
  </w:style>
  <w:style w:type="character" w:customStyle="1" w:styleId="sh1Char">
    <w:name w:val="sh1 Char"/>
    <w:link w:val="sh1"/>
    <w:qFormat/>
    <w:rsid w:val="00CD06C5"/>
    <w:rPr>
      <w:rFonts w:ascii="Arial" w:hAnsi="Arial"/>
    </w:rPr>
  </w:style>
  <w:style w:type="paragraph" w:customStyle="1" w:styleId="NewNewNewNewNewNew">
    <w:name w:val="正文 New New New New New New"/>
    <w:qFormat/>
    <w:rsid w:val="00CD06C5"/>
    <w:pPr>
      <w:widowControl w:val="0"/>
      <w:jc w:val="both"/>
    </w:pPr>
    <w:rPr>
      <w:kern w:val="2"/>
      <w:sz w:val="21"/>
      <w:szCs w:val="24"/>
    </w:rPr>
  </w:style>
  <w:style w:type="paragraph" w:customStyle="1" w:styleId="Web">
    <w:name w:val="普通 (Web)"/>
    <w:basedOn w:val="a"/>
    <w:qFormat/>
    <w:rsid w:val="00CD06C5"/>
    <w:pPr>
      <w:widowControl/>
      <w:spacing w:before="100" w:beforeAutospacing="1" w:after="100" w:afterAutospacing="1"/>
      <w:jc w:val="left"/>
    </w:pPr>
    <w:rPr>
      <w:rFonts w:ascii="宋体" w:hAnsi="宋体" w:hint="eastAsia"/>
      <w:kern w:val="0"/>
      <w:sz w:val="24"/>
    </w:rPr>
  </w:style>
  <w:style w:type="character" w:customStyle="1" w:styleId="5Char1">
    <w:name w:val="标题 5 Char1"/>
    <w:qFormat/>
    <w:rsid w:val="00CD06C5"/>
    <w:rPr>
      <w:b/>
      <w:bCs/>
      <w:kern w:val="2"/>
      <w:sz w:val="28"/>
      <w:szCs w:val="28"/>
    </w:rPr>
  </w:style>
  <w:style w:type="character" w:customStyle="1" w:styleId="fontstyle01">
    <w:name w:val="fontstyle01"/>
    <w:basedOn w:val="a1"/>
    <w:qFormat/>
    <w:rsid w:val="00CD06C5"/>
    <w:rPr>
      <w:rFonts w:ascii="宋体" w:eastAsia="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xdhqgs@163.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197;&#30005;&#23376;&#25991;&#20214;&#24418;&#24335;&#21457;&#36865;&#3326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xdhqgs@163.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197;&#30005;&#23376;&#25991;&#20214;&#24418;&#24335;&#21457;&#36865;&#3326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21988</Words>
  <Characters>2578</Characters>
  <Application>Microsoft Office Word</Application>
  <DocSecurity>0</DocSecurity>
  <Lines>21</Lines>
  <Paragraphs>49</Paragraphs>
  <ScaleCrop>false</ScaleCrop>
  <Company/>
  <LinksUpToDate>false</LinksUpToDate>
  <CharactersWithSpaces>24517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海安县中医院门急诊医疗综合楼工程幕墙、钢雨篷工程设计与施工招标公告及招标文件</dc:title>
  <dc:creator>姜海燕</dc:creator>
  <cp:lastModifiedBy>뒴뒴</cp:lastModifiedBy>
  <cp:revision>17</cp:revision>
  <cp:lastPrinted>2022-04-29T07:02:00Z</cp:lastPrinted>
  <dcterms:created xsi:type="dcterms:W3CDTF">2023-05-24T01:48:00Z</dcterms:created>
  <dcterms:modified xsi:type="dcterms:W3CDTF">2023-06-05T02:55:00Z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AD4AECBF046D4CD681CCF7F67588827D</vt:lpwstr>
  </property>
</Properties>
</file>