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7CDD0" w14:textId="77777777" w:rsidR="00B64AE1" w:rsidRDefault="00B64AE1">
      <w:pPr>
        <w:tabs>
          <w:tab w:val="center" w:pos="4677"/>
        </w:tabs>
        <w:spacing w:beforeLines="50" w:before="156" w:afterLines="50" w:after="156" w:line="360" w:lineRule="auto"/>
        <w:jc w:val="center"/>
        <w:rPr>
          <w:rFonts w:ascii="楷体" w:eastAsia="楷体" w:hAnsi="楷体" w:cs="楷体"/>
          <w:b/>
          <w:sz w:val="48"/>
          <w:szCs w:val="48"/>
        </w:rPr>
      </w:pPr>
    </w:p>
    <w:p w14:paraId="612F9687" w14:textId="77777777" w:rsidR="00B64AE1" w:rsidRDefault="00B64AE1">
      <w:pPr>
        <w:tabs>
          <w:tab w:val="center" w:pos="4677"/>
        </w:tabs>
        <w:spacing w:beforeLines="50" w:before="156" w:afterLines="50" w:after="156" w:line="360" w:lineRule="auto"/>
        <w:jc w:val="center"/>
        <w:rPr>
          <w:rFonts w:ascii="楷体" w:eastAsia="楷体" w:hAnsi="楷体" w:cs="楷体"/>
          <w:b/>
          <w:sz w:val="48"/>
          <w:szCs w:val="48"/>
        </w:rPr>
      </w:pPr>
    </w:p>
    <w:p w14:paraId="79AE9D72" w14:textId="77777777" w:rsidR="00B64AE1" w:rsidRDefault="00B64AE1">
      <w:pPr>
        <w:tabs>
          <w:tab w:val="center" w:pos="4677"/>
        </w:tabs>
        <w:spacing w:beforeLines="50" w:before="156" w:afterLines="50" w:after="156" w:line="360" w:lineRule="auto"/>
        <w:jc w:val="center"/>
        <w:rPr>
          <w:rFonts w:ascii="楷体" w:eastAsia="楷体" w:hAnsi="楷体" w:cs="楷体"/>
          <w:b/>
          <w:sz w:val="48"/>
          <w:szCs w:val="48"/>
        </w:rPr>
      </w:pPr>
    </w:p>
    <w:p w14:paraId="3ADB078A" w14:textId="77777777" w:rsidR="00B64AE1" w:rsidRDefault="00B64AE1">
      <w:pPr>
        <w:tabs>
          <w:tab w:val="center" w:pos="4677"/>
        </w:tabs>
        <w:spacing w:beforeLines="50" w:before="156" w:afterLines="50" w:after="156" w:line="360" w:lineRule="auto"/>
        <w:jc w:val="center"/>
        <w:rPr>
          <w:rFonts w:ascii="楷体" w:eastAsia="楷体" w:hAnsi="楷体" w:cs="楷体"/>
          <w:b/>
          <w:sz w:val="48"/>
          <w:szCs w:val="48"/>
        </w:rPr>
      </w:pPr>
    </w:p>
    <w:p w14:paraId="7FBD0CF9" w14:textId="77777777" w:rsidR="00B64AE1" w:rsidRDefault="00B64AE1">
      <w:pPr>
        <w:tabs>
          <w:tab w:val="center" w:pos="4677"/>
        </w:tabs>
        <w:spacing w:beforeLines="50" w:before="156" w:afterLines="50" w:after="156" w:line="360" w:lineRule="auto"/>
        <w:jc w:val="center"/>
        <w:rPr>
          <w:rFonts w:ascii="楷体" w:eastAsia="楷体" w:hAnsi="楷体" w:cs="楷体"/>
          <w:b/>
          <w:sz w:val="48"/>
          <w:szCs w:val="48"/>
        </w:rPr>
      </w:pPr>
    </w:p>
    <w:p w14:paraId="12A7B67A" w14:textId="77777777" w:rsidR="00B64AE1" w:rsidRDefault="00A14CD4">
      <w:pPr>
        <w:tabs>
          <w:tab w:val="center" w:pos="4677"/>
        </w:tabs>
        <w:spacing w:beforeLines="50" w:before="156" w:afterLines="50" w:after="156" w:line="360" w:lineRule="auto"/>
        <w:jc w:val="center"/>
        <w:rPr>
          <w:rFonts w:ascii="楷体" w:eastAsia="楷体" w:hAnsi="楷体" w:cs="楷体"/>
          <w:b/>
          <w:sz w:val="48"/>
          <w:szCs w:val="48"/>
        </w:rPr>
      </w:pPr>
      <w:r>
        <w:rPr>
          <w:rFonts w:ascii="楷体" w:eastAsia="楷体" w:hAnsi="楷体" w:cs="楷体" w:hint="eastAsia"/>
          <w:b/>
          <w:sz w:val="48"/>
          <w:szCs w:val="48"/>
        </w:rPr>
        <w:t>盛和房产橱柜收纳技术标准</w:t>
      </w:r>
    </w:p>
    <w:p w14:paraId="47103046" w14:textId="77777777" w:rsidR="00B64AE1" w:rsidRDefault="00B64AE1">
      <w:pPr>
        <w:tabs>
          <w:tab w:val="left" w:pos="360"/>
          <w:tab w:val="center" w:pos="4677"/>
        </w:tabs>
        <w:spacing w:beforeLines="50" w:before="156" w:afterLines="50" w:after="156" w:line="360" w:lineRule="auto"/>
        <w:jc w:val="left"/>
        <w:rPr>
          <w:rFonts w:ascii="楷体" w:eastAsia="楷体" w:hAnsi="楷体"/>
          <w:b/>
          <w:sz w:val="32"/>
          <w:szCs w:val="32"/>
        </w:rPr>
      </w:pPr>
    </w:p>
    <w:p w14:paraId="5318D1FC" w14:textId="77777777" w:rsidR="00B64AE1" w:rsidRDefault="00B64AE1">
      <w:pPr>
        <w:spacing w:beforeLines="50" w:before="156" w:afterLines="50" w:after="156" w:line="360" w:lineRule="auto"/>
        <w:rPr>
          <w:rFonts w:ascii="楷体" w:eastAsia="楷体" w:hAnsi="楷体"/>
          <w:b/>
          <w:sz w:val="28"/>
          <w:szCs w:val="28"/>
        </w:rPr>
      </w:pPr>
    </w:p>
    <w:p w14:paraId="7A3C813E" w14:textId="77777777" w:rsidR="00B64AE1" w:rsidRDefault="00B64AE1">
      <w:pPr>
        <w:tabs>
          <w:tab w:val="center" w:pos="4677"/>
        </w:tabs>
        <w:spacing w:beforeLines="50" w:before="156" w:afterLines="50" w:after="156" w:line="360" w:lineRule="auto"/>
        <w:jc w:val="center"/>
        <w:rPr>
          <w:rFonts w:ascii="楷体" w:eastAsia="楷体" w:hAnsi="楷体" w:cs="楷体"/>
          <w:b/>
          <w:sz w:val="24"/>
          <w:szCs w:val="24"/>
        </w:rPr>
      </w:pPr>
    </w:p>
    <w:p w14:paraId="7E371969" w14:textId="77777777" w:rsidR="00B64AE1" w:rsidRDefault="00B64AE1">
      <w:pPr>
        <w:tabs>
          <w:tab w:val="center" w:pos="4677"/>
        </w:tabs>
        <w:spacing w:beforeLines="50" w:before="156" w:afterLines="50" w:after="156" w:line="360" w:lineRule="auto"/>
        <w:jc w:val="center"/>
        <w:rPr>
          <w:rFonts w:ascii="楷体" w:eastAsia="楷体" w:hAnsi="楷体" w:cs="楷体"/>
          <w:b/>
          <w:sz w:val="24"/>
          <w:szCs w:val="24"/>
        </w:rPr>
      </w:pPr>
    </w:p>
    <w:p w14:paraId="22D6D4F2" w14:textId="77777777" w:rsidR="00B64AE1" w:rsidRDefault="00B64AE1">
      <w:pPr>
        <w:tabs>
          <w:tab w:val="center" w:pos="4677"/>
        </w:tabs>
        <w:spacing w:beforeLines="50" w:before="156" w:afterLines="50" w:after="156" w:line="360" w:lineRule="auto"/>
        <w:jc w:val="center"/>
        <w:rPr>
          <w:rFonts w:ascii="楷体" w:eastAsia="楷体" w:hAnsi="楷体" w:cs="楷体"/>
          <w:b/>
          <w:sz w:val="24"/>
          <w:szCs w:val="24"/>
        </w:rPr>
      </w:pPr>
    </w:p>
    <w:p w14:paraId="26B40EDF" w14:textId="77777777" w:rsidR="00B64AE1" w:rsidRDefault="00B64AE1">
      <w:pPr>
        <w:tabs>
          <w:tab w:val="center" w:pos="4677"/>
        </w:tabs>
        <w:spacing w:beforeLines="50" w:before="156" w:afterLines="50" w:after="156" w:line="360" w:lineRule="auto"/>
        <w:jc w:val="center"/>
        <w:rPr>
          <w:rFonts w:ascii="楷体" w:eastAsia="楷体" w:hAnsi="楷体" w:cs="楷体"/>
          <w:b/>
          <w:sz w:val="24"/>
          <w:szCs w:val="24"/>
        </w:rPr>
      </w:pPr>
    </w:p>
    <w:p w14:paraId="64AB5B60" w14:textId="77777777" w:rsidR="00B64AE1" w:rsidRDefault="00B64AE1">
      <w:pPr>
        <w:tabs>
          <w:tab w:val="center" w:pos="4677"/>
        </w:tabs>
        <w:spacing w:beforeLines="50" w:before="156" w:afterLines="50" w:after="156" w:line="360" w:lineRule="auto"/>
        <w:jc w:val="center"/>
        <w:rPr>
          <w:rFonts w:ascii="楷体" w:eastAsia="楷体" w:hAnsi="楷体" w:cs="楷体"/>
          <w:b/>
          <w:sz w:val="24"/>
          <w:szCs w:val="24"/>
        </w:rPr>
      </w:pPr>
    </w:p>
    <w:p w14:paraId="1CDD4DF7" w14:textId="77777777" w:rsidR="00B64AE1" w:rsidRDefault="00B64AE1">
      <w:pPr>
        <w:tabs>
          <w:tab w:val="center" w:pos="4677"/>
        </w:tabs>
        <w:spacing w:beforeLines="50" w:before="156" w:afterLines="50" w:after="156" w:line="360" w:lineRule="auto"/>
        <w:jc w:val="center"/>
        <w:rPr>
          <w:rFonts w:ascii="楷体" w:eastAsia="楷体" w:hAnsi="楷体" w:cs="楷体"/>
          <w:b/>
          <w:sz w:val="24"/>
          <w:szCs w:val="24"/>
        </w:rPr>
      </w:pPr>
    </w:p>
    <w:p w14:paraId="7104B945" w14:textId="77777777" w:rsidR="00B64AE1" w:rsidRDefault="00B64AE1">
      <w:pPr>
        <w:tabs>
          <w:tab w:val="center" w:pos="4677"/>
        </w:tabs>
        <w:spacing w:beforeLines="50" w:before="156" w:afterLines="50" w:after="156" w:line="360" w:lineRule="auto"/>
        <w:jc w:val="center"/>
        <w:rPr>
          <w:rFonts w:ascii="楷体" w:eastAsia="楷体" w:hAnsi="楷体" w:cs="楷体"/>
          <w:b/>
          <w:sz w:val="24"/>
          <w:szCs w:val="24"/>
        </w:rPr>
      </w:pPr>
    </w:p>
    <w:p w14:paraId="5D448347" w14:textId="77777777" w:rsidR="00B64AE1" w:rsidRDefault="00B64AE1">
      <w:pPr>
        <w:tabs>
          <w:tab w:val="center" w:pos="4677"/>
        </w:tabs>
        <w:spacing w:beforeLines="50" w:before="156" w:afterLines="50" w:after="156" w:line="360" w:lineRule="auto"/>
        <w:jc w:val="center"/>
        <w:rPr>
          <w:rFonts w:ascii="楷体" w:eastAsia="楷体" w:hAnsi="楷体" w:cs="楷体"/>
          <w:b/>
          <w:sz w:val="24"/>
          <w:szCs w:val="24"/>
        </w:rPr>
      </w:pPr>
    </w:p>
    <w:p w14:paraId="286D1456" w14:textId="77777777" w:rsidR="00B64AE1" w:rsidRDefault="00B64AE1">
      <w:pPr>
        <w:tabs>
          <w:tab w:val="center" w:pos="4677"/>
        </w:tabs>
        <w:spacing w:beforeLines="50" w:before="156" w:afterLines="50" w:after="156" w:line="360" w:lineRule="auto"/>
        <w:jc w:val="center"/>
        <w:rPr>
          <w:rFonts w:ascii="楷体" w:eastAsia="楷体" w:hAnsi="楷体" w:cs="楷体"/>
          <w:b/>
          <w:sz w:val="24"/>
          <w:szCs w:val="24"/>
        </w:rPr>
      </w:pPr>
    </w:p>
    <w:p w14:paraId="7BB1DD0A" w14:textId="77777777" w:rsidR="00B64AE1" w:rsidRDefault="00A14CD4">
      <w:pPr>
        <w:tabs>
          <w:tab w:val="center" w:pos="4677"/>
        </w:tabs>
        <w:spacing w:beforeLines="50" w:before="156" w:afterLines="50" w:after="156" w:line="360" w:lineRule="auto"/>
        <w:jc w:val="center"/>
        <w:rPr>
          <w:rFonts w:ascii="楷体" w:eastAsia="楷体" w:hAnsi="楷体" w:cs="楷体"/>
          <w:b/>
          <w:sz w:val="48"/>
          <w:szCs w:val="48"/>
        </w:rPr>
      </w:pPr>
      <w:r>
        <w:rPr>
          <w:rFonts w:ascii="楷体" w:eastAsia="楷体" w:hAnsi="楷体" w:cs="楷体" w:hint="eastAsia"/>
          <w:b/>
          <w:sz w:val="24"/>
          <w:szCs w:val="24"/>
        </w:rPr>
        <w:t>【第一版】</w:t>
      </w:r>
    </w:p>
    <w:p w14:paraId="7179B281" w14:textId="77777777" w:rsidR="00B64AE1" w:rsidRDefault="00A14CD4">
      <w:pPr>
        <w:spacing w:beforeLines="50" w:before="156" w:afterLines="50" w:after="156" w:line="360" w:lineRule="auto"/>
        <w:jc w:val="center"/>
        <w:rPr>
          <w:rFonts w:ascii="楷体" w:eastAsia="楷体" w:hAnsi="楷体"/>
          <w:b/>
          <w:sz w:val="28"/>
          <w:szCs w:val="28"/>
        </w:rPr>
      </w:pPr>
      <w:r>
        <w:rPr>
          <w:rFonts w:ascii="楷体" w:eastAsia="楷体" w:hAnsi="楷体" w:cs="楷体" w:hint="eastAsia"/>
          <w:b/>
          <w:sz w:val="24"/>
          <w:szCs w:val="24"/>
        </w:rPr>
        <w:t>2023</w:t>
      </w:r>
      <w:r>
        <w:rPr>
          <w:rFonts w:ascii="楷体" w:eastAsia="楷体" w:hAnsi="楷体" w:cs="楷体" w:hint="eastAsia"/>
          <w:b/>
          <w:sz w:val="24"/>
          <w:szCs w:val="24"/>
        </w:rPr>
        <w:t>年</w:t>
      </w:r>
      <w:r>
        <w:rPr>
          <w:rFonts w:ascii="楷体" w:eastAsia="楷体" w:hAnsi="楷体" w:cs="楷体" w:hint="eastAsia"/>
          <w:b/>
          <w:sz w:val="24"/>
          <w:szCs w:val="24"/>
        </w:rPr>
        <w:t>4</w:t>
      </w:r>
      <w:r>
        <w:rPr>
          <w:rFonts w:ascii="楷体" w:eastAsia="楷体" w:hAnsi="楷体" w:cs="楷体" w:hint="eastAsia"/>
          <w:b/>
          <w:sz w:val="24"/>
          <w:szCs w:val="24"/>
        </w:rPr>
        <w:t>月</w:t>
      </w:r>
    </w:p>
    <w:sdt>
      <w:sdtPr>
        <w:rPr>
          <w:rFonts w:ascii="Calibri" w:hAnsi="Calibri"/>
          <w:color w:val="auto"/>
          <w:kern w:val="2"/>
          <w:sz w:val="21"/>
          <w:szCs w:val="22"/>
          <w:lang w:val="zh-CN"/>
        </w:rPr>
        <w:id w:val="-192171377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4C1F207" w14:textId="77777777" w:rsidR="00B64AE1" w:rsidRDefault="00A14CD4">
          <w:pPr>
            <w:pStyle w:val="TOC20"/>
            <w:jc w:val="center"/>
            <w:rPr>
              <w:rFonts w:ascii="仿宋" w:eastAsia="仿宋" w:hAnsi="仿宋"/>
              <w:sz w:val="28"/>
              <w:szCs w:val="28"/>
            </w:rPr>
          </w:pPr>
          <w:r>
            <w:rPr>
              <w:rFonts w:ascii="仿宋" w:eastAsia="仿宋" w:hAnsi="仿宋"/>
              <w:sz w:val="28"/>
              <w:szCs w:val="28"/>
              <w:lang w:val="zh-CN"/>
            </w:rPr>
            <w:t>目录</w:t>
          </w:r>
        </w:p>
        <w:p w14:paraId="7F6ED76C" w14:textId="77777777" w:rsidR="00B64AE1" w:rsidRDefault="00A14CD4">
          <w:pPr>
            <w:pStyle w:val="TOC1"/>
            <w:tabs>
              <w:tab w:val="left" w:pos="630"/>
              <w:tab w:val="right" w:leader="dot" w:pos="9344"/>
            </w:tabs>
            <w:rPr>
              <w:rFonts w:ascii="仿宋" w:eastAsia="仿宋" w:hAnsi="仿宋"/>
              <w:sz w:val="28"/>
              <w:szCs w:val="28"/>
            </w:rPr>
          </w:pPr>
          <w:r>
            <w:rPr>
              <w:rFonts w:ascii="仿宋" w:eastAsia="仿宋" w:hAnsi="仿宋"/>
              <w:sz w:val="28"/>
              <w:szCs w:val="28"/>
            </w:rPr>
            <w:fldChar w:fldCharType="begin"/>
          </w:r>
          <w:r>
            <w:rPr>
              <w:rFonts w:ascii="仿宋" w:eastAsia="仿宋" w:hAnsi="仿宋"/>
              <w:sz w:val="28"/>
              <w:szCs w:val="28"/>
            </w:rPr>
            <w:instrText xml:space="preserve"> TOC \o "1-3" \h \z \u </w:instrText>
          </w:r>
          <w:r>
            <w:rPr>
              <w:rFonts w:ascii="仿宋" w:eastAsia="仿宋" w:hAnsi="仿宋"/>
              <w:sz w:val="28"/>
              <w:szCs w:val="28"/>
            </w:rPr>
            <w:fldChar w:fldCharType="separate"/>
          </w:r>
          <w:hyperlink w:anchor="_Toc67665882" w:history="1">
            <w:r>
              <w:rPr>
                <w:rStyle w:val="afff0"/>
                <w:rFonts w:ascii="仿宋" w:eastAsia="仿宋" w:hAnsi="仿宋"/>
                <w:sz w:val="28"/>
                <w:szCs w:val="28"/>
              </w:rPr>
              <w:t>1</w:t>
            </w:r>
            <w:r>
              <w:rPr>
                <w:rStyle w:val="afff0"/>
                <w:rFonts w:ascii="仿宋" w:eastAsia="仿宋" w:hAnsi="仿宋"/>
                <w:sz w:val="28"/>
                <w:szCs w:val="28"/>
              </w:rPr>
              <w:t>、</w:t>
            </w:r>
            <w:r>
              <w:rPr>
                <w:rFonts w:ascii="仿宋" w:eastAsia="仿宋" w:hAnsi="仿宋"/>
                <w:sz w:val="28"/>
                <w:szCs w:val="28"/>
              </w:rPr>
              <w:tab/>
            </w:r>
            <w:r>
              <w:rPr>
                <w:rStyle w:val="afff0"/>
                <w:rFonts w:ascii="仿宋" w:eastAsia="仿宋" w:hAnsi="仿宋"/>
                <w:sz w:val="28"/>
                <w:szCs w:val="28"/>
              </w:rPr>
              <w:t>范围</w:t>
            </w:r>
            <w:r>
              <w:rPr>
                <w:rFonts w:ascii="仿宋" w:eastAsia="仿宋" w:hAnsi="仿宋"/>
                <w:sz w:val="28"/>
                <w:szCs w:val="28"/>
              </w:rPr>
              <w:tab/>
            </w:r>
            <w:r>
              <w:rPr>
                <w:rFonts w:ascii="仿宋" w:eastAsia="仿宋" w:hAnsi="仿宋"/>
                <w:sz w:val="28"/>
                <w:szCs w:val="28"/>
              </w:rPr>
              <w:fldChar w:fldCharType="begin"/>
            </w:r>
            <w:r>
              <w:rPr>
                <w:rFonts w:ascii="仿宋" w:eastAsia="仿宋" w:hAnsi="仿宋"/>
                <w:sz w:val="28"/>
                <w:szCs w:val="28"/>
              </w:rPr>
              <w:instrText xml:space="preserve"> PAGEREF _Toc67665882 \h </w:instrText>
            </w:r>
            <w:r>
              <w:rPr>
                <w:rFonts w:ascii="仿宋" w:eastAsia="仿宋" w:hAnsi="仿宋"/>
                <w:sz w:val="28"/>
                <w:szCs w:val="28"/>
              </w:rPr>
            </w:r>
            <w:r>
              <w:rPr>
                <w:rFonts w:ascii="仿宋" w:eastAsia="仿宋" w:hAnsi="仿宋"/>
                <w:sz w:val="28"/>
                <w:szCs w:val="28"/>
              </w:rPr>
              <w:fldChar w:fldCharType="separate"/>
            </w:r>
            <w:r>
              <w:rPr>
                <w:rFonts w:ascii="仿宋" w:eastAsia="仿宋" w:hAnsi="仿宋"/>
                <w:sz w:val="28"/>
                <w:szCs w:val="28"/>
              </w:rPr>
              <w:t>2</w:t>
            </w:r>
            <w:r>
              <w:rPr>
                <w:rFonts w:ascii="仿宋" w:eastAsia="仿宋" w:hAnsi="仿宋"/>
                <w:sz w:val="28"/>
                <w:szCs w:val="28"/>
              </w:rPr>
              <w:fldChar w:fldCharType="end"/>
            </w:r>
          </w:hyperlink>
        </w:p>
        <w:p w14:paraId="5A4B451E" w14:textId="77777777" w:rsidR="00B64AE1" w:rsidRDefault="00A14CD4">
          <w:pPr>
            <w:pStyle w:val="TOC1"/>
            <w:tabs>
              <w:tab w:val="left" w:pos="630"/>
              <w:tab w:val="right" w:leader="dot" w:pos="9344"/>
            </w:tabs>
            <w:rPr>
              <w:rFonts w:ascii="仿宋" w:eastAsia="仿宋" w:hAnsi="仿宋"/>
              <w:sz w:val="28"/>
              <w:szCs w:val="28"/>
            </w:rPr>
          </w:pPr>
          <w:hyperlink w:anchor="_Toc67665883" w:history="1">
            <w:r>
              <w:rPr>
                <w:rStyle w:val="afff0"/>
                <w:rFonts w:ascii="仿宋" w:eastAsia="仿宋" w:hAnsi="仿宋"/>
                <w:sz w:val="28"/>
                <w:szCs w:val="28"/>
              </w:rPr>
              <w:t>2</w:t>
            </w:r>
            <w:r>
              <w:rPr>
                <w:rStyle w:val="afff0"/>
                <w:rFonts w:ascii="仿宋" w:eastAsia="仿宋" w:hAnsi="仿宋"/>
                <w:sz w:val="28"/>
                <w:szCs w:val="28"/>
              </w:rPr>
              <w:t>、</w:t>
            </w:r>
            <w:r>
              <w:rPr>
                <w:rFonts w:ascii="仿宋" w:eastAsia="仿宋" w:hAnsi="仿宋"/>
                <w:sz w:val="28"/>
                <w:szCs w:val="28"/>
              </w:rPr>
              <w:tab/>
            </w:r>
            <w:r>
              <w:rPr>
                <w:rStyle w:val="afff0"/>
                <w:rFonts w:ascii="仿宋" w:eastAsia="仿宋" w:hAnsi="仿宋"/>
                <w:sz w:val="28"/>
                <w:szCs w:val="28"/>
              </w:rPr>
              <w:t>规格</w:t>
            </w:r>
            <w:r>
              <w:rPr>
                <w:rFonts w:ascii="仿宋" w:eastAsia="仿宋" w:hAnsi="仿宋"/>
                <w:sz w:val="28"/>
                <w:szCs w:val="28"/>
              </w:rPr>
              <w:tab/>
            </w:r>
            <w:r>
              <w:rPr>
                <w:rFonts w:ascii="仿宋" w:eastAsia="仿宋" w:hAnsi="仿宋"/>
                <w:sz w:val="28"/>
                <w:szCs w:val="28"/>
              </w:rPr>
              <w:fldChar w:fldCharType="begin"/>
            </w:r>
            <w:r>
              <w:rPr>
                <w:rFonts w:ascii="仿宋" w:eastAsia="仿宋" w:hAnsi="仿宋"/>
                <w:sz w:val="28"/>
                <w:szCs w:val="28"/>
              </w:rPr>
              <w:instrText xml:space="preserve"> PAGEREF _Toc67665883 \h </w:instrText>
            </w:r>
            <w:r>
              <w:rPr>
                <w:rFonts w:ascii="仿宋" w:eastAsia="仿宋" w:hAnsi="仿宋"/>
                <w:sz w:val="28"/>
                <w:szCs w:val="28"/>
              </w:rPr>
            </w:r>
            <w:r>
              <w:rPr>
                <w:rFonts w:ascii="仿宋" w:eastAsia="仿宋" w:hAnsi="仿宋"/>
                <w:sz w:val="28"/>
                <w:szCs w:val="28"/>
              </w:rPr>
              <w:fldChar w:fldCharType="separate"/>
            </w:r>
            <w:r>
              <w:rPr>
                <w:rFonts w:ascii="仿宋" w:eastAsia="仿宋" w:hAnsi="仿宋"/>
                <w:sz w:val="28"/>
                <w:szCs w:val="28"/>
              </w:rPr>
              <w:t>2</w:t>
            </w:r>
            <w:r>
              <w:rPr>
                <w:rFonts w:ascii="仿宋" w:eastAsia="仿宋" w:hAnsi="仿宋"/>
                <w:sz w:val="28"/>
                <w:szCs w:val="28"/>
              </w:rPr>
              <w:fldChar w:fldCharType="end"/>
            </w:r>
          </w:hyperlink>
        </w:p>
        <w:p w14:paraId="14A7658B" w14:textId="77777777" w:rsidR="00B64AE1" w:rsidRDefault="00A14CD4">
          <w:pPr>
            <w:pStyle w:val="TOC1"/>
            <w:tabs>
              <w:tab w:val="left" w:pos="630"/>
              <w:tab w:val="right" w:leader="dot" w:pos="9344"/>
            </w:tabs>
            <w:rPr>
              <w:rFonts w:ascii="仿宋" w:eastAsia="仿宋" w:hAnsi="仿宋"/>
              <w:sz w:val="28"/>
              <w:szCs w:val="28"/>
            </w:rPr>
          </w:pPr>
          <w:hyperlink w:anchor="_Toc67665884" w:history="1">
            <w:r>
              <w:rPr>
                <w:rStyle w:val="afff0"/>
                <w:rFonts w:ascii="仿宋" w:eastAsia="仿宋" w:hAnsi="仿宋"/>
                <w:sz w:val="28"/>
                <w:szCs w:val="28"/>
              </w:rPr>
              <w:t>3</w:t>
            </w:r>
            <w:r>
              <w:rPr>
                <w:rStyle w:val="afff0"/>
                <w:rFonts w:ascii="仿宋" w:eastAsia="仿宋" w:hAnsi="仿宋"/>
                <w:sz w:val="28"/>
                <w:szCs w:val="28"/>
              </w:rPr>
              <w:t>、</w:t>
            </w:r>
            <w:r>
              <w:rPr>
                <w:rFonts w:ascii="仿宋" w:eastAsia="仿宋" w:hAnsi="仿宋"/>
                <w:sz w:val="28"/>
                <w:szCs w:val="28"/>
              </w:rPr>
              <w:tab/>
            </w:r>
            <w:r>
              <w:rPr>
                <w:rStyle w:val="afff0"/>
                <w:rFonts w:ascii="仿宋" w:eastAsia="仿宋" w:hAnsi="仿宋"/>
                <w:sz w:val="28"/>
                <w:szCs w:val="28"/>
              </w:rPr>
              <w:t>原材料要求</w:t>
            </w:r>
            <w:r>
              <w:rPr>
                <w:rFonts w:ascii="仿宋" w:eastAsia="仿宋" w:hAnsi="仿宋"/>
                <w:sz w:val="28"/>
                <w:szCs w:val="28"/>
              </w:rPr>
              <w:tab/>
            </w:r>
            <w:r>
              <w:rPr>
                <w:rFonts w:ascii="仿宋" w:eastAsia="仿宋" w:hAnsi="仿宋"/>
                <w:sz w:val="28"/>
                <w:szCs w:val="28"/>
              </w:rPr>
              <w:fldChar w:fldCharType="begin"/>
            </w:r>
            <w:r>
              <w:rPr>
                <w:rFonts w:ascii="仿宋" w:eastAsia="仿宋" w:hAnsi="仿宋"/>
                <w:sz w:val="28"/>
                <w:szCs w:val="28"/>
              </w:rPr>
              <w:instrText xml:space="preserve"> PAGEREF _Toc67665884 \h </w:instrText>
            </w:r>
            <w:r>
              <w:rPr>
                <w:rFonts w:ascii="仿宋" w:eastAsia="仿宋" w:hAnsi="仿宋"/>
                <w:sz w:val="28"/>
                <w:szCs w:val="28"/>
              </w:rPr>
            </w:r>
            <w:r>
              <w:rPr>
                <w:rFonts w:ascii="仿宋" w:eastAsia="仿宋" w:hAnsi="仿宋"/>
                <w:sz w:val="28"/>
                <w:szCs w:val="28"/>
              </w:rPr>
              <w:fldChar w:fldCharType="separate"/>
            </w:r>
            <w:r>
              <w:rPr>
                <w:rFonts w:ascii="仿宋" w:eastAsia="仿宋" w:hAnsi="仿宋"/>
                <w:sz w:val="28"/>
                <w:szCs w:val="28"/>
              </w:rPr>
              <w:t>2</w:t>
            </w:r>
            <w:r>
              <w:rPr>
                <w:rFonts w:ascii="仿宋" w:eastAsia="仿宋" w:hAnsi="仿宋"/>
                <w:sz w:val="28"/>
                <w:szCs w:val="28"/>
              </w:rPr>
              <w:fldChar w:fldCharType="end"/>
            </w:r>
          </w:hyperlink>
        </w:p>
        <w:p w14:paraId="74EF5092" w14:textId="77777777" w:rsidR="00B64AE1" w:rsidRDefault="00A14CD4">
          <w:pPr>
            <w:pStyle w:val="TOC1"/>
            <w:tabs>
              <w:tab w:val="right" w:leader="dot" w:pos="9344"/>
            </w:tabs>
            <w:rPr>
              <w:rFonts w:ascii="仿宋" w:eastAsia="仿宋" w:hAnsi="仿宋"/>
              <w:sz w:val="28"/>
              <w:szCs w:val="28"/>
            </w:rPr>
          </w:pPr>
          <w:hyperlink w:anchor="_Toc67665885" w:history="1">
            <w:r>
              <w:rPr>
                <w:rStyle w:val="afff0"/>
                <w:rFonts w:ascii="仿宋" w:eastAsia="仿宋" w:hAnsi="仿宋"/>
                <w:sz w:val="28"/>
                <w:szCs w:val="28"/>
              </w:rPr>
              <w:t>4</w:t>
            </w:r>
            <w:r>
              <w:rPr>
                <w:rStyle w:val="afff0"/>
                <w:rFonts w:ascii="仿宋" w:eastAsia="仿宋" w:hAnsi="仿宋"/>
                <w:sz w:val="28"/>
                <w:szCs w:val="28"/>
              </w:rPr>
              <w:t>、技术要求</w:t>
            </w:r>
            <w:r>
              <w:rPr>
                <w:rFonts w:ascii="仿宋" w:eastAsia="仿宋" w:hAnsi="仿宋"/>
                <w:sz w:val="28"/>
                <w:szCs w:val="28"/>
              </w:rPr>
              <w:tab/>
            </w:r>
            <w:r>
              <w:rPr>
                <w:rFonts w:ascii="仿宋" w:eastAsia="仿宋" w:hAnsi="仿宋"/>
                <w:sz w:val="28"/>
                <w:szCs w:val="28"/>
              </w:rPr>
              <w:fldChar w:fldCharType="begin"/>
            </w:r>
            <w:r>
              <w:rPr>
                <w:rFonts w:ascii="仿宋" w:eastAsia="仿宋" w:hAnsi="仿宋"/>
                <w:sz w:val="28"/>
                <w:szCs w:val="28"/>
              </w:rPr>
              <w:instrText xml:space="preserve"> PAGEREF _Toc676658</w:instrText>
            </w:r>
            <w:r>
              <w:rPr>
                <w:rFonts w:ascii="仿宋" w:eastAsia="仿宋" w:hAnsi="仿宋"/>
                <w:sz w:val="28"/>
                <w:szCs w:val="28"/>
              </w:rPr>
              <w:instrText xml:space="preserve">85 \h </w:instrText>
            </w:r>
            <w:r>
              <w:rPr>
                <w:rFonts w:ascii="仿宋" w:eastAsia="仿宋" w:hAnsi="仿宋"/>
                <w:sz w:val="28"/>
                <w:szCs w:val="28"/>
              </w:rPr>
            </w:r>
            <w:r>
              <w:rPr>
                <w:rFonts w:ascii="仿宋" w:eastAsia="仿宋" w:hAnsi="仿宋"/>
                <w:sz w:val="28"/>
                <w:szCs w:val="28"/>
              </w:rPr>
              <w:fldChar w:fldCharType="separate"/>
            </w:r>
            <w:r>
              <w:rPr>
                <w:rFonts w:ascii="仿宋" w:eastAsia="仿宋" w:hAnsi="仿宋"/>
                <w:sz w:val="28"/>
                <w:szCs w:val="28"/>
              </w:rPr>
              <w:t>2</w:t>
            </w:r>
            <w:r>
              <w:rPr>
                <w:rFonts w:ascii="仿宋" w:eastAsia="仿宋" w:hAnsi="仿宋"/>
                <w:sz w:val="28"/>
                <w:szCs w:val="28"/>
              </w:rPr>
              <w:fldChar w:fldCharType="end"/>
            </w:r>
          </w:hyperlink>
        </w:p>
        <w:p w14:paraId="1BF2F165" w14:textId="77777777" w:rsidR="00B64AE1" w:rsidRDefault="00A14CD4">
          <w:pPr>
            <w:pStyle w:val="TOC1"/>
            <w:tabs>
              <w:tab w:val="right" w:leader="dot" w:pos="9344"/>
            </w:tabs>
            <w:rPr>
              <w:rFonts w:ascii="仿宋" w:eastAsia="仿宋" w:hAnsi="仿宋"/>
              <w:sz w:val="28"/>
              <w:szCs w:val="28"/>
            </w:rPr>
          </w:pPr>
          <w:hyperlink w:anchor="_Toc67665896" w:history="1">
            <w:r>
              <w:rPr>
                <w:rStyle w:val="afff0"/>
                <w:rFonts w:ascii="仿宋" w:eastAsia="仿宋" w:hAnsi="仿宋"/>
                <w:sz w:val="28"/>
                <w:szCs w:val="28"/>
              </w:rPr>
              <w:t>5</w:t>
            </w:r>
            <w:r>
              <w:rPr>
                <w:rStyle w:val="afff0"/>
                <w:rFonts w:ascii="仿宋" w:eastAsia="仿宋" w:hAnsi="仿宋"/>
                <w:sz w:val="28"/>
                <w:szCs w:val="28"/>
              </w:rPr>
              <w:t>、抽样规则</w:t>
            </w:r>
            <w:r>
              <w:rPr>
                <w:rFonts w:ascii="仿宋" w:eastAsia="仿宋" w:hAnsi="仿宋"/>
                <w:sz w:val="28"/>
                <w:szCs w:val="28"/>
              </w:rPr>
              <w:tab/>
            </w:r>
            <w:r>
              <w:rPr>
                <w:rFonts w:ascii="仿宋" w:eastAsia="仿宋" w:hAnsi="仿宋"/>
                <w:sz w:val="28"/>
                <w:szCs w:val="28"/>
              </w:rPr>
              <w:fldChar w:fldCharType="begin"/>
            </w:r>
            <w:r>
              <w:rPr>
                <w:rFonts w:ascii="仿宋" w:eastAsia="仿宋" w:hAnsi="仿宋"/>
                <w:sz w:val="28"/>
                <w:szCs w:val="28"/>
              </w:rPr>
              <w:instrText xml:space="preserve"> PAGEREF _Toc67665896 \h </w:instrText>
            </w:r>
            <w:r>
              <w:rPr>
                <w:rFonts w:ascii="仿宋" w:eastAsia="仿宋" w:hAnsi="仿宋"/>
                <w:sz w:val="28"/>
                <w:szCs w:val="28"/>
              </w:rPr>
            </w:r>
            <w:r>
              <w:rPr>
                <w:rFonts w:ascii="仿宋" w:eastAsia="仿宋" w:hAnsi="仿宋"/>
                <w:sz w:val="28"/>
                <w:szCs w:val="28"/>
              </w:rPr>
              <w:fldChar w:fldCharType="separate"/>
            </w:r>
            <w:r>
              <w:rPr>
                <w:rFonts w:ascii="仿宋" w:eastAsia="仿宋" w:hAnsi="仿宋"/>
                <w:sz w:val="28"/>
                <w:szCs w:val="28"/>
              </w:rPr>
              <w:t>9</w:t>
            </w:r>
            <w:r>
              <w:rPr>
                <w:rFonts w:ascii="仿宋" w:eastAsia="仿宋" w:hAnsi="仿宋"/>
                <w:sz w:val="28"/>
                <w:szCs w:val="28"/>
              </w:rPr>
              <w:fldChar w:fldCharType="end"/>
            </w:r>
          </w:hyperlink>
        </w:p>
        <w:p w14:paraId="52236903" w14:textId="77777777" w:rsidR="00B64AE1" w:rsidRDefault="00A14CD4">
          <w:pPr>
            <w:pStyle w:val="TOC1"/>
            <w:tabs>
              <w:tab w:val="right" w:leader="dot" w:pos="9344"/>
            </w:tabs>
            <w:rPr>
              <w:rFonts w:ascii="仿宋" w:eastAsia="仿宋" w:hAnsi="仿宋"/>
              <w:sz w:val="28"/>
              <w:szCs w:val="28"/>
            </w:rPr>
          </w:pPr>
          <w:hyperlink w:anchor="_Toc67665897" w:history="1">
            <w:r>
              <w:rPr>
                <w:rStyle w:val="afff0"/>
                <w:rFonts w:ascii="仿宋" w:eastAsia="仿宋" w:hAnsi="仿宋"/>
                <w:sz w:val="28"/>
                <w:szCs w:val="28"/>
              </w:rPr>
              <w:t>6</w:t>
            </w:r>
            <w:r>
              <w:rPr>
                <w:rStyle w:val="afff0"/>
                <w:rFonts w:ascii="仿宋" w:eastAsia="仿宋" w:hAnsi="仿宋"/>
                <w:sz w:val="28"/>
                <w:szCs w:val="28"/>
              </w:rPr>
              <w:t>、现行标准清单</w:t>
            </w:r>
            <w:r>
              <w:rPr>
                <w:rFonts w:ascii="仿宋" w:eastAsia="仿宋" w:hAnsi="仿宋"/>
                <w:sz w:val="28"/>
                <w:szCs w:val="28"/>
              </w:rPr>
              <w:tab/>
            </w:r>
            <w:r>
              <w:rPr>
                <w:rFonts w:ascii="仿宋" w:eastAsia="仿宋" w:hAnsi="仿宋"/>
                <w:sz w:val="28"/>
                <w:szCs w:val="28"/>
              </w:rPr>
              <w:fldChar w:fldCharType="begin"/>
            </w:r>
            <w:r>
              <w:rPr>
                <w:rFonts w:ascii="仿宋" w:eastAsia="仿宋" w:hAnsi="仿宋"/>
                <w:sz w:val="28"/>
                <w:szCs w:val="28"/>
              </w:rPr>
              <w:instrText xml:space="preserve"> PAGEREF </w:instrText>
            </w:r>
            <w:r>
              <w:rPr>
                <w:rFonts w:ascii="仿宋" w:eastAsia="仿宋" w:hAnsi="仿宋"/>
                <w:sz w:val="28"/>
                <w:szCs w:val="28"/>
              </w:rPr>
              <w:instrText xml:space="preserve">_Toc67665897 \h </w:instrText>
            </w:r>
            <w:r>
              <w:rPr>
                <w:rFonts w:ascii="仿宋" w:eastAsia="仿宋" w:hAnsi="仿宋"/>
                <w:sz w:val="28"/>
                <w:szCs w:val="28"/>
              </w:rPr>
            </w:r>
            <w:r>
              <w:rPr>
                <w:rFonts w:ascii="仿宋" w:eastAsia="仿宋" w:hAnsi="仿宋"/>
                <w:sz w:val="28"/>
                <w:szCs w:val="28"/>
              </w:rPr>
              <w:fldChar w:fldCharType="separate"/>
            </w:r>
            <w:r>
              <w:rPr>
                <w:rFonts w:ascii="仿宋" w:eastAsia="仿宋" w:hAnsi="仿宋"/>
                <w:sz w:val="28"/>
                <w:szCs w:val="28"/>
              </w:rPr>
              <w:t>9</w:t>
            </w:r>
            <w:r>
              <w:rPr>
                <w:rFonts w:ascii="仿宋" w:eastAsia="仿宋" w:hAnsi="仿宋"/>
                <w:sz w:val="28"/>
                <w:szCs w:val="28"/>
              </w:rPr>
              <w:fldChar w:fldCharType="end"/>
            </w:r>
          </w:hyperlink>
        </w:p>
        <w:p w14:paraId="33807035" w14:textId="77777777" w:rsidR="00B64AE1" w:rsidRDefault="00A14CD4">
          <w:r>
            <w:rPr>
              <w:rFonts w:ascii="仿宋" w:eastAsia="仿宋" w:hAnsi="仿宋"/>
              <w:b/>
              <w:bCs/>
              <w:sz w:val="28"/>
              <w:szCs w:val="28"/>
              <w:lang w:val="zh-CN"/>
            </w:rPr>
            <w:fldChar w:fldCharType="end"/>
          </w:r>
        </w:p>
      </w:sdtContent>
    </w:sdt>
    <w:p w14:paraId="615D6C1B" w14:textId="77777777" w:rsidR="00B64AE1" w:rsidRDefault="00B64AE1">
      <w:pPr>
        <w:widowControl/>
        <w:jc w:val="left"/>
        <w:rPr>
          <w:rFonts w:ascii="楷体" w:eastAsia="楷体" w:hAnsi="楷体"/>
          <w:b/>
          <w:sz w:val="28"/>
          <w:szCs w:val="28"/>
        </w:rPr>
      </w:pPr>
    </w:p>
    <w:p w14:paraId="58093341" w14:textId="77777777" w:rsidR="00B64AE1" w:rsidRDefault="00A14CD4">
      <w:pPr>
        <w:rPr>
          <w:rFonts w:ascii="楷体" w:eastAsia="楷体" w:hAnsi="楷体"/>
          <w:b/>
          <w:bCs/>
          <w:sz w:val="40"/>
          <w:szCs w:val="40"/>
        </w:rPr>
      </w:pPr>
      <w:r>
        <w:rPr>
          <w:rFonts w:ascii="楷体" w:eastAsia="楷体" w:hAnsi="楷体" w:hint="eastAsia"/>
          <w:b/>
          <w:bCs/>
          <w:sz w:val="40"/>
          <w:szCs w:val="40"/>
        </w:rPr>
        <w:br w:type="page"/>
      </w:r>
    </w:p>
    <w:p w14:paraId="74003095" w14:textId="77777777" w:rsidR="00B64AE1" w:rsidRDefault="00A14CD4">
      <w:pPr>
        <w:ind w:left="440"/>
        <w:jc w:val="center"/>
        <w:rPr>
          <w:rFonts w:ascii="楷体" w:eastAsia="楷体" w:hAnsi="楷体"/>
          <w:b/>
          <w:bCs/>
          <w:sz w:val="40"/>
          <w:szCs w:val="40"/>
        </w:rPr>
      </w:pPr>
      <w:r>
        <w:rPr>
          <w:rFonts w:ascii="楷体" w:eastAsia="楷体" w:hAnsi="楷体" w:hint="eastAsia"/>
          <w:b/>
          <w:bCs/>
          <w:sz w:val="40"/>
          <w:szCs w:val="40"/>
        </w:rPr>
        <w:lastRenderedPageBreak/>
        <w:t>橱柜收纳质量标准</w:t>
      </w:r>
    </w:p>
    <w:p w14:paraId="4654BA84" w14:textId="77777777" w:rsidR="00B64AE1" w:rsidRDefault="00A14CD4">
      <w:pPr>
        <w:pStyle w:val="11"/>
        <w:numPr>
          <w:ilvl w:val="0"/>
          <w:numId w:val="13"/>
        </w:numPr>
        <w:adjustRightInd w:val="0"/>
        <w:snapToGrid w:val="0"/>
        <w:spacing w:line="240" w:lineRule="auto"/>
        <w:rPr>
          <w:rFonts w:ascii="仿宋" w:eastAsia="仿宋" w:hAnsi="仿宋"/>
          <w:bCs w:val="0"/>
          <w:sz w:val="24"/>
          <w:szCs w:val="24"/>
        </w:rPr>
      </w:pPr>
      <w:bookmarkStart w:id="0" w:name="_Toc67665882"/>
      <w:bookmarkStart w:id="1" w:name="_Toc535921238"/>
      <w:r>
        <w:rPr>
          <w:rFonts w:ascii="仿宋" w:eastAsia="仿宋" w:hAnsi="仿宋" w:hint="eastAsia"/>
          <w:bCs w:val="0"/>
          <w:sz w:val="24"/>
          <w:szCs w:val="24"/>
        </w:rPr>
        <w:t>范围</w:t>
      </w:r>
      <w:bookmarkEnd w:id="0"/>
      <w:bookmarkEnd w:id="1"/>
    </w:p>
    <w:p w14:paraId="3B84337E" w14:textId="77777777" w:rsidR="00B64AE1" w:rsidRDefault="00A14CD4">
      <w:p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本标准适用于橱柜收纳等家具及其所用的柜体板材（饰面板）；柜体主要类型为阳台柜、浴室柜、橱柜、收纳柜、鞋柜、玄关柜等，板材主要类型为饰面刨花板、饰面密度板、饰面胶合板。</w:t>
      </w:r>
    </w:p>
    <w:p w14:paraId="59B844EF" w14:textId="77777777" w:rsidR="00B64AE1" w:rsidRDefault="00A14CD4">
      <w:pPr>
        <w:pStyle w:val="11"/>
        <w:numPr>
          <w:ilvl w:val="0"/>
          <w:numId w:val="13"/>
        </w:numPr>
        <w:adjustRightInd w:val="0"/>
        <w:snapToGrid w:val="0"/>
        <w:spacing w:line="240" w:lineRule="auto"/>
        <w:rPr>
          <w:rFonts w:ascii="仿宋" w:eastAsia="仿宋" w:hAnsi="仿宋"/>
          <w:sz w:val="24"/>
          <w:szCs w:val="24"/>
        </w:rPr>
      </w:pPr>
      <w:bookmarkStart w:id="2" w:name="_Toc535921239"/>
      <w:bookmarkStart w:id="3" w:name="_Toc67665883"/>
      <w:r>
        <w:rPr>
          <w:rFonts w:ascii="仿宋" w:eastAsia="仿宋" w:hAnsi="仿宋" w:hint="eastAsia"/>
          <w:sz w:val="24"/>
          <w:szCs w:val="24"/>
        </w:rPr>
        <w:t>规格</w:t>
      </w:r>
      <w:bookmarkEnd w:id="2"/>
      <w:bookmarkEnd w:id="3"/>
    </w:p>
    <w:p w14:paraId="0D396EB4" w14:textId="77777777" w:rsidR="00B64AE1" w:rsidRDefault="00A14CD4">
      <w:pPr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产品的规格尺寸不规定，以实际需求为准。</w:t>
      </w:r>
    </w:p>
    <w:p w14:paraId="6F5895C0" w14:textId="77777777" w:rsidR="00B64AE1" w:rsidRDefault="00A14CD4">
      <w:pPr>
        <w:pStyle w:val="11"/>
        <w:numPr>
          <w:ilvl w:val="0"/>
          <w:numId w:val="13"/>
        </w:numPr>
        <w:adjustRightInd w:val="0"/>
        <w:snapToGrid w:val="0"/>
        <w:spacing w:line="240" w:lineRule="auto"/>
        <w:rPr>
          <w:rFonts w:ascii="仿宋" w:eastAsia="仿宋" w:hAnsi="仿宋"/>
          <w:sz w:val="24"/>
          <w:szCs w:val="24"/>
        </w:rPr>
      </w:pPr>
      <w:bookmarkStart w:id="4" w:name="_Toc535921240"/>
      <w:bookmarkStart w:id="5" w:name="_Toc67665884"/>
      <w:r>
        <w:rPr>
          <w:rFonts w:ascii="仿宋" w:eastAsia="仿宋" w:hAnsi="仿宋" w:hint="eastAsia"/>
          <w:sz w:val="24"/>
          <w:szCs w:val="24"/>
        </w:rPr>
        <w:t>原材料</w:t>
      </w:r>
      <w:r>
        <w:rPr>
          <w:rFonts w:ascii="仿宋" w:eastAsia="仿宋" w:hAnsi="仿宋"/>
          <w:sz w:val="24"/>
          <w:szCs w:val="24"/>
        </w:rPr>
        <w:t>要求</w:t>
      </w:r>
      <w:bookmarkEnd w:id="4"/>
      <w:bookmarkEnd w:id="5"/>
    </w:p>
    <w:p w14:paraId="3475E6F4" w14:textId="77777777" w:rsidR="00B64AE1" w:rsidRDefault="00A14CD4">
      <w:pPr>
        <w:adjustRightInd w:val="0"/>
        <w:snapToGrid w:val="0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刨花板应符合</w:t>
      </w:r>
      <w:r>
        <w:rPr>
          <w:rFonts w:ascii="仿宋" w:eastAsia="仿宋" w:hAnsi="仿宋" w:hint="eastAsia"/>
          <w:sz w:val="24"/>
          <w:szCs w:val="24"/>
        </w:rPr>
        <w:t>GB/T 4897</w:t>
      </w:r>
      <w:r>
        <w:rPr>
          <w:rFonts w:ascii="仿宋" w:eastAsia="仿宋" w:hAnsi="仿宋" w:hint="eastAsia"/>
          <w:bCs/>
          <w:sz w:val="24"/>
          <w:szCs w:val="24"/>
        </w:rPr>
        <w:t>的规定；</w:t>
      </w:r>
    </w:p>
    <w:p w14:paraId="2A29F064" w14:textId="77777777" w:rsidR="00B64AE1" w:rsidRDefault="00A14CD4">
      <w:pPr>
        <w:adjustRightInd w:val="0"/>
        <w:snapToGrid w:val="0"/>
        <w:jc w:val="left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密度板应符合</w:t>
      </w:r>
      <w:r>
        <w:rPr>
          <w:rFonts w:ascii="仿宋" w:eastAsia="仿宋" w:hAnsi="仿宋" w:hint="eastAsia"/>
          <w:sz w:val="24"/>
          <w:szCs w:val="24"/>
        </w:rPr>
        <w:t>GB/T 11718</w:t>
      </w:r>
      <w:r>
        <w:rPr>
          <w:rFonts w:ascii="仿宋" w:eastAsia="仿宋" w:hAnsi="仿宋" w:hint="eastAsia"/>
          <w:bCs/>
          <w:sz w:val="24"/>
          <w:szCs w:val="24"/>
        </w:rPr>
        <w:t>的规定；</w:t>
      </w:r>
    </w:p>
    <w:p w14:paraId="25F7E653" w14:textId="77777777" w:rsidR="00B64AE1" w:rsidRDefault="00A14CD4">
      <w:pPr>
        <w:adjustRightInd w:val="0"/>
        <w:snapToGrid w:val="0"/>
        <w:jc w:val="left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胶合板</w:t>
      </w:r>
      <w:r>
        <w:rPr>
          <w:rFonts w:ascii="仿宋" w:eastAsia="仿宋" w:hAnsi="仿宋" w:hint="eastAsia"/>
          <w:sz w:val="24"/>
          <w:szCs w:val="24"/>
        </w:rPr>
        <w:t>应符合</w:t>
      </w:r>
      <w:r>
        <w:rPr>
          <w:rFonts w:ascii="仿宋" w:eastAsia="仿宋" w:hAnsi="仿宋" w:hint="eastAsia"/>
          <w:sz w:val="24"/>
          <w:szCs w:val="24"/>
        </w:rPr>
        <w:t xml:space="preserve">GB/T </w:t>
      </w:r>
      <w:r>
        <w:rPr>
          <w:rFonts w:ascii="仿宋" w:eastAsia="仿宋" w:hAnsi="仿宋"/>
          <w:sz w:val="24"/>
          <w:szCs w:val="24"/>
        </w:rPr>
        <w:t>9846</w:t>
      </w:r>
      <w:r>
        <w:rPr>
          <w:rFonts w:ascii="仿宋" w:eastAsia="仿宋" w:hAnsi="仿宋" w:hint="eastAsia"/>
          <w:bCs/>
          <w:sz w:val="24"/>
          <w:szCs w:val="24"/>
        </w:rPr>
        <w:t>的规定；</w:t>
      </w:r>
    </w:p>
    <w:p w14:paraId="324BC842" w14:textId="77777777" w:rsidR="00B64AE1" w:rsidRDefault="00A14CD4">
      <w:pPr>
        <w:adjustRightInd w:val="0"/>
        <w:snapToGrid w:val="0"/>
        <w:jc w:val="left"/>
        <w:rPr>
          <w:rFonts w:ascii="仿宋" w:eastAsia="仿宋" w:hAnsi="仿宋"/>
          <w:bCs/>
          <w:sz w:val="24"/>
          <w:szCs w:val="24"/>
        </w:rPr>
      </w:pPr>
      <w:proofErr w:type="gramStart"/>
      <w:r>
        <w:rPr>
          <w:rFonts w:ascii="仿宋" w:eastAsia="仿宋" w:hAnsi="仿宋" w:hint="eastAsia"/>
          <w:bCs/>
          <w:sz w:val="24"/>
          <w:szCs w:val="24"/>
        </w:rPr>
        <w:t>胶应符合</w:t>
      </w:r>
      <w:proofErr w:type="gramEnd"/>
      <w:r>
        <w:rPr>
          <w:rFonts w:ascii="仿宋" w:eastAsia="仿宋" w:hAnsi="仿宋"/>
          <w:bCs/>
          <w:sz w:val="24"/>
          <w:szCs w:val="24"/>
        </w:rPr>
        <w:t>GB/T 14732</w:t>
      </w:r>
      <w:r>
        <w:rPr>
          <w:rFonts w:ascii="仿宋" w:eastAsia="仿宋" w:hAnsi="仿宋" w:hint="eastAsia"/>
          <w:bCs/>
          <w:sz w:val="24"/>
          <w:szCs w:val="24"/>
        </w:rPr>
        <w:t>的规定。</w:t>
      </w:r>
    </w:p>
    <w:p w14:paraId="204E581B" w14:textId="77777777" w:rsidR="00B64AE1" w:rsidRDefault="00A14CD4">
      <w:pPr>
        <w:pStyle w:val="11"/>
        <w:adjustRightInd w:val="0"/>
        <w:snapToGrid w:val="0"/>
        <w:spacing w:line="240" w:lineRule="auto"/>
        <w:rPr>
          <w:rFonts w:ascii="仿宋" w:eastAsia="仿宋" w:hAnsi="仿宋"/>
          <w:sz w:val="24"/>
          <w:szCs w:val="24"/>
        </w:rPr>
      </w:pPr>
      <w:bookmarkStart w:id="6" w:name="_Toc67665885"/>
      <w:bookmarkStart w:id="7" w:name="_Toc535921241"/>
      <w:r>
        <w:rPr>
          <w:rFonts w:ascii="仿宋" w:eastAsia="仿宋" w:hAnsi="仿宋"/>
          <w:bCs w:val="0"/>
          <w:sz w:val="24"/>
          <w:szCs w:val="24"/>
        </w:rPr>
        <w:t>4</w:t>
      </w:r>
      <w:r>
        <w:rPr>
          <w:rFonts w:ascii="仿宋" w:eastAsia="仿宋" w:hAnsi="仿宋" w:hint="eastAsia"/>
          <w:bCs w:val="0"/>
          <w:sz w:val="24"/>
          <w:szCs w:val="24"/>
        </w:rPr>
        <w:t>、技术要求</w:t>
      </w:r>
      <w:bookmarkEnd w:id="6"/>
      <w:bookmarkEnd w:id="7"/>
    </w:p>
    <w:p w14:paraId="7896CC43" w14:textId="77777777" w:rsidR="00B64AE1" w:rsidRDefault="00A14CD4">
      <w:pPr>
        <w:pStyle w:val="21"/>
        <w:adjustRightInd w:val="0"/>
        <w:snapToGrid w:val="0"/>
        <w:spacing w:line="240" w:lineRule="auto"/>
        <w:rPr>
          <w:rFonts w:ascii="仿宋" w:eastAsia="仿宋" w:hAnsi="仿宋" w:cs="宋体"/>
          <w:b w:val="0"/>
          <w:bCs w:val="0"/>
          <w:kern w:val="0"/>
          <w:sz w:val="24"/>
          <w:szCs w:val="24"/>
        </w:rPr>
      </w:pPr>
      <w:bookmarkStart w:id="8" w:name="_Toc535921242"/>
      <w:bookmarkStart w:id="9" w:name="_Toc67665886"/>
      <w:r>
        <w:rPr>
          <w:rFonts w:ascii="仿宋" w:eastAsia="仿宋" w:hAnsi="仿宋" w:cs="宋体"/>
          <w:b w:val="0"/>
          <w:bCs w:val="0"/>
          <w:kern w:val="0"/>
          <w:sz w:val="24"/>
          <w:szCs w:val="24"/>
        </w:rPr>
        <w:t>4</w:t>
      </w:r>
      <w:r>
        <w:rPr>
          <w:rFonts w:ascii="仿宋" w:eastAsia="仿宋" w:hAnsi="仿宋" w:cs="宋体" w:hint="eastAsia"/>
          <w:b w:val="0"/>
          <w:bCs w:val="0"/>
          <w:kern w:val="0"/>
          <w:sz w:val="24"/>
          <w:szCs w:val="24"/>
        </w:rPr>
        <w:t xml:space="preserve">.1 </w:t>
      </w:r>
      <w:r>
        <w:rPr>
          <w:rFonts w:ascii="仿宋" w:eastAsia="仿宋" w:hAnsi="仿宋" w:cs="宋体" w:hint="eastAsia"/>
          <w:b w:val="0"/>
          <w:bCs w:val="0"/>
          <w:kern w:val="0"/>
          <w:sz w:val="24"/>
          <w:szCs w:val="24"/>
        </w:rPr>
        <w:t>浸渍</w:t>
      </w:r>
      <w:r>
        <w:rPr>
          <w:rFonts w:ascii="仿宋" w:eastAsia="仿宋" w:hAnsi="仿宋" w:cs="宋体"/>
          <w:b w:val="0"/>
          <w:bCs w:val="0"/>
          <w:kern w:val="0"/>
          <w:sz w:val="24"/>
          <w:szCs w:val="24"/>
        </w:rPr>
        <w:t>胶膜纸</w:t>
      </w:r>
      <w:r>
        <w:rPr>
          <w:rFonts w:ascii="仿宋" w:eastAsia="仿宋" w:hAnsi="仿宋" w:cs="宋体" w:hint="eastAsia"/>
          <w:b w:val="0"/>
          <w:bCs w:val="0"/>
          <w:kern w:val="0"/>
          <w:sz w:val="24"/>
          <w:szCs w:val="24"/>
        </w:rPr>
        <w:t>饰面纤维板</w:t>
      </w:r>
      <w:bookmarkEnd w:id="8"/>
      <w:bookmarkEnd w:id="9"/>
    </w:p>
    <w:p w14:paraId="4C2718FB" w14:textId="77777777" w:rsidR="00B64AE1" w:rsidRDefault="00A14CD4">
      <w:pPr>
        <w:adjustRightInd w:val="0"/>
        <w:snapToGrid w:val="0"/>
        <w:rPr>
          <w:rFonts w:ascii="仿宋" w:eastAsia="仿宋" w:hAnsi="仿宋" w:cs="宋体"/>
          <w:kern w:val="0"/>
          <w:sz w:val="24"/>
          <w:szCs w:val="24"/>
        </w:rPr>
      </w:pPr>
      <w:r>
        <w:rPr>
          <w:rFonts w:ascii="仿宋" w:eastAsia="仿宋" w:hAnsi="仿宋" w:cs="宋体" w:hint="eastAsia"/>
          <w:kern w:val="0"/>
          <w:sz w:val="24"/>
          <w:szCs w:val="24"/>
        </w:rPr>
        <w:t>外观应满足</w:t>
      </w:r>
      <w:r>
        <w:rPr>
          <w:rFonts w:ascii="仿宋" w:eastAsia="仿宋" w:hAnsi="仿宋" w:cs="宋体" w:hint="eastAsia"/>
          <w:kern w:val="0"/>
          <w:sz w:val="24"/>
          <w:szCs w:val="24"/>
        </w:rPr>
        <w:t>GB</w:t>
      </w:r>
      <w:r>
        <w:rPr>
          <w:rFonts w:ascii="仿宋" w:eastAsia="仿宋" w:hAnsi="仿宋" w:cs="宋体"/>
          <w:kern w:val="0"/>
          <w:sz w:val="24"/>
          <w:szCs w:val="24"/>
        </w:rPr>
        <w:t>/</w:t>
      </w:r>
      <w:r>
        <w:rPr>
          <w:rFonts w:ascii="仿宋" w:eastAsia="仿宋" w:hAnsi="仿宋" w:cs="宋体" w:hint="eastAsia"/>
          <w:kern w:val="0"/>
          <w:sz w:val="24"/>
          <w:szCs w:val="24"/>
        </w:rPr>
        <w:t>T15102-2017</w:t>
      </w:r>
      <w:r>
        <w:rPr>
          <w:rFonts w:ascii="仿宋" w:eastAsia="仿宋" w:hAnsi="仿宋" w:cs="宋体" w:hint="eastAsia"/>
          <w:kern w:val="0"/>
          <w:sz w:val="24"/>
          <w:szCs w:val="24"/>
        </w:rPr>
        <w:t>中优等品的要求，除</w:t>
      </w:r>
      <w:r>
        <w:rPr>
          <w:rFonts w:ascii="仿宋" w:eastAsia="仿宋" w:hAnsi="仿宋" w:cs="宋体"/>
          <w:kern w:val="0"/>
          <w:sz w:val="24"/>
          <w:szCs w:val="24"/>
        </w:rPr>
        <w:t>满足以</w:t>
      </w:r>
      <w:r>
        <w:rPr>
          <w:rFonts w:ascii="仿宋" w:eastAsia="仿宋" w:hAnsi="仿宋" w:cs="宋体" w:hint="eastAsia"/>
          <w:kern w:val="0"/>
          <w:sz w:val="24"/>
          <w:szCs w:val="24"/>
        </w:rPr>
        <w:t>下</w:t>
      </w:r>
      <w:r>
        <w:rPr>
          <w:rFonts w:ascii="仿宋" w:eastAsia="仿宋" w:hAnsi="仿宋" w:cs="宋体"/>
          <w:kern w:val="0"/>
          <w:sz w:val="24"/>
          <w:szCs w:val="24"/>
        </w:rPr>
        <w:t>要求外，</w:t>
      </w:r>
      <w:r>
        <w:rPr>
          <w:rFonts w:ascii="仿宋" w:eastAsia="仿宋" w:hAnsi="仿宋" w:cs="宋体" w:hint="eastAsia"/>
          <w:kern w:val="0"/>
          <w:sz w:val="24"/>
          <w:szCs w:val="24"/>
        </w:rPr>
        <w:t>还</w:t>
      </w:r>
      <w:r>
        <w:rPr>
          <w:rFonts w:ascii="仿宋" w:eastAsia="仿宋" w:hAnsi="仿宋" w:cs="宋体"/>
          <w:kern w:val="0"/>
          <w:sz w:val="24"/>
          <w:szCs w:val="24"/>
        </w:rPr>
        <w:t>应满足</w:t>
      </w:r>
      <w:r>
        <w:rPr>
          <w:rFonts w:ascii="仿宋" w:eastAsia="仿宋" w:hAnsi="仿宋" w:cs="宋体" w:hint="eastAsia"/>
          <w:kern w:val="0"/>
          <w:sz w:val="24"/>
          <w:szCs w:val="24"/>
        </w:rPr>
        <w:t>GB</w:t>
      </w:r>
      <w:r>
        <w:rPr>
          <w:rFonts w:ascii="仿宋" w:eastAsia="仿宋" w:hAnsi="仿宋" w:cs="宋体"/>
          <w:kern w:val="0"/>
          <w:sz w:val="24"/>
          <w:szCs w:val="24"/>
        </w:rPr>
        <w:t>/</w:t>
      </w:r>
      <w:r>
        <w:rPr>
          <w:rFonts w:ascii="仿宋" w:eastAsia="仿宋" w:hAnsi="仿宋" w:cs="宋体" w:hint="eastAsia"/>
          <w:kern w:val="0"/>
          <w:sz w:val="24"/>
          <w:szCs w:val="24"/>
        </w:rPr>
        <w:t>T15102-2017</w:t>
      </w:r>
      <w:r>
        <w:rPr>
          <w:rFonts w:ascii="仿宋" w:eastAsia="仿宋" w:hAnsi="仿宋" w:cs="宋体" w:hint="eastAsia"/>
          <w:kern w:val="0"/>
          <w:sz w:val="24"/>
          <w:szCs w:val="24"/>
        </w:rPr>
        <w:t>《浸渍胶膜纸饰面纤维板和刨花板》中的</w:t>
      </w:r>
      <w:r>
        <w:rPr>
          <w:rFonts w:ascii="仿宋" w:eastAsia="仿宋" w:hAnsi="仿宋" w:cs="宋体"/>
          <w:kern w:val="0"/>
          <w:sz w:val="24"/>
          <w:szCs w:val="24"/>
        </w:rPr>
        <w:t>其它要求</w:t>
      </w:r>
      <w:r>
        <w:rPr>
          <w:rFonts w:ascii="仿宋" w:eastAsia="仿宋" w:hAnsi="仿宋" w:cs="宋体" w:hint="eastAsia"/>
          <w:kern w:val="0"/>
          <w:sz w:val="24"/>
          <w:szCs w:val="24"/>
        </w:rPr>
        <w:t>；</w:t>
      </w:r>
      <w:r>
        <w:rPr>
          <w:rFonts w:ascii="仿宋" w:eastAsia="仿宋" w:hAnsi="仿宋" w:cs="宋体"/>
          <w:kern w:val="0"/>
          <w:sz w:val="24"/>
          <w:szCs w:val="24"/>
        </w:rPr>
        <w:t>用于</w:t>
      </w:r>
      <w:r>
        <w:rPr>
          <w:rFonts w:ascii="仿宋" w:eastAsia="仿宋" w:hAnsi="仿宋" w:cs="宋体" w:hint="eastAsia"/>
          <w:kern w:val="0"/>
          <w:sz w:val="24"/>
          <w:szCs w:val="24"/>
        </w:rPr>
        <w:t>浴室</w:t>
      </w:r>
      <w:r>
        <w:rPr>
          <w:rFonts w:ascii="仿宋" w:eastAsia="仿宋" w:hAnsi="仿宋" w:cs="宋体"/>
          <w:kern w:val="0"/>
          <w:sz w:val="24"/>
          <w:szCs w:val="24"/>
        </w:rPr>
        <w:t>柜的</w:t>
      </w:r>
      <w:r>
        <w:rPr>
          <w:rFonts w:ascii="仿宋" w:eastAsia="仿宋" w:hAnsi="仿宋" w:cs="宋体" w:hint="eastAsia"/>
          <w:kern w:val="0"/>
          <w:sz w:val="24"/>
          <w:szCs w:val="24"/>
        </w:rPr>
        <w:t>浸渍</w:t>
      </w:r>
      <w:r>
        <w:rPr>
          <w:rFonts w:ascii="仿宋" w:eastAsia="仿宋" w:hAnsi="仿宋" w:cs="宋体"/>
          <w:kern w:val="0"/>
          <w:sz w:val="24"/>
          <w:szCs w:val="24"/>
        </w:rPr>
        <w:t>胶膜纸</w:t>
      </w:r>
      <w:r>
        <w:rPr>
          <w:rFonts w:ascii="仿宋" w:eastAsia="仿宋" w:hAnsi="仿宋" w:cs="宋体" w:hint="eastAsia"/>
          <w:kern w:val="0"/>
          <w:sz w:val="24"/>
          <w:szCs w:val="24"/>
        </w:rPr>
        <w:t>饰面纤维板还</w:t>
      </w:r>
      <w:r>
        <w:rPr>
          <w:rFonts w:ascii="仿宋" w:eastAsia="仿宋" w:hAnsi="仿宋" w:cs="宋体"/>
          <w:kern w:val="0"/>
          <w:sz w:val="24"/>
          <w:szCs w:val="24"/>
        </w:rPr>
        <w:t>应满足</w:t>
      </w:r>
      <w:r>
        <w:rPr>
          <w:rFonts w:ascii="仿宋" w:eastAsia="仿宋" w:hAnsi="仿宋" w:cs="宋体" w:hint="eastAsia"/>
          <w:kern w:val="0"/>
          <w:sz w:val="24"/>
          <w:szCs w:val="24"/>
        </w:rPr>
        <w:t xml:space="preserve">GB 24977-2010 </w:t>
      </w:r>
      <w:r>
        <w:rPr>
          <w:rFonts w:ascii="仿宋" w:eastAsia="仿宋" w:hAnsi="仿宋" w:cs="宋体" w:hint="eastAsia"/>
          <w:kern w:val="0"/>
          <w:sz w:val="24"/>
          <w:szCs w:val="24"/>
        </w:rPr>
        <w:t>《卫浴家具》标准</w:t>
      </w:r>
      <w:r>
        <w:rPr>
          <w:rFonts w:ascii="仿宋" w:eastAsia="仿宋" w:hAnsi="仿宋" w:cs="宋体"/>
          <w:kern w:val="0"/>
          <w:sz w:val="24"/>
          <w:szCs w:val="24"/>
        </w:rPr>
        <w:t>的要求</w:t>
      </w:r>
      <w:r>
        <w:rPr>
          <w:rFonts w:ascii="仿宋" w:eastAsia="仿宋" w:hAnsi="仿宋" w:cs="宋体" w:hint="eastAsia"/>
          <w:kern w:val="0"/>
          <w:sz w:val="24"/>
          <w:szCs w:val="24"/>
        </w:rPr>
        <w:t>，当两者冲突时以严格的为准。</w:t>
      </w:r>
    </w:p>
    <w:tbl>
      <w:tblPr>
        <w:tblW w:w="9436" w:type="dxa"/>
        <w:jc w:val="center"/>
        <w:tblLook w:val="04A0" w:firstRow="1" w:lastRow="0" w:firstColumn="1" w:lastColumn="0" w:noHBand="0" w:noVBand="1"/>
      </w:tblPr>
      <w:tblGrid>
        <w:gridCol w:w="789"/>
        <w:gridCol w:w="1069"/>
        <w:gridCol w:w="774"/>
        <w:gridCol w:w="1134"/>
        <w:gridCol w:w="896"/>
        <w:gridCol w:w="918"/>
        <w:gridCol w:w="918"/>
        <w:gridCol w:w="918"/>
        <w:gridCol w:w="918"/>
        <w:gridCol w:w="1102"/>
      </w:tblGrid>
      <w:tr w:rsidR="00B64AE1" w14:paraId="028D0DCD" w14:textId="77777777">
        <w:trPr>
          <w:trHeight w:val="276"/>
          <w:jc w:val="center"/>
        </w:trPr>
        <w:tc>
          <w:tcPr>
            <w:tcW w:w="26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62BBB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项目指标</w:t>
            </w:r>
          </w:p>
        </w:tc>
        <w:tc>
          <w:tcPr>
            <w:tcW w:w="57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8508C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密度（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0.65~0.8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）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g/cm</w:t>
            </w:r>
            <w:r>
              <w:rPr>
                <w:rFonts w:eastAsia="仿宋" w:cs="Calibri"/>
                <w:kern w:val="0"/>
                <w:sz w:val="24"/>
                <w:szCs w:val="24"/>
              </w:rPr>
              <w:t>³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的浸渍胶膜纸饰面纤维板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36B365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标准依据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 </w:t>
            </w:r>
          </w:p>
        </w:tc>
      </w:tr>
      <w:tr w:rsidR="00B64AE1" w14:paraId="76688272" w14:textId="77777777">
        <w:trPr>
          <w:trHeight w:val="276"/>
          <w:jc w:val="center"/>
        </w:trPr>
        <w:tc>
          <w:tcPr>
            <w:tcW w:w="26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7185B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7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E65AE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公称厚度范围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/mm</w:t>
            </w:r>
          </w:p>
        </w:tc>
        <w:tc>
          <w:tcPr>
            <w:tcW w:w="1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9F901E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3D9A7706" w14:textId="77777777">
        <w:trPr>
          <w:trHeight w:val="215"/>
          <w:jc w:val="center"/>
        </w:trPr>
        <w:tc>
          <w:tcPr>
            <w:tcW w:w="26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14E6B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A3438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≥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1.5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～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3.5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1F78C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＞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3.5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～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2A055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＞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6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～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DBAFE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＞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9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～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B5B24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＞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13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～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46F1C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＞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22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～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34</w:t>
            </w:r>
          </w:p>
        </w:tc>
        <w:tc>
          <w:tcPr>
            <w:tcW w:w="1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9768C1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0EA01B6B" w14:textId="77777777">
        <w:trPr>
          <w:trHeight w:val="276"/>
          <w:jc w:val="center"/>
        </w:trPr>
        <w:tc>
          <w:tcPr>
            <w:tcW w:w="2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502E2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静曲强度（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MPa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C92E9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≥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30.0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CC352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≥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28.0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DEFFD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≥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27.0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C9686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≥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26.0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775CF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≥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24.0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F6BF3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≥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23.0</w:t>
            </w:r>
          </w:p>
        </w:tc>
        <w:tc>
          <w:tcPr>
            <w:tcW w:w="11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D3CBE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/>
                <w:bCs/>
                <w:sz w:val="24"/>
                <w:szCs w:val="24"/>
              </w:rPr>
              <w:t>GB</w:t>
            </w:r>
            <w:r>
              <w:rPr>
                <w:rFonts w:ascii="仿宋" w:eastAsia="仿宋" w:hAnsi="仿宋" w:hint="eastAsia"/>
                <w:bCs/>
                <w:sz w:val="24"/>
                <w:szCs w:val="24"/>
              </w:rPr>
              <w:t>/</w:t>
            </w:r>
            <w:r>
              <w:rPr>
                <w:rFonts w:ascii="仿宋" w:eastAsia="仿宋" w:hAnsi="仿宋"/>
                <w:bCs/>
                <w:sz w:val="24"/>
                <w:szCs w:val="24"/>
              </w:rPr>
              <w:t>T 15102-2017</w:t>
            </w:r>
          </w:p>
        </w:tc>
      </w:tr>
      <w:tr w:rsidR="00B64AE1" w14:paraId="5B38AAEA" w14:textId="77777777">
        <w:trPr>
          <w:trHeight w:val="276"/>
          <w:jc w:val="center"/>
        </w:trPr>
        <w:tc>
          <w:tcPr>
            <w:tcW w:w="2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89BE8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弹性模量（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MPa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1EA6D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≥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2800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B1496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≥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1B926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≥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8CDFC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≥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2F498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≥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1800</w:t>
            </w: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E3FF7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4755B07A" w14:textId="77777777">
        <w:trPr>
          <w:trHeight w:val="276"/>
          <w:jc w:val="center"/>
        </w:trPr>
        <w:tc>
          <w:tcPr>
            <w:tcW w:w="2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1B816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proofErr w:type="gramStart"/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内结合</w:t>
            </w:r>
            <w:proofErr w:type="gramEnd"/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强度（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MPa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29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FFF1A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≥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0.60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A83DA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≥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0.50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12240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≥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0.45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BEC35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≥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0.40</w:t>
            </w: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189F1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4C9EB1EA" w14:textId="77777777">
        <w:trPr>
          <w:trHeight w:val="276"/>
          <w:jc w:val="center"/>
        </w:trPr>
        <w:tc>
          <w:tcPr>
            <w:tcW w:w="2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00E90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吸水厚度膨胀率（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%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B86C7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≤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45.0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E3951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≤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35.0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994AB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≤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20.0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93F75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≤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15.0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45573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≤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12.0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F16D6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≤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10.0</w:t>
            </w: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BE576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626D2009" w14:textId="77777777">
        <w:trPr>
          <w:trHeight w:val="276"/>
          <w:jc w:val="center"/>
        </w:trPr>
        <w:tc>
          <w:tcPr>
            <w:tcW w:w="2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C33DF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表面胶合强度（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MPa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57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EF85B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≥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0.60</w:t>
            </w: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AAF20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17996BAD" w14:textId="77777777">
        <w:trPr>
          <w:trHeight w:val="276"/>
          <w:jc w:val="center"/>
        </w:trPr>
        <w:tc>
          <w:tcPr>
            <w:tcW w:w="7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2E911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表面耐磨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3E4F3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磨耗值（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mg/100r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57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32BD4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≤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80</w:t>
            </w: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5068E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790893B6" w14:textId="77777777">
        <w:trPr>
          <w:trHeight w:val="276"/>
          <w:jc w:val="center"/>
        </w:trPr>
        <w:tc>
          <w:tcPr>
            <w:tcW w:w="7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4950D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0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6FF52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表面情况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DC055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图案</w:t>
            </w:r>
          </w:p>
        </w:tc>
        <w:tc>
          <w:tcPr>
            <w:tcW w:w="57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86B06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磨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100r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后应保留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50%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以上花纹</w:t>
            </w: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E9F79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38445C60" w14:textId="77777777">
        <w:trPr>
          <w:trHeight w:val="276"/>
          <w:jc w:val="center"/>
        </w:trPr>
        <w:tc>
          <w:tcPr>
            <w:tcW w:w="7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9424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B1FFC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710DD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素色</w:t>
            </w:r>
          </w:p>
        </w:tc>
        <w:tc>
          <w:tcPr>
            <w:tcW w:w="57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ED41C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磨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350r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后应无露底现象</w:t>
            </w: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C30AE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360CEEFE" w14:textId="77777777">
        <w:trPr>
          <w:trHeight w:val="276"/>
          <w:jc w:val="center"/>
        </w:trPr>
        <w:tc>
          <w:tcPr>
            <w:tcW w:w="2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8AE8F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密度（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g/cm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  <w:vertAlign w:val="superscript"/>
              </w:rPr>
              <w:t>3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57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D7C11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0.65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～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0.80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（允许偏差为±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10%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D6308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10CD2D6C" w14:textId="77777777">
        <w:trPr>
          <w:trHeight w:val="276"/>
          <w:jc w:val="center"/>
        </w:trPr>
        <w:tc>
          <w:tcPr>
            <w:tcW w:w="2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94BE2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板内密度偏差</w:t>
            </w:r>
          </w:p>
        </w:tc>
        <w:tc>
          <w:tcPr>
            <w:tcW w:w="57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0ED21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±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5BE2B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7945A19E" w14:textId="77777777">
        <w:trPr>
          <w:trHeight w:val="276"/>
          <w:jc w:val="center"/>
        </w:trPr>
        <w:tc>
          <w:tcPr>
            <w:tcW w:w="2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44BBF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含水率（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%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57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AAB1C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3.0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～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13.0</w:t>
            </w: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35161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069947D4" w14:textId="77777777">
        <w:trPr>
          <w:trHeight w:val="276"/>
          <w:jc w:val="center"/>
        </w:trPr>
        <w:tc>
          <w:tcPr>
            <w:tcW w:w="2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6311E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甲醛释放量（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mg/m</w:t>
            </w:r>
            <w:r>
              <w:rPr>
                <w:rFonts w:eastAsia="仿宋" w:cs="Calibri"/>
                <w:kern w:val="0"/>
                <w:sz w:val="24"/>
                <w:szCs w:val="24"/>
              </w:rPr>
              <w:t>³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57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73C84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E1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≤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0.080 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；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E0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≤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0.030 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；无醛添加：≤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0.010</w:t>
            </w:r>
          </w:p>
          <w:p w14:paraId="32C96E18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干燥器法：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E1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≤</w:t>
            </w:r>
            <w:r>
              <w:rPr>
                <w:rFonts w:ascii="仿宋" w:eastAsia="仿宋" w:hAnsi="仿宋" w:cs="宋体"/>
                <w:kern w:val="0"/>
                <w:sz w:val="24"/>
                <w:szCs w:val="24"/>
              </w:rPr>
              <w:t>1.0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；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E0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≤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0.</w:t>
            </w:r>
            <w:r>
              <w:rPr>
                <w:rFonts w:ascii="仿宋" w:eastAsia="仿宋" w:hAnsi="仿宋" w:cs="宋体"/>
                <w:kern w:val="0"/>
                <w:sz w:val="24"/>
                <w:szCs w:val="24"/>
              </w:rPr>
              <w:t>5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；无醛添加：≤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0.</w:t>
            </w:r>
            <w:r>
              <w:rPr>
                <w:rFonts w:ascii="仿宋" w:eastAsia="仿宋" w:hAnsi="仿宋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155E6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08CA01E5" w14:textId="77777777">
        <w:trPr>
          <w:trHeight w:val="276"/>
          <w:jc w:val="center"/>
        </w:trPr>
        <w:tc>
          <w:tcPr>
            <w:tcW w:w="2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53974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表面耐香烟灼烧</w:t>
            </w:r>
          </w:p>
        </w:tc>
        <w:tc>
          <w:tcPr>
            <w:tcW w:w="57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9DBC6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达到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4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级以上</w:t>
            </w: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12375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19DE150C" w14:textId="77777777">
        <w:trPr>
          <w:trHeight w:val="276"/>
          <w:jc w:val="center"/>
        </w:trPr>
        <w:tc>
          <w:tcPr>
            <w:tcW w:w="2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75F1F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表面耐干热</w:t>
            </w:r>
          </w:p>
        </w:tc>
        <w:tc>
          <w:tcPr>
            <w:tcW w:w="57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8F331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达到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4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级以上</w:t>
            </w: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66ADA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2889FE0D" w14:textId="77777777">
        <w:trPr>
          <w:trHeight w:val="276"/>
          <w:jc w:val="center"/>
        </w:trPr>
        <w:tc>
          <w:tcPr>
            <w:tcW w:w="26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A3DC1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表面耐腐蚀污染</w:t>
            </w:r>
          </w:p>
        </w:tc>
        <w:tc>
          <w:tcPr>
            <w:tcW w:w="57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0117F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素色：达到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4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级以上</w:t>
            </w: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BFCB1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643245AF" w14:textId="77777777">
        <w:trPr>
          <w:trHeight w:val="276"/>
          <w:jc w:val="center"/>
        </w:trPr>
        <w:tc>
          <w:tcPr>
            <w:tcW w:w="26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3F3FD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7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424C0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图案纹：达到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5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级以上</w:t>
            </w: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2AC8C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156A4A56" w14:textId="77777777">
        <w:trPr>
          <w:trHeight w:val="276"/>
          <w:jc w:val="center"/>
        </w:trPr>
        <w:tc>
          <w:tcPr>
            <w:tcW w:w="2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827B5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表面耐龟裂</w:t>
            </w:r>
          </w:p>
        </w:tc>
        <w:tc>
          <w:tcPr>
            <w:tcW w:w="57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8427E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达到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4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级以上</w:t>
            </w: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B9971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34761E88" w14:textId="77777777">
        <w:trPr>
          <w:trHeight w:val="276"/>
          <w:jc w:val="center"/>
        </w:trPr>
        <w:tc>
          <w:tcPr>
            <w:tcW w:w="2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28741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表面耐水蒸气</w:t>
            </w:r>
          </w:p>
        </w:tc>
        <w:tc>
          <w:tcPr>
            <w:tcW w:w="57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BA36D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达到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4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级以上</w:t>
            </w: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96C22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0EB5E796" w14:textId="77777777">
        <w:trPr>
          <w:trHeight w:val="276"/>
          <w:jc w:val="center"/>
        </w:trPr>
        <w:tc>
          <w:tcPr>
            <w:tcW w:w="2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E1A81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耐光色牢度（级）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57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B8B33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蓝色羊毛布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6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级，达到灰度卡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4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7F02D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</w:tbl>
    <w:p w14:paraId="738214EB" w14:textId="77777777" w:rsidR="00B64AE1" w:rsidRDefault="00A14CD4">
      <w:pPr>
        <w:pStyle w:val="21"/>
        <w:adjustRightInd w:val="0"/>
        <w:snapToGrid w:val="0"/>
        <w:spacing w:line="240" w:lineRule="auto"/>
        <w:rPr>
          <w:rFonts w:ascii="仿宋" w:eastAsia="仿宋" w:hAnsi="仿宋"/>
          <w:b w:val="0"/>
          <w:sz w:val="24"/>
          <w:szCs w:val="24"/>
        </w:rPr>
      </w:pPr>
      <w:bookmarkStart w:id="10" w:name="_Toc67665887"/>
      <w:bookmarkStart w:id="11" w:name="_Toc535921243"/>
      <w:r>
        <w:rPr>
          <w:rFonts w:ascii="仿宋" w:eastAsia="仿宋" w:hAnsi="仿宋"/>
          <w:b w:val="0"/>
          <w:sz w:val="24"/>
          <w:szCs w:val="24"/>
        </w:rPr>
        <w:t>4</w:t>
      </w:r>
      <w:r>
        <w:rPr>
          <w:rFonts w:ascii="仿宋" w:eastAsia="仿宋" w:hAnsi="仿宋" w:hint="eastAsia"/>
          <w:b w:val="0"/>
          <w:sz w:val="24"/>
          <w:szCs w:val="24"/>
        </w:rPr>
        <w:t xml:space="preserve">.2 </w:t>
      </w:r>
      <w:r>
        <w:rPr>
          <w:rFonts w:ascii="仿宋" w:eastAsia="仿宋" w:hAnsi="仿宋" w:hint="eastAsia"/>
          <w:b w:val="0"/>
          <w:sz w:val="24"/>
          <w:szCs w:val="24"/>
        </w:rPr>
        <w:t>浸渍胶膜纸饰面刨花板</w:t>
      </w:r>
      <w:bookmarkEnd w:id="10"/>
      <w:bookmarkEnd w:id="11"/>
    </w:p>
    <w:p w14:paraId="60697ABF" w14:textId="77777777" w:rsidR="00B64AE1" w:rsidRDefault="00A14CD4">
      <w:pPr>
        <w:adjustRightInd w:val="0"/>
        <w:snapToGrid w:val="0"/>
        <w:rPr>
          <w:rFonts w:ascii="仿宋" w:eastAsia="仿宋" w:hAnsi="仿宋" w:cs="宋体"/>
          <w:kern w:val="0"/>
          <w:sz w:val="24"/>
          <w:szCs w:val="24"/>
        </w:rPr>
      </w:pPr>
      <w:r>
        <w:rPr>
          <w:rFonts w:ascii="仿宋" w:eastAsia="仿宋" w:hAnsi="仿宋" w:cs="宋体" w:hint="eastAsia"/>
          <w:kern w:val="0"/>
          <w:sz w:val="24"/>
          <w:szCs w:val="24"/>
        </w:rPr>
        <w:t>外观应满足</w:t>
      </w:r>
      <w:r>
        <w:rPr>
          <w:rFonts w:ascii="仿宋" w:eastAsia="仿宋" w:hAnsi="仿宋" w:cs="宋体" w:hint="eastAsia"/>
          <w:kern w:val="0"/>
          <w:sz w:val="24"/>
          <w:szCs w:val="24"/>
        </w:rPr>
        <w:t>GB</w:t>
      </w:r>
      <w:r>
        <w:rPr>
          <w:rFonts w:ascii="仿宋" w:eastAsia="仿宋" w:hAnsi="仿宋" w:cs="宋体"/>
          <w:kern w:val="0"/>
          <w:sz w:val="24"/>
          <w:szCs w:val="24"/>
        </w:rPr>
        <w:t>/</w:t>
      </w:r>
      <w:r>
        <w:rPr>
          <w:rFonts w:ascii="仿宋" w:eastAsia="仿宋" w:hAnsi="仿宋" w:cs="宋体" w:hint="eastAsia"/>
          <w:kern w:val="0"/>
          <w:sz w:val="24"/>
          <w:szCs w:val="24"/>
        </w:rPr>
        <w:t>T15102-2017</w:t>
      </w:r>
      <w:r>
        <w:rPr>
          <w:rFonts w:ascii="仿宋" w:eastAsia="仿宋" w:hAnsi="仿宋" w:cs="宋体" w:hint="eastAsia"/>
          <w:kern w:val="0"/>
          <w:sz w:val="24"/>
          <w:szCs w:val="24"/>
        </w:rPr>
        <w:t>中优等品的要求，除</w:t>
      </w:r>
      <w:r>
        <w:rPr>
          <w:rFonts w:ascii="仿宋" w:eastAsia="仿宋" w:hAnsi="仿宋" w:cs="宋体"/>
          <w:kern w:val="0"/>
          <w:sz w:val="24"/>
          <w:szCs w:val="24"/>
        </w:rPr>
        <w:t>满足以</w:t>
      </w:r>
      <w:r>
        <w:rPr>
          <w:rFonts w:ascii="仿宋" w:eastAsia="仿宋" w:hAnsi="仿宋" w:cs="宋体" w:hint="eastAsia"/>
          <w:kern w:val="0"/>
          <w:sz w:val="24"/>
          <w:szCs w:val="24"/>
        </w:rPr>
        <w:t>下</w:t>
      </w:r>
      <w:r>
        <w:rPr>
          <w:rFonts w:ascii="仿宋" w:eastAsia="仿宋" w:hAnsi="仿宋" w:cs="宋体"/>
          <w:kern w:val="0"/>
          <w:sz w:val="24"/>
          <w:szCs w:val="24"/>
        </w:rPr>
        <w:t>要求外，</w:t>
      </w:r>
      <w:r>
        <w:rPr>
          <w:rFonts w:ascii="仿宋" w:eastAsia="仿宋" w:hAnsi="仿宋" w:cs="宋体" w:hint="eastAsia"/>
          <w:kern w:val="0"/>
          <w:sz w:val="24"/>
          <w:szCs w:val="24"/>
        </w:rPr>
        <w:t>还</w:t>
      </w:r>
      <w:r>
        <w:rPr>
          <w:rFonts w:ascii="仿宋" w:eastAsia="仿宋" w:hAnsi="仿宋" w:cs="宋体"/>
          <w:kern w:val="0"/>
          <w:sz w:val="24"/>
          <w:szCs w:val="24"/>
        </w:rPr>
        <w:t>应满足</w:t>
      </w:r>
      <w:r>
        <w:rPr>
          <w:rFonts w:ascii="仿宋" w:eastAsia="仿宋" w:hAnsi="仿宋" w:cs="宋体" w:hint="eastAsia"/>
          <w:kern w:val="0"/>
          <w:sz w:val="24"/>
          <w:szCs w:val="24"/>
        </w:rPr>
        <w:t>GB</w:t>
      </w:r>
      <w:r>
        <w:rPr>
          <w:rFonts w:ascii="仿宋" w:eastAsia="仿宋" w:hAnsi="仿宋" w:cs="宋体"/>
          <w:kern w:val="0"/>
          <w:sz w:val="24"/>
          <w:szCs w:val="24"/>
        </w:rPr>
        <w:t>/</w:t>
      </w:r>
      <w:r>
        <w:rPr>
          <w:rFonts w:ascii="仿宋" w:eastAsia="仿宋" w:hAnsi="仿宋" w:cs="宋体" w:hint="eastAsia"/>
          <w:kern w:val="0"/>
          <w:sz w:val="24"/>
          <w:szCs w:val="24"/>
        </w:rPr>
        <w:t>T15102-2017</w:t>
      </w:r>
      <w:r>
        <w:rPr>
          <w:rFonts w:ascii="仿宋" w:eastAsia="仿宋" w:hAnsi="仿宋" w:cs="宋体" w:hint="eastAsia"/>
          <w:kern w:val="0"/>
          <w:sz w:val="24"/>
          <w:szCs w:val="24"/>
        </w:rPr>
        <w:t>《浸渍胶膜纸饰面纤维板和刨花板》中的</w:t>
      </w:r>
      <w:r>
        <w:rPr>
          <w:rFonts w:ascii="仿宋" w:eastAsia="仿宋" w:hAnsi="仿宋" w:cs="宋体"/>
          <w:kern w:val="0"/>
          <w:sz w:val="24"/>
          <w:szCs w:val="24"/>
        </w:rPr>
        <w:t>其它要求</w:t>
      </w:r>
      <w:r>
        <w:rPr>
          <w:rFonts w:ascii="仿宋" w:eastAsia="仿宋" w:hAnsi="仿宋" w:cs="宋体" w:hint="eastAsia"/>
          <w:kern w:val="0"/>
          <w:sz w:val="24"/>
          <w:szCs w:val="24"/>
        </w:rPr>
        <w:t>；</w:t>
      </w:r>
      <w:r>
        <w:rPr>
          <w:rFonts w:ascii="仿宋" w:eastAsia="仿宋" w:hAnsi="仿宋" w:cs="宋体"/>
          <w:kern w:val="0"/>
          <w:sz w:val="24"/>
          <w:szCs w:val="24"/>
        </w:rPr>
        <w:t>用于</w:t>
      </w:r>
      <w:r>
        <w:rPr>
          <w:rFonts w:ascii="仿宋" w:eastAsia="仿宋" w:hAnsi="仿宋" w:cs="宋体" w:hint="eastAsia"/>
          <w:kern w:val="0"/>
          <w:sz w:val="24"/>
          <w:szCs w:val="24"/>
        </w:rPr>
        <w:t>浴室</w:t>
      </w:r>
      <w:r>
        <w:rPr>
          <w:rFonts w:ascii="仿宋" w:eastAsia="仿宋" w:hAnsi="仿宋" w:cs="宋体"/>
          <w:kern w:val="0"/>
          <w:sz w:val="24"/>
          <w:szCs w:val="24"/>
        </w:rPr>
        <w:t>柜的</w:t>
      </w:r>
      <w:r>
        <w:rPr>
          <w:rFonts w:ascii="仿宋" w:eastAsia="仿宋" w:hAnsi="仿宋" w:cs="宋体" w:hint="eastAsia"/>
          <w:kern w:val="0"/>
          <w:sz w:val="24"/>
          <w:szCs w:val="24"/>
        </w:rPr>
        <w:t>浸渍</w:t>
      </w:r>
      <w:r>
        <w:rPr>
          <w:rFonts w:ascii="仿宋" w:eastAsia="仿宋" w:hAnsi="仿宋" w:cs="宋体"/>
          <w:kern w:val="0"/>
          <w:sz w:val="24"/>
          <w:szCs w:val="24"/>
        </w:rPr>
        <w:t>胶膜纸</w:t>
      </w:r>
      <w:r>
        <w:rPr>
          <w:rFonts w:ascii="仿宋" w:eastAsia="仿宋" w:hAnsi="仿宋" w:cs="宋体" w:hint="eastAsia"/>
          <w:kern w:val="0"/>
          <w:sz w:val="24"/>
          <w:szCs w:val="24"/>
        </w:rPr>
        <w:t>饰面纤维板还</w:t>
      </w:r>
      <w:r>
        <w:rPr>
          <w:rFonts w:ascii="仿宋" w:eastAsia="仿宋" w:hAnsi="仿宋" w:cs="宋体"/>
          <w:kern w:val="0"/>
          <w:sz w:val="24"/>
          <w:szCs w:val="24"/>
        </w:rPr>
        <w:t>应满足</w:t>
      </w:r>
      <w:r>
        <w:rPr>
          <w:rFonts w:ascii="仿宋" w:eastAsia="仿宋" w:hAnsi="仿宋" w:cs="宋体" w:hint="eastAsia"/>
          <w:kern w:val="0"/>
          <w:sz w:val="24"/>
          <w:szCs w:val="24"/>
        </w:rPr>
        <w:t xml:space="preserve">GB 24977-2010 </w:t>
      </w:r>
      <w:r>
        <w:rPr>
          <w:rFonts w:ascii="仿宋" w:eastAsia="仿宋" w:hAnsi="仿宋" w:cs="宋体" w:hint="eastAsia"/>
          <w:kern w:val="0"/>
          <w:sz w:val="24"/>
          <w:szCs w:val="24"/>
        </w:rPr>
        <w:t>《卫浴家具》标准</w:t>
      </w:r>
      <w:r>
        <w:rPr>
          <w:rFonts w:ascii="仿宋" w:eastAsia="仿宋" w:hAnsi="仿宋" w:cs="宋体"/>
          <w:kern w:val="0"/>
          <w:sz w:val="24"/>
          <w:szCs w:val="24"/>
        </w:rPr>
        <w:t>的要求</w:t>
      </w:r>
      <w:r>
        <w:rPr>
          <w:rFonts w:ascii="仿宋" w:eastAsia="仿宋" w:hAnsi="仿宋" w:cs="宋体" w:hint="eastAsia"/>
          <w:kern w:val="0"/>
          <w:sz w:val="24"/>
          <w:szCs w:val="24"/>
        </w:rPr>
        <w:t>，当两者冲突时以严格的为准。</w:t>
      </w:r>
    </w:p>
    <w:tbl>
      <w:tblPr>
        <w:tblW w:w="9293" w:type="dxa"/>
        <w:jc w:val="center"/>
        <w:tblLook w:val="04A0" w:firstRow="1" w:lastRow="0" w:firstColumn="1" w:lastColumn="0" w:noHBand="0" w:noVBand="1"/>
      </w:tblPr>
      <w:tblGrid>
        <w:gridCol w:w="1093"/>
        <w:gridCol w:w="1092"/>
        <w:gridCol w:w="1097"/>
        <w:gridCol w:w="1118"/>
        <w:gridCol w:w="1126"/>
        <w:gridCol w:w="1126"/>
        <w:gridCol w:w="1130"/>
        <w:gridCol w:w="1511"/>
      </w:tblGrid>
      <w:tr w:rsidR="00B64AE1" w14:paraId="022115A8" w14:textId="77777777">
        <w:trPr>
          <w:trHeight w:val="195"/>
          <w:jc w:val="center"/>
        </w:trPr>
        <w:tc>
          <w:tcPr>
            <w:tcW w:w="32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6E97F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项目指标</w:t>
            </w: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88D7F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技术要求</w:t>
            </w:r>
          </w:p>
        </w:tc>
        <w:tc>
          <w:tcPr>
            <w:tcW w:w="1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90B3E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标准依据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 </w:t>
            </w:r>
          </w:p>
        </w:tc>
      </w:tr>
      <w:tr w:rsidR="00B64AE1" w14:paraId="4B351C65" w14:textId="77777777">
        <w:trPr>
          <w:trHeight w:val="195"/>
          <w:jc w:val="center"/>
        </w:trPr>
        <w:tc>
          <w:tcPr>
            <w:tcW w:w="32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87020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247E7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基本厚度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/mm</w:t>
            </w:r>
          </w:p>
        </w:tc>
        <w:tc>
          <w:tcPr>
            <w:tcW w:w="1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D5650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2B5DB9AB" w14:textId="77777777">
        <w:trPr>
          <w:trHeight w:val="271"/>
          <w:jc w:val="center"/>
        </w:trPr>
        <w:tc>
          <w:tcPr>
            <w:tcW w:w="32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F26A8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ADE50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＞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6.0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～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13.0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F7064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＞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13.0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～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20.0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77130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＞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20.0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～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25.0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E1582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＞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25.0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～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34.0</w:t>
            </w:r>
          </w:p>
        </w:tc>
        <w:tc>
          <w:tcPr>
            <w:tcW w:w="1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BD240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6F4583D8" w14:textId="77777777">
        <w:trPr>
          <w:trHeight w:val="195"/>
          <w:jc w:val="center"/>
        </w:trPr>
        <w:tc>
          <w:tcPr>
            <w:tcW w:w="3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8957C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静曲强度（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MPa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）</w:t>
            </w:r>
            <w:r>
              <w:rPr>
                <w:rFonts w:eastAsia="仿宋" w:cs="Calibri"/>
                <w:kern w:val="0"/>
                <w:sz w:val="24"/>
                <w:szCs w:val="24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B9102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≥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13.0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6E732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≥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13.0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0518A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≥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12.5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4F605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≥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11.5</w:t>
            </w:r>
          </w:p>
        </w:tc>
        <w:tc>
          <w:tcPr>
            <w:tcW w:w="15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F0451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/>
                <w:bCs/>
                <w:sz w:val="24"/>
                <w:szCs w:val="24"/>
              </w:rPr>
              <w:t>GB</w:t>
            </w:r>
            <w:r>
              <w:rPr>
                <w:rFonts w:ascii="仿宋" w:eastAsia="仿宋" w:hAnsi="仿宋" w:hint="eastAsia"/>
                <w:bCs/>
                <w:sz w:val="24"/>
                <w:szCs w:val="24"/>
              </w:rPr>
              <w:t>/</w:t>
            </w:r>
            <w:r>
              <w:rPr>
                <w:rFonts w:ascii="仿宋" w:eastAsia="仿宋" w:hAnsi="仿宋"/>
                <w:bCs/>
                <w:sz w:val="24"/>
                <w:szCs w:val="24"/>
              </w:rPr>
              <w:t>T 15102-2017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64AE1" w14:paraId="38A646CD" w14:textId="77777777">
        <w:trPr>
          <w:trHeight w:val="195"/>
          <w:jc w:val="center"/>
        </w:trPr>
        <w:tc>
          <w:tcPr>
            <w:tcW w:w="3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FEF4D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proofErr w:type="gramStart"/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内结合</w:t>
            </w:r>
            <w:proofErr w:type="gramEnd"/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强度（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MPa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C444D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≥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0.40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503F6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≥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0.35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59A81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≥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0.30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53229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≥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0.25</w:t>
            </w:r>
          </w:p>
        </w:tc>
        <w:tc>
          <w:tcPr>
            <w:tcW w:w="15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23ACB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4E62B781" w14:textId="77777777">
        <w:trPr>
          <w:trHeight w:val="195"/>
          <w:jc w:val="center"/>
        </w:trPr>
        <w:tc>
          <w:tcPr>
            <w:tcW w:w="3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70422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含水率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(%)</w:t>
            </w: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66823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3.0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～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13.0</w:t>
            </w:r>
          </w:p>
        </w:tc>
        <w:tc>
          <w:tcPr>
            <w:tcW w:w="15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F41C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346B570C" w14:textId="77777777">
        <w:trPr>
          <w:trHeight w:val="195"/>
          <w:jc w:val="center"/>
        </w:trPr>
        <w:tc>
          <w:tcPr>
            <w:tcW w:w="3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6A7D4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密度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(g/cm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  <w:vertAlign w:val="superscript"/>
              </w:rPr>
              <w:t>3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)</w:t>
            </w: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1534C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0.60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～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0.90</w:t>
            </w:r>
          </w:p>
        </w:tc>
        <w:tc>
          <w:tcPr>
            <w:tcW w:w="15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557EF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143F1260" w14:textId="77777777">
        <w:trPr>
          <w:trHeight w:val="195"/>
          <w:jc w:val="center"/>
        </w:trPr>
        <w:tc>
          <w:tcPr>
            <w:tcW w:w="32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73E81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吸水厚度膨胀率（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%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）</w:t>
            </w:r>
            <w:r>
              <w:rPr>
                <w:rFonts w:eastAsia="仿宋" w:cs="Calibri"/>
                <w:kern w:val="0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597DA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衣柜、玄关柜、鞋柜、电视柜等（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2h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）≤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8.0</w:t>
            </w:r>
          </w:p>
        </w:tc>
        <w:tc>
          <w:tcPr>
            <w:tcW w:w="15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F80DA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1F9019EF" w14:textId="77777777">
        <w:trPr>
          <w:trHeight w:val="195"/>
          <w:jc w:val="center"/>
        </w:trPr>
        <w:tc>
          <w:tcPr>
            <w:tcW w:w="32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0A4FF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6A659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橱柜、浴室柜（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24h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）≤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10.0</w:t>
            </w:r>
          </w:p>
        </w:tc>
        <w:tc>
          <w:tcPr>
            <w:tcW w:w="15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88AC2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68B4FC05" w14:textId="77777777">
        <w:trPr>
          <w:trHeight w:val="195"/>
          <w:jc w:val="center"/>
        </w:trPr>
        <w:tc>
          <w:tcPr>
            <w:tcW w:w="3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F970D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板面握螺钉力（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N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）</w:t>
            </w:r>
            <w:r>
              <w:rPr>
                <w:rFonts w:eastAsia="仿宋" w:cs="Calibri"/>
                <w:kern w:val="0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2B487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≥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1000</w:t>
            </w:r>
          </w:p>
        </w:tc>
        <w:tc>
          <w:tcPr>
            <w:tcW w:w="15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45A9D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4E85A31A" w14:textId="77777777">
        <w:trPr>
          <w:trHeight w:val="195"/>
          <w:jc w:val="center"/>
        </w:trPr>
        <w:tc>
          <w:tcPr>
            <w:tcW w:w="3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53FFF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板边握螺钉力（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N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4D248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≥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600</w:t>
            </w:r>
          </w:p>
        </w:tc>
        <w:tc>
          <w:tcPr>
            <w:tcW w:w="15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3FA4A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2B6090E4" w14:textId="77777777">
        <w:trPr>
          <w:trHeight w:val="195"/>
          <w:jc w:val="center"/>
        </w:trPr>
        <w:tc>
          <w:tcPr>
            <w:tcW w:w="3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EFB74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表面胶合强度（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MPa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17744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≥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0.60</w:t>
            </w:r>
          </w:p>
        </w:tc>
        <w:tc>
          <w:tcPr>
            <w:tcW w:w="15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95BB9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650AC6FE" w14:textId="77777777">
        <w:trPr>
          <w:trHeight w:val="195"/>
          <w:jc w:val="center"/>
        </w:trPr>
        <w:tc>
          <w:tcPr>
            <w:tcW w:w="3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335A6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表面耐冷热循环</w:t>
            </w: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DEB56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无裂纹、鼓泡、变色、起皱等</w:t>
            </w:r>
          </w:p>
        </w:tc>
        <w:tc>
          <w:tcPr>
            <w:tcW w:w="15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A0766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3D9D3E45" w14:textId="77777777">
        <w:trPr>
          <w:trHeight w:val="195"/>
          <w:jc w:val="center"/>
        </w:trPr>
        <w:tc>
          <w:tcPr>
            <w:tcW w:w="3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0F089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表面耐划痕</w:t>
            </w: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8B80D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≥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1.5N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表面无大于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90%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的连续划痕</w:t>
            </w:r>
          </w:p>
        </w:tc>
        <w:tc>
          <w:tcPr>
            <w:tcW w:w="15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97D01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29CCC8C2" w14:textId="77777777">
        <w:trPr>
          <w:trHeight w:val="195"/>
          <w:jc w:val="center"/>
        </w:trPr>
        <w:tc>
          <w:tcPr>
            <w:tcW w:w="10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AABAA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表面耐磨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8875B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磨耗值（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mg/100r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D656E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≤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80</w:t>
            </w:r>
            <w:r>
              <w:rPr>
                <w:rFonts w:ascii="仿宋" w:eastAsia="仿宋" w:hAnsi="仿宋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5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90FB8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41B06112" w14:textId="77777777">
        <w:trPr>
          <w:trHeight w:val="195"/>
          <w:jc w:val="center"/>
        </w:trPr>
        <w:tc>
          <w:tcPr>
            <w:tcW w:w="10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E75D2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ACDBB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表面情况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373F8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图案</w:t>
            </w: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4E6A7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磨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100r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后应保留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50%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以上花纹</w:t>
            </w:r>
          </w:p>
        </w:tc>
        <w:tc>
          <w:tcPr>
            <w:tcW w:w="15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194A5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3EB970D6" w14:textId="77777777">
        <w:trPr>
          <w:trHeight w:val="195"/>
          <w:jc w:val="center"/>
        </w:trPr>
        <w:tc>
          <w:tcPr>
            <w:tcW w:w="10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8D55E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E4B37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8758B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素色</w:t>
            </w: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212F1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磨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350r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以后应无露底现象</w:t>
            </w:r>
          </w:p>
        </w:tc>
        <w:tc>
          <w:tcPr>
            <w:tcW w:w="15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D58EE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68C50D1A" w14:textId="77777777">
        <w:trPr>
          <w:trHeight w:val="195"/>
          <w:jc w:val="center"/>
        </w:trPr>
        <w:tc>
          <w:tcPr>
            <w:tcW w:w="3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A9B6E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表面耐香烟灼烧</w:t>
            </w: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9B50F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达到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4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级以上</w:t>
            </w:r>
          </w:p>
        </w:tc>
        <w:tc>
          <w:tcPr>
            <w:tcW w:w="15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3E216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5BD291C8" w14:textId="77777777">
        <w:trPr>
          <w:trHeight w:val="195"/>
          <w:jc w:val="center"/>
        </w:trPr>
        <w:tc>
          <w:tcPr>
            <w:tcW w:w="3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4979A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表面耐干热</w:t>
            </w: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8E422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达到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4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级以上</w:t>
            </w:r>
          </w:p>
        </w:tc>
        <w:tc>
          <w:tcPr>
            <w:tcW w:w="15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4C97C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4E54EC40" w14:textId="77777777">
        <w:trPr>
          <w:trHeight w:val="195"/>
          <w:jc w:val="center"/>
        </w:trPr>
        <w:tc>
          <w:tcPr>
            <w:tcW w:w="32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F8989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lastRenderedPageBreak/>
              <w:t>表面耐腐蚀污染</w:t>
            </w: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C2B7B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素色：达到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4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级以上</w:t>
            </w:r>
          </w:p>
        </w:tc>
        <w:tc>
          <w:tcPr>
            <w:tcW w:w="15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CD7F0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7EE25784" w14:textId="77777777">
        <w:trPr>
          <w:trHeight w:val="195"/>
          <w:jc w:val="center"/>
        </w:trPr>
        <w:tc>
          <w:tcPr>
            <w:tcW w:w="32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839D4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F470C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图案纹：达到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5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级以上</w:t>
            </w:r>
          </w:p>
        </w:tc>
        <w:tc>
          <w:tcPr>
            <w:tcW w:w="15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54059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7765381C" w14:textId="77777777">
        <w:trPr>
          <w:trHeight w:val="195"/>
          <w:jc w:val="center"/>
        </w:trPr>
        <w:tc>
          <w:tcPr>
            <w:tcW w:w="3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46434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表面耐龟裂</w:t>
            </w: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50577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达到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4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级以上</w:t>
            </w:r>
          </w:p>
        </w:tc>
        <w:tc>
          <w:tcPr>
            <w:tcW w:w="15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999E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39A8A253" w14:textId="77777777">
        <w:trPr>
          <w:trHeight w:val="195"/>
          <w:jc w:val="center"/>
        </w:trPr>
        <w:tc>
          <w:tcPr>
            <w:tcW w:w="3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671CD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表面耐水蒸气</w:t>
            </w: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8810B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达到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4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级以上</w:t>
            </w:r>
          </w:p>
        </w:tc>
        <w:tc>
          <w:tcPr>
            <w:tcW w:w="15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B45FD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2BED101E" w14:textId="77777777">
        <w:trPr>
          <w:trHeight w:val="195"/>
          <w:jc w:val="center"/>
        </w:trPr>
        <w:tc>
          <w:tcPr>
            <w:tcW w:w="3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81276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耐光色牢度（级）</w:t>
            </w: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8F735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蓝色羊毛布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6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级，达到灰度卡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4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5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08AE4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434E8A6C" w14:textId="77777777">
        <w:trPr>
          <w:trHeight w:val="195"/>
          <w:jc w:val="center"/>
        </w:trPr>
        <w:tc>
          <w:tcPr>
            <w:tcW w:w="3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006B8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甲醛释放量（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mg/m</w:t>
            </w:r>
            <w:r>
              <w:rPr>
                <w:rFonts w:eastAsia="仿宋" w:cs="Calibri"/>
                <w:kern w:val="0"/>
                <w:sz w:val="24"/>
                <w:szCs w:val="24"/>
              </w:rPr>
              <w:t>³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EA70B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E1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≤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0.080 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；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E0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≤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0.030 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；无醛添加：≤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0.010</w:t>
            </w:r>
          </w:p>
          <w:p w14:paraId="7A3B47E7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干燥器法：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E1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≤</w:t>
            </w:r>
            <w:r>
              <w:rPr>
                <w:rFonts w:ascii="仿宋" w:eastAsia="仿宋" w:hAnsi="仿宋" w:cs="宋体"/>
                <w:kern w:val="0"/>
                <w:sz w:val="24"/>
                <w:szCs w:val="24"/>
              </w:rPr>
              <w:t>1.0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mg</w:t>
            </w:r>
            <w:r>
              <w:rPr>
                <w:rFonts w:ascii="仿宋" w:eastAsia="仿宋" w:hAnsi="仿宋" w:cs="宋体"/>
                <w:kern w:val="0"/>
                <w:sz w:val="24"/>
                <w:szCs w:val="24"/>
              </w:rPr>
              <w:t>/L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；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E0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≤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0.</w:t>
            </w:r>
            <w:r>
              <w:rPr>
                <w:rFonts w:ascii="仿宋" w:eastAsia="仿宋" w:hAnsi="仿宋" w:cs="宋体"/>
                <w:kern w:val="0"/>
                <w:sz w:val="24"/>
                <w:szCs w:val="24"/>
              </w:rPr>
              <w:t>5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 mg</w:t>
            </w:r>
            <w:r>
              <w:rPr>
                <w:rFonts w:ascii="仿宋" w:eastAsia="仿宋" w:hAnsi="仿宋" w:cs="宋体"/>
                <w:kern w:val="0"/>
                <w:sz w:val="24"/>
                <w:szCs w:val="24"/>
              </w:rPr>
              <w:t>/L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；无醛添加：≤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0.</w:t>
            </w:r>
            <w:r>
              <w:rPr>
                <w:rFonts w:ascii="仿宋" w:eastAsia="仿宋" w:hAnsi="仿宋" w:cs="宋体"/>
                <w:kern w:val="0"/>
                <w:sz w:val="24"/>
                <w:szCs w:val="24"/>
              </w:rPr>
              <w:t>1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 mg</w:t>
            </w:r>
            <w:r>
              <w:rPr>
                <w:rFonts w:ascii="仿宋" w:eastAsia="仿宋" w:hAnsi="仿宋" w:cs="宋体"/>
                <w:kern w:val="0"/>
                <w:sz w:val="24"/>
                <w:szCs w:val="24"/>
              </w:rPr>
              <w:t>/L</w:t>
            </w:r>
          </w:p>
        </w:tc>
        <w:tc>
          <w:tcPr>
            <w:tcW w:w="15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2734F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</w:tbl>
    <w:p w14:paraId="37211A37" w14:textId="77777777" w:rsidR="00B64AE1" w:rsidRDefault="00A14CD4">
      <w:pPr>
        <w:pStyle w:val="21"/>
        <w:adjustRightInd w:val="0"/>
        <w:snapToGrid w:val="0"/>
        <w:spacing w:line="240" w:lineRule="auto"/>
        <w:rPr>
          <w:rFonts w:ascii="仿宋" w:eastAsia="仿宋" w:hAnsi="仿宋"/>
          <w:b w:val="0"/>
          <w:sz w:val="24"/>
          <w:szCs w:val="24"/>
        </w:rPr>
      </w:pPr>
      <w:bookmarkStart w:id="12" w:name="_Toc67665888"/>
      <w:bookmarkStart w:id="13" w:name="_Toc535921244"/>
      <w:r>
        <w:rPr>
          <w:rFonts w:ascii="仿宋" w:eastAsia="仿宋" w:hAnsi="仿宋"/>
          <w:b w:val="0"/>
          <w:sz w:val="24"/>
          <w:szCs w:val="24"/>
        </w:rPr>
        <w:t>4.3</w:t>
      </w:r>
      <w:r>
        <w:rPr>
          <w:rFonts w:ascii="仿宋" w:eastAsia="仿宋" w:hAnsi="仿宋" w:hint="eastAsia"/>
          <w:b w:val="0"/>
          <w:sz w:val="24"/>
          <w:szCs w:val="24"/>
        </w:rPr>
        <w:t xml:space="preserve"> </w:t>
      </w:r>
      <w:r>
        <w:rPr>
          <w:rFonts w:ascii="仿宋" w:eastAsia="仿宋" w:hAnsi="仿宋" w:hint="eastAsia"/>
          <w:b w:val="0"/>
          <w:sz w:val="24"/>
          <w:szCs w:val="24"/>
        </w:rPr>
        <w:t>浸渍胶膜纸饰面胶合板</w:t>
      </w:r>
      <w:bookmarkEnd w:id="12"/>
      <w:bookmarkEnd w:id="13"/>
    </w:p>
    <w:p w14:paraId="0BF786AD" w14:textId="77777777" w:rsidR="00B64AE1" w:rsidRDefault="00A14CD4">
      <w:pPr>
        <w:rPr>
          <w:rFonts w:ascii="仿宋" w:eastAsia="仿宋" w:hAnsi="仿宋" w:cs="宋体"/>
          <w:kern w:val="0"/>
          <w:sz w:val="24"/>
          <w:szCs w:val="24"/>
        </w:rPr>
      </w:pPr>
      <w:r>
        <w:rPr>
          <w:rFonts w:ascii="仿宋" w:eastAsia="仿宋" w:hAnsi="仿宋" w:cs="宋体" w:hint="eastAsia"/>
          <w:kern w:val="0"/>
          <w:sz w:val="24"/>
          <w:szCs w:val="24"/>
        </w:rPr>
        <w:t>外观应满足</w:t>
      </w:r>
      <w:r>
        <w:rPr>
          <w:rFonts w:ascii="仿宋" w:eastAsia="仿宋" w:hAnsi="仿宋" w:cs="宋体" w:hint="eastAsia"/>
          <w:kern w:val="0"/>
          <w:sz w:val="24"/>
          <w:szCs w:val="24"/>
        </w:rPr>
        <w:t>GB</w:t>
      </w:r>
      <w:r>
        <w:rPr>
          <w:rFonts w:ascii="仿宋" w:eastAsia="仿宋" w:hAnsi="仿宋" w:cs="宋体"/>
          <w:kern w:val="0"/>
          <w:sz w:val="24"/>
          <w:szCs w:val="24"/>
        </w:rPr>
        <w:t>/</w:t>
      </w:r>
      <w:r>
        <w:rPr>
          <w:rFonts w:ascii="仿宋" w:eastAsia="仿宋" w:hAnsi="仿宋" w:cs="宋体" w:hint="eastAsia"/>
          <w:kern w:val="0"/>
          <w:sz w:val="24"/>
          <w:szCs w:val="24"/>
        </w:rPr>
        <w:t>T</w:t>
      </w:r>
      <w:r>
        <w:rPr>
          <w:rFonts w:ascii="仿宋" w:eastAsia="仿宋" w:hAnsi="仿宋" w:cs="宋体"/>
          <w:kern w:val="0"/>
          <w:sz w:val="24"/>
          <w:szCs w:val="24"/>
        </w:rPr>
        <w:t>34722</w:t>
      </w:r>
      <w:r>
        <w:rPr>
          <w:rFonts w:ascii="仿宋" w:eastAsia="仿宋" w:hAnsi="仿宋" w:cs="宋体" w:hint="eastAsia"/>
          <w:kern w:val="0"/>
          <w:sz w:val="24"/>
          <w:szCs w:val="24"/>
        </w:rPr>
        <w:t>-2017</w:t>
      </w:r>
      <w:r>
        <w:rPr>
          <w:rFonts w:ascii="仿宋" w:eastAsia="仿宋" w:hAnsi="仿宋" w:cs="宋体" w:hint="eastAsia"/>
          <w:kern w:val="0"/>
          <w:sz w:val="24"/>
          <w:szCs w:val="24"/>
        </w:rPr>
        <w:t>中优等品的要求，</w:t>
      </w:r>
    </w:p>
    <w:tbl>
      <w:tblPr>
        <w:tblW w:w="9111" w:type="dxa"/>
        <w:jc w:val="center"/>
        <w:tblLook w:val="04A0" w:firstRow="1" w:lastRow="0" w:firstColumn="1" w:lastColumn="0" w:noHBand="0" w:noVBand="1"/>
      </w:tblPr>
      <w:tblGrid>
        <w:gridCol w:w="759"/>
        <w:gridCol w:w="833"/>
        <w:gridCol w:w="730"/>
        <w:gridCol w:w="1698"/>
        <w:gridCol w:w="1804"/>
        <w:gridCol w:w="1871"/>
        <w:gridCol w:w="1416"/>
      </w:tblGrid>
      <w:tr w:rsidR="00B64AE1" w14:paraId="3ABBFBA5" w14:textId="77777777">
        <w:trPr>
          <w:trHeight w:val="268"/>
          <w:jc w:val="center"/>
        </w:trPr>
        <w:tc>
          <w:tcPr>
            <w:tcW w:w="23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65465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项目指标</w:t>
            </w:r>
          </w:p>
        </w:tc>
        <w:tc>
          <w:tcPr>
            <w:tcW w:w="5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06D59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技术要求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FD42F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标准依据</w:t>
            </w:r>
          </w:p>
        </w:tc>
      </w:tr>
      <w:tr w:rsidR="00B64AE1" w14:paraId="29C5EDFD" w14:textId="77777777">
        <w:trPr>
          <w:trHeight w:val="268"/>
          <w:jc w:val="center"/>
        </w:trPr>
        <w:tc>
          <w:tcPr>
            <w:tcW w:w="23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1CA59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C9744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基本厚度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t/mm</w:t>
            </w: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3EADC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73471F41" w14:textId="77777777">
        <w:trPr>
          <w:trHeight w:val="373"/>
          <w:jc w:val="center"/>
        </w:trPr>
        <w:tc>
          <w:tcPr>
            <w:tcW w:w="23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7C453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36D95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 t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≤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12.0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FC744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12.0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＜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t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≤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15.0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C6941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15.0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＜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t </w:t>
            </w: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E8528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6CFD78B1" w14:textId="77777777">
        <w:trPr>
          <w:trHeight w:val="268"/>
          <w:jc w:val="center"/>
        </w:trPr>
        <w:tc>
          <w:tcPr>
            <w:tcW w:w="2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86E4A5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横向静曲强度（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MPa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）</w:t>
            </w:r>
            <w:r>
              <w:rPr>
                <w:rFonts w:eastAsia="仿宋" w:cs="Calibri"/>
                <w:kern w:val="0"/>
                <w:sz w:val="24"/>
                <w:szCs w:val="24"/>
              </w:rPr>
              <w:t> </w:t>
            </w:r>
          </w:p>
        </w:tc>
        <w:tc>
          <w:tcPr>
            <w:tcW w:w="3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FE544C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≥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F4D6F3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≥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21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E7257C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GB/T 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9846-</w:t>
            </w:r>
          </w:p>
          <w:p w14:paraId="6B95CD9A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2015</w:t>
            </w:r>
          </w:p>
        </w:tc>
      </w:tr>
      <w:tr w:rsidR="00B64AE1" w14:paraId="464F23F9" w14:textId="77777777">
        <w:trPr>
          <w:trHeight w:val="268"/>
          <w:jc w:val="center"/>
        </w:trPr>
        <w:tc>
          <w:tcPr>
            <w:tcW w:w="2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0BFFEE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弹性模量（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MPa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）</w:t>
            </w:r>
            <w:r>
              <w:rPr>
                <w:rFonts w:eastAsia="仿宋" w:cs="Calibri"/>
                <w:kern w:val="0"/>
                <w:sz w:val="24"/>
                <w:szCs w:val="24"/>
              </w:rPr>
              <w:t> 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664161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≥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3750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E6D9A5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≥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4250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383348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≥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4500</w:t>
            </w: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42EAA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6B2E32B7" w14:textId="77777777">
        <w:trPr>
          <w:trHeight w:val="268"/>
          <w:jc w:val="center"/>
        </w:trPr>
        <w:tc>
          <w:tcPr>
            <w:tcW w:w="2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23D6BB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胶合强度（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MPa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5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F1A485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≥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0.70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413AF7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GB/T34722-</w:t>
            </w:r>
          </w:p>
          <w:p w14:paraId="487FD57F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2017</w:t>
            </w:r>
          </w:p>
        </w:tc>
      </w:tr>
      <w:tr w:rsidR="00B64AE1" w14:paraId="5A3B6D9E" w14:textId="77777777">
        <w:trPr>
          <w:trHeight w:val="268"/>
          <w:jc w:val="center"/>
        </w:trPr>
        <w:tc>
          <w:tcPr>
            <w:tcW w:w="2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5C7E8E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含水率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(%)</w:t>
            </w:r>
          </w:p>
        </w:tc>
        <w:tc>
          <w:tcPr>
            <w:tcW w:w="5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6FF2F8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6.0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～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16.0</w:t>
            </w: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8BE5B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41E5C9AD" w14:textId="77777777">
        <w:trPr>
          <w:trHeight w:val="373"/>
          <w:jc w:val="center"/>
        </w:trPr>
        <w:tc>
          <w:tcPr>
            <w:tcW w:w="2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E927F5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浸渍剥离</w:t>
            </w:r>
          </w:p>
        </w:tc>
        <w:tc>
          <w:tcPr>
            <w:tcW w:w="5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AEA882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试件上每个胶层上每一边剥离长度不能超过边长的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1/3(3mm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以下不计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)</w:t>
            </w: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38082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38D1387D" w14:textId="77777777">
        <w:trPr>
          <w:trHeight w:val="268"/>
          <w:jc w:val="center"/>
        </w:trPr>
        <w:tc>
          <w:tcPr>
            <w:tcW w:w="2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76D282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表面胶合强度（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MPa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5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7684D8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≥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0.60</w:t>
            </w: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30E1D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761CAAD8" w14:textId="77777777">
        <w:trPr>
          <w:trHeight w:val="268"/>
          <w:jc w:val="center"/>
        </w:trPr>
        <w:tc>
          <w:tcPr>
            <w:tcW w:w="2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70F7F7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表面耐划痕</w:t>
            </w:r>
          </w:p>
        </w:tc>
        <w:tc>
          <w:tcPr>
            <w:tcW w:w="5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E58F6F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≥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1.5N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表面无大于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90%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的连续划痕</w:t>
            </w: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C3A7D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3790ED40" w14:textId="77777777">
        <w:trPr>
          <w:trHeight w:val="268"/>
          <w:jc w:val="center"/>
        </w:trPr>
        <w:tc>
          <w:tcPr>
            <w:tcW w:w="7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D324B8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表面耐磨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34713F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磨耗值</w:t>
            </w:r>
          </w:p>
        </w:tc>
        <w:tc>
          <w:tcPr>
            <w:tcW w:w="5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E965E3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≤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80mg/100r</w:t>
            </w: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693CD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420F8844" w14:textId="77777777">
        <w:trPr>
          <w:trHeight w:val="268"/>
          <w:jc w:val="center"/>
        </w:trPr>
        <w:tc>
          <w:tcPr>
            <w:tcW w:w="7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A788E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1FC44A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表面情况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BA2984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图案</w:t>
            </w:r>
          </w:p>
        </w:tc>
        <w:tc>
          <w:tcPr>
            <w:tcW w:w="5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D79699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磨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100r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后应保留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50%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以上花纹</w:t>
            </w: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97022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3B6D3FDF" w14:textId="77777777">
        <w:trPr>
          <w:trHeight w:val="268"/>
          <w:jc w:val="center"/>
        </w:trPr>
        <w:tc>
          <w:tcPr>
            <w:tcW w:w="7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B7038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D0B2E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E2C0B2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素色</w:t>
            </w:r>
          </w:p>
        </w:tc>
        <w:tc>
          <w:tcPr>
            <w:tcW w:w="5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075677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磨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350r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以后应无露底现象</w:t>
            </w: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CD8FD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5C1A9BBE" w14:textId="77777777">
        <w:trPr>
          <w:trHeight w:val="268"/>
          <w:jc w:val="center"/>
        </w:trPr>
        <w:tc>
          <w:tcPr>
            <w:tcW w:w="2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381F4F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表面耐冷热循环</w:t>
            </w:r>
          </w:p>
        </w:tc>
        <w:tc>
          <w:tcPr>
            <w:tcW w:w="5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15F69D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无裂纹、鼓泡、变色、起皱等</w:t>
            </w: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2A181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39DCB70E" w14:textId="77777777">
        <w:trPr>
          <w:trHeight w:val="268"/>
          <w:jc w:val="center"/>
        </w:trPr>
        <w:tc>
          <w:tcPr>
            <w:tcW w:w="2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D5A59D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表面耐香烟灼烧</w:t>
            </w:r>
          </w:p>
        </w:tc>
        <w:tc>
          <w:tcPr>
            <w:tcW w:w="5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3F267E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达到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4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级以上</w:t>
            </w: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47AEE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13F96DB1" w14:textId="77777777">
        <w:trPr>
          <w:trHeight w:val="268"/>
          <w:jc w:val="center"/>
        </w:trPr>
        <w:tc>
          <w:tcPr>
            <w:tcW w:w="2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676F92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表面耐干热</w:t>
            </w:r>
          </w:p>
        </w:tc>
        <w:tc>
          <w:tcPr>
            <w:tcW w:w="5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302BED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达到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4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级以上</w:t>
            </w: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1EE8D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4B31313B" w14:textId="77777777">
        <w:trPr>
          <w:trHeight w:val="268"/>
          <w:jc w:val="center"/>
        </w:trPr>
        <w:tc>
          <w:tcPr>
            <w:tcW w:w="23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F1EA4D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表面耐腐蚀污染</w:t>
            </w:r>
          </w:p>
        </w:tc>
        <w:tc>
          <w:tcPr>
            <w:tcW w:w="5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B6855B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素色：达到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4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级以上</w:t>
            </w: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6D7C9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75792227" w14:textId="77777777">
        <w:trPr>
          <w:trHeight w:val="268"/>
          <w:jc w:val="center"/>
        </w:trPr>
        <w:tc>
          <w:tcPr>
            <w:tcW w:w="23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A7DF9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5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FF959F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图案纹：达到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5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级以上</w:t>
            </w: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BB846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33BBD959" w14:textId="77777777">
        <w:trPr>
          <w:trHeight w:val="268"/>
          <w:jc w:val="center"/>
        </w:trPr>
        <w:tc>
          <w:tcPr>
            <w:tcW w:w="2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20325F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表面耐龟裂</w:t>
            </w:r>
          </w:p>
        </w:tc>
        <w:tc>
          <w:tcPr>
            <w:tcW w:w="5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393842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达到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4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级以上</w:t>
            </w: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01C56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2CB4605B" w14:textId="77777777">
        <w:trPr>
          <w:trHeight w:val="268"/>
          <w:jc w:val="center"/>
        </w:trPr>
        <w:tc>
          <w:tcPr>
            <w:tcW w:w="2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8DF775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表面耐水蒸气</w:t>
            </w:r>
          </w:p>
        </w:tc>
        <w:tc>
          <w:tcPr>
            <w:tcW w:w="5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5B3254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达到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4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级以上</w:t>
            </w: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6666F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1AFA9117" w14:textId="77777777">
        <w:trPr>
          <w:trHeight w:val="268"/>
          <w:jc w:val="center"/>
        </w:trPr>
        <w:tc>
          <w:tcPr>
            <w:tcW w:w="2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E14719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耐光色牢度（级）</w:t>
            </w:r>
          </w:p>
        </w:tc>
        <w:tc>
          <w:tcPr>
            <w:tcW w:w="5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713ADC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达到灰度卡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4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BED46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748509FA" w14:textId="77777777">
        <w:trPr>
          <w:trHeight w:val="268"/>
          <w:jc w:val="center"/>
        </w:trPr>
        <w:tc>
          <w:tcPr>
            <w:tcW w:w="2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9CE019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甲醛释放量（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mg/m</w:t>
            </w:r>
            <w:r>
              <w:rPr>
                <w:rFonts w:eastAsia="仿宋" w:cs="Calibri"/>
                <w:kern w:val="0"/>
                <w:sz w:val="24"/>
                <w:szCs w:val="24"/>
              </w:rPr>
              <w:t>³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5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4DD029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E1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≤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0.080 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；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E0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≤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0.030 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；无醛添加：≤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0.010</w:t>
            </w:r>
          </w:p>
          <w:p w14:paraId="6E378DC2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干燥器法：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E1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≤</w:t>
            </w:r>
            <w:r>
              <w:rPr>
                <w:rFonts w:ascii="仿宋" w:eastAsia="仿宋" w:hAnsi="仿宋" w:cs="宋体"/>
                <w:kern w:val="0"/>
                <w:sz w:val="24"/>
                <w:szCs w:val="24"/>
              </w:rPr>
              <w:t>1.0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mg</w:t>
            </w:r>
            <w:r>
              <w:rPr>
                <w:rFonts w:ascii="仿宋" w:eastAsia="仿宋" w:hAnsi="仿宋" w:cs="宋体"/>
                <w:kern w:val="0"/>
                <w:sz w:val="24"/>
                <w:szCs w:val="24"/>
              </w:rPr>
              <w:t>/L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；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E0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≤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0.</w:t>
            </w:r>
            <w:r>
              <w:rPr>
                <w:rFonts w:ascii="仿宋" w:eastAsia="仿宋" w:hAnsi="仿宋" w:cs="宋体"/>
                <w:kern w:val="0"/>
                <w:sz w:val="24"/>
                <w:szCs w:val="24"/>
              </w:rPr>
              <w:t>5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 mg</w:t>
            </w:r>
            <w:r>
              <w:rPr>
                <w:rFonts w:ascii="仿宋" w:eastAsia="仿宋" w:hAnsi="仿宋" w:cs="宋体"/>
                <w:kern w:val="0"/>
                <w:sz w:val="24"/>
                <w:szCs w:val="24"/>
              </w:rPr>
              <w:t>/L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；无醛添加：≤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0.</w:t>
            </w:r>
            <w:r>
              <w:rPr>
                <w:rFonts w:ascii="仿宋" w:eastAsia="仿宋" w:hAnsi="仿宋" w:cs="宋体"/>
                <w:kern w:val="0"/>
                <w:sz w:val="24"/>
                <w:szCs w:val="24"/>
              </w:rPr>
              <w:t>1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 mg</w:t>
            </w:r>
            <w:r>
              <w:rPr>
                <w:rFonts w:ascii="仿宋" w:eastAsia="仿宋" w:hAnsi="仿宋" w:cs="宋体"/>
                <w:kern w:val="0"/>
                <w:sz w:val="24"/>
                <w:szCs w:val="24"/>
              </w:rPr>
              <w:t>/L</w:t>
            </w: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635A6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</w:tbl>
    <w:p w14:paraId="2EDCB282" w14:textId="77777777" w:rsidR="00B64AE1" w:rsidRDefault="00A14CD4">
      <w:pPr>
        <w:pStyle w:val="21"/>
        <w:adjustRightInd w:val="0"/>
        <w:snapToGrid w:val="0"/>
        <w:spacing w:line="240" w:lineRule="auto"/>
        <w:rPr>
          <w:rFonts w:ascii="仿宋" w:eastAsia="仿宋" w:hAnsi="仿宋"/>
          <w:b w:val="0"/>
          <w:sz w:val="24"/>
          <w:szCs w:val="24"/>
        </w:rPr>
      </w:pPr>
      <w:bookmarkStart w:id="14" w:name="_Toc67665889"/>
      <w:bookmarkStart w:id="15" w:name="_Toc535921245"/>
      <w:r>
        <w:rPr>
          <w:rFonts w:ascii="仿宋" w:eastAsia="仿宋" w:hAnsi="仿宋"/>
          <w:b w:val="0"/>
          <w:sz w:val="24"/>
          <w:szCs w:val="24"/>
        </w:rPr>
        <w:lastRenderedPageBreak/>
        <w:t>4.4</w:t>
      </w:r>
      <w:r>
        <w:rPr>
          <w:rFonts w:ascii="仿宋" w:eastAsia="仿宋" w:hAnsi="仿宋" w:hint="eastAsia"/>
          <w:b w:val="0"/>
          <w:sz w:val="24"/>
          <w:szCs w:val="24"/>
        </w:rPr>
        <w:t xml:space="preserve"> PVC</w:t>
      </w:r>
      <w:r>
        <w:rPr>
          <w:rFonts w:ascii="仿宋" w:eastAsia="仿宋" w:hAnsi="仿宋" w:hint="eastAsia"/>
          <w:b w:val="0"/>
          <w:sz w:val="24"/>
          <w:szCs w:val="24"/>
        </w:rPr>
        <w:t>饰面板</w:t>
      </w:r>
      <w:bookmarkEnd w:id="14"/>
      <w:bookmarkEnd w:id="15"/>
    </w:p>
    <w:p w14:paraId="63B8F446" w14:textId="77777777" w:rsidR="00B64AE1" w:rsidRDefault="00A14CD4">
      <w:pPr>
        <w:widowControl/>
        <w:adjustRightInd w:val="0"/>
        <w:snapToGrid w:val="0"/>
        <w:rPr>
          <w:rFonts w:ascii="仿宋" w:eastAsia="仿宋" w:hAnsi="仿宋" w:cs="宋体"/>
          <w:kern w:val="0"/>
          <w:sz w:val="24"/>
          <w:szCs w:val="24"/>
        </w:rPr>
      </w:pPr>
      <w:r>
        <w:rPr>
          <w:rFonts w:ascii="仿宋" w:eastAsia="仿宋" w:hAnsi="仿宋" w:cs="宋体" w:hint="eastAsia"/>
          <w:kern w:val="0"/>
          <w:sz w:val="24"/>
          <w:szCs w:val="24"/>
        </w:rPr>
        <w:t>PVC</w:t>
      </w:r>
      <w:r>
        <w:rPr>
          <w:rFonts w:ascii="仿宋" w:eastAsia="仿宋" w:hAnsi="仿宋" w:cs="宋体"/>
          <w:kern w:val="0"/>
          <w:sz w:val="24"/>
          <w:szCs w:val="24"/>
        </w:rPr>
        <w:t>饰面</w:t>
      </w:r>
      <w:r>
        <w:rPr>
          <w:rFonts w:ascii="仿宋" w:eastAsia="仿宋" w:hAnsi="仿宋" w:cs="宋体" w:hint="eastAsia"/>
          <w:kern w:val="0"/>
          <w:sz w:val="24"/>
          <w:szCs w:val="24"/>
        </w:rPr>
        <w:t>纤维板</w:t>
      </w:r>
      <w:r>
        <w:rPr>
          <w:rFonts w:ascii="仿宋" w:eastAsia="仿宋" w:hAnsi="仿宋" w:cs="宋体"/>
          <w:kern w:val="0"/>
          <w:sz w:val="24"/>
          <w:szCs w:val="24"/>
        </w:rPr>
        <w:t>的</w:t>
      </w:r>
      <w:r>
        <w:rPr>
          <w:rFonts w:ascii="仿宋" w:eastAsia="仿宋" w:hAnsi="仿宋" w:cs="宋体" w:hint="eastAsia"/>
          <w:kern w:val="0"/>
          <w:sz w:val="24"/>
          <w:szCs w:val="24"/>
        </w:rPr>
        <w:t>静曲强度、弹性模量、</w:t>
      </w:r>
      <w:proofErr w:type="gramStart"/>
      <w:r>
        <w:rPr>
          <w:rFonts w:ascii="仿宋" w:eastAsia="仿宋" w:hAnsi="仿宋" w:cs="宋体" w:hint="eastAsia"/>
          <w:kern w:val="0"/>
          <w:sz w:val="24"/>
          <w:szCs w:val="24"/>
        </w:rPr>
        <w:t>内结合</w:t>
      </w:r>
      <w:proofErr w:type="gramEnd"/>
      <w:r>
        <w:rPr>
          <w:rFonts w:ascii="仿宋" w:eastAsia="仿宋" w:hAnsi="仿宋" w:cs="宋体" w:hint="eastAsia"/>
          <w:kern w:val="0"/>
          <w:sz w:val="24"/>
          <w:szCs w:val="24"/>
        </w:rPr>
        <w:t>强度、吸水厚度膨胀率、密度、板内密度偏差、含水率、甲醛释放量性能</w:t>
      </w:r>
      <w:r>
        <w:rPr>
          <w:rFonts w:ascii="仿宋" w:eastAsia="仿宋" w:hAnsi="仿宋" w:cs="宋体"/>
          <w:kern w:val="0"/>
          <w:sz w:val="24"/>
          <w:szCs w:val="24"/>
        </w:rPr>
        <w:t>应符合</w:t>
      </w:r>
      <w:r>
        <w:rPr>
          <w:rFonts w:ascii="仿宋" w:eastAsia="仿宋" w:hAnsi="仿宋" w:cs="宋体"/>
          <w:kern w:val="0"/>
          <w:sz w:val="24"/>
          <w:szCs w:val="24"/>
        </w:rPr>
        <w:t>4</w:t>
      </w:r>
      <w:r>
        <w:rPr>
          <w:rFonts w:ascii="仿宋" w:eastAsia="仿宋" w:hAnsi="仿宋" w:cs="宋体" w:hint="eastAsia"/>
          <w:kern w:val="0"/>
          <w:sz w:val="24"/>
          <w:szCs w:val="24"/>
        </w:rPr>
        <w:t>.1</w:t>
      </w:r>
      <w:r>
        <w:rPr>
          <w:rFonts w:ascii="仿宋" w:eastAsia="仿宋" w:hAnsi="仿宋" w:cs="宋体" w:hint="eastAsia"/>
          <w:kern w:val="0"/>
          <w:sz w:val="24"/>
          <w:szCs w:val="24"/>
        </w:rPr>
        <w:t>的</w:t>
      </w:r>
      <w:r>
        <w:rPr>
          <w:rFonts w:ascii="仿宋" w:eastAsia="仿宋" w:hAnsi="仿宋" w:cs="宋体"/>
          <w:kern w:val="0"/>
          <w:sz w:val="24"/>
          <w:szCs w:val="24"/>
        </w:rPr>
        <w:t>要求；</w:t>
      </w:r>
    </w:p>
    <w:p w14:paraId="49801378" w14:textId="77777777" w:rsidR="00B64AE1" w:rsidRDefault="00A14CD4">
      <w:pPr>
        <w:widowControl/>
        <w:adjustRightInd w:val="0"/>
        <w:snapToGrid w:val="0"/>
        <w:rPr>
          <w:rFonts w:ascii="仿宋" w:eastAsia="仿宋" w:hAnsi="仿宋" w:cs="宋体"/>
          <w:kern w:val="0"/>
          <w:sz w:val="24"/>
          <w:szCs w:val="24"/>
        </w:rPr>
      </w:pPr>
      <w:r>
        <w:rPr>
          <w:rFonts w:ascii="仿宋" w:eastAsia="仿宋" w:hAnsi="仿宋" w:cs="宋体" w:hint="eastAsia"/>
          <w:kern w:val="0"/>
          <w:sz w:val="24"/>
          <w:szCs w:val="24"/>
        </w:rPr>
        <w:t>PVC</w:t>
      </w:r>
      <w:r>
        <w:rPr>
          <w:rFonts w:ascii="仿宋" w:eastAsia="仿宋" w:hAnsi="仿宋" w:cs="宋体"/>
          <w:kern w:val="0"/>
          <w:sz w:val="24"/>
          <w:szCs w:val="24"/>
        </w:rPr>
        <w:t>饰面</w:t>
      </w:r>
      <w:r>
        <w:rPr>
          <w:rFonts w:ascii="仿宋" w:eastAsia="仿宋" w:hAnsi="仿宋" w:cs="宋体" w:hint="eastAsia"/>
          <w:kern w:val="0"/>
          <w:sz w:val="24"/>
          <w:szCs w:val="24"/>
        </w:rPr>
        <w:t>刨花板</w:t>
      </w:r>
      <w:r>
        <w:rPr>
          <w:rFonts w:ascii="仿宋" w:eastAsia="仿宋" w:hAnsi="仿宋" w:cs="宋体"/>
          <w:kern w:val="0"/>
          <w:sz w:val="24"/>
          <w:szCs w:val="24"/>
        </w:rPr>
        <w:t>的</w:t>
      </w:r>
      <w:r>
        <w:rPr>
          <w:rFonts w:ascii="仿宋" w:eastAsia="仿宋" w:hAnsi="仿宋" w:cs="宋体" w:hint="eastAsia"/>
          <w:kern w:val="0"/>
          <w:sz w:val="24"/>
          <w:szCs w:val="24"/>
        </w:rPr>
        <w:t>静曲强度、握螺钉力、</w:t>
      </w:r>
      <w:proofErr w:type="gramStart"/>
      <w:r>
        <w:rPr>
          <w:rFonts w:ascii="仿宋" w:eastAsia="仿宋" w:hAnsi="仿宋" w:cs="宋体" w:hint="eastAsia"/>
          <w:kern w:val="0"/>
          <w:sz w:val="24"/>
          <w:szCs w:val="24"/>
        </w:rPr>
        <w:t>内结合</w:t>
      </w:r>
      <w:proofErr w:type="gramEnd"/>
      <w:r>
        <w:rPr>
          <w:rFonts w:ascii="仿宋" w:eastAsia="仿宋" w:hAnsi="仿宋" w:cs="宋体" w:hint="eastAsia"/>
          <w:kern w:val="0"/>
          <w:sz w:val="24"/>
          <w:szCs w:val="24"/>
        </w:rPr>
        <w:t>强度、吸水厚度膨胀率、密度、含水率、甲醛释放量性能</w:t>
      </w:r>
      <w:r>
        <w:rPr>
          <w:rFonts w:ascii="仿宋" w:eastAsia="仿宋" w:hAnsi="仿宋" w:cs="宋体"/>
          <w:kern w:val="0"/>
          <w:sz w:val="24"/>
          <w:szCs w:val="24"/>
        </w:rPr>
        <w:t>应符合</w:t>
      </w:r>
      <w:r>
        <w:rPr>
          <w:rFonts w:ascii="仿宋" w:eastAsia="仿宋" w:hAnsi="仿宋" w:cs="宋体"/>
          <w:kern w:val="0"/>
          <w:sz w:val="24"/>
          <w:szCs w:val="24"/>
        </w:rPr>
        <w:t>4</w:t>
      </w:r>
      <w:r>
        <w:rPr>
          <w:rFonts w:ascii="仿宋" w:eastAsia="仿宋" w:hAnsi="仿宋" w:cs="宋体" w:hint="eastAsia"/>
          <w:kern w:val="0"/>
          <w:sz w:val="24"/>
          <w:szCs w:val="24"/>
        </w:rPr>
        <w:t>.2</w:t>
      </w:r>
      <w:r>
        <w:rPr>
          <w:rFonts w:ascii="仿宋" w:eastAsia="仿宋" w:hAnsi="仿宋" w:cs="宋体" w:hint="eastAsia"/>
          <w:kern w:val="0"/>
          <w:sz w:val="24"/>
          <w:szCs w:val="24"/>
        </w:rPr>
        <w:t>的</w:t>
      </w:r>
      <w:r>
        <w:rPr>
          <w:rFonts w:ascii="仿宋" w:eastAsia="仿宋" w:hAnsi="仿宋" w:cs="宋体"/>
          <w:kern w:val="0"/>
          <w:sz w:val="24"/>
          <w:szCs w:val="24"/>
        </w:rPr>
        <w:t>要求；</w:t>
      </w:r>
    </w:p>
    <w:p w14:paraId="5177CDF7" w14:textId="77777777" w:rsidR="00B64AE1" w:rsidRDefault="00A14CD4">
      <w:pPr>
        <w:widowControl/>
        <w:adjustRightInd w:val="0"/>
        <w:snapToGrid w:val="0"/>
        <w:rPr>
          <w:rFonts w:ascii="仿宋" w:eastAsia="仿宋" w:hAnsi="仿宋" w:cs="宋体"/>
          <w:kern w:val="0"/>
          <w:sz w:val="24"/>
          <w:szCs w:val="24"/>
        </w:rPr>
      </w:pPr>
      <w:r>
        <w:rPr>
          <w:rFonts w:ascii="仿宋" w:eastAsia="仿宋" w:hAnsi="仿宋" w:cs="宋体" w:hint="eastAsia"/>
          <w:kern w:val="0"/>
          <w:sz w:val="24"/>
          <w:szCs w:val="24"/>
        </w:rPr>
        <w:t>PVC</w:t>
      </w:r>
      <w:r>
        <w:rPr>
          <w:rFonts w:ascii="仿宋" w:eastAsia="仿宋" w:hAnsi="仿宋" w:cs="宋体"/>
          <w:kern w:val="0"/>
          <w:sz w:val="24"/>
          <w:szCs w:val="24"/>
        </w:rPr>
        <w:t>饰面</w:t>
      </w:r>
      <w:r>
        <w:rPr>
          <w:rFonts w:ascii="仿宋" w:eastAsia="仿宋" w:hAnsi="仿宋" w:cs="宋体" w:hint="eastAsia"/>
          <w:kern w:val="0"/>
          <w:sz w:val="24"/>
          <w:szCs w:val="24"/>
        </w:rPr>
        <w:t>胶合板</w:t>
      </w:r>
      <w:r>
        <w:rPr>
          <w:rFonts w:ascii="仿宋" w:eastAsia="仿宋" w:hAnsi="仿宋" w:cs="宋体"/>
          <w:kern w:val="0"/>
          <w:sz w:val="24"/>
          <w:szCs w:val="24"/>
        </w:rPr>
        <w:t>的</w:t>
      </w:r>
      <w:r>
        <w:rPr>
          <w:rFonts w:ascii="仿宋" w:eastAsia="仿宋" w:hAnsi="仿宋" w:cs="宋体" w:hint="eastAsia"/>
          <w:kern w:val="0"/>
          <w:sz w:val="24"/>
          <w:szCs w:val="24"/>
        </w:rPr>
        <w:t>静曲强度、弹性模量、胶合强度、浸渍剥离、含水率、甲醛释放量性能</w:t>
      </w:r>
      <w:r>
        <w:rPr>
          <w:rFonts w:ascii="仿宋" w:eastAsia="仿宋" w:hAnsi="仿宋" w:cs="宋体"/>
          <w:kern w:val="0"/>
          <w:sz w:val="24"/>
          <w:szCs w:val="24"/>
        </w:rPr>
        <w:t>应符合</w:t>
      </w:r>
      <w:r>
        <w:rPr>
          <w:rFonts w:ascii="仿宋" w:eastAsia="仿宋" w:hAnsi="仿宋" w:cs="宋体"/>
          <w:kern w:val="0"/>
          <w:sz w:val="24"/>
          <w:szCs w:val="24"/>
        </w:rPr>
        <w:t>4</w:t>
      </w:r>
      <w:r>
        <w:rPr>
          <w:rFonts w:ascii="仿宋" w:eastAsia="仿宋" w:hAnsi="仿宋" w:cs="宋体" w:hint="eastAsia"/>
          <w:kern w:val="0"/>
          <w:sz w:val="24"/>
          <w:szCs w:val="24"/>
        </w:rPr>
        <w:t>.</w:t>
      </w:r>
      <w:r>
        <w:rPr>
          <w:rFonts w:ascii="仿宋" w:eastAsia="仿宋" w:hAnsi="仿宋" w:cs="宋体"/>
          <w:kern w:val="0"/>
          <w:sz w:val="24"/>
          <w:szCs w:val="24"/>
        </w:rPr>
        <w:t>3</w:t>
      </w:r>
      <w:r>
        <w:rPr>
          <w:rFonts w:ascii="仿宋" w:eastAsia="仿宋" w:hAnsi="仿宋" w:cs="宋体" w:hint="eastAsia"/>
          <w:kern w:val="0"/>
          <w:sz w:val="24"/>
          <w:szCs w:val="24"/>
        </w:rPr>
        <w:t>的</w:t>
      </w:r>
      <w:r>
        <w:rPr>
          <w:rFonts w:ascii="仿宋" w:eastAsia="仿宋" w:hAnsi="仿宋" w:cs="宋体"/>
          <w:kern w:val="0"/>
          <w:sz w:val="24"/>
          <w:szCs w:val="24"/>
        </w:rPr>
        <w:t>要求；</w:t>
      </w:r>
    </w:p>
    <w:p w14:paraId="7C2561BB" w14:textId="77777777" w:rsidR="00B64AE1" w:rsidRDefault="00A14CD4">
      <w:pPr>
        <w:adjustRightInd w:val="0"/>
        <w:snapToGrid w:val="0"/>
        <w:rPr>
          <w:rFonts w:ascii="仿宋" w:eastAsia="仿宋" w:hAnsi="仿宋" w:cs="宋体"/>
          <w:kern w:val="0"/>
          <w:sz w:val="24"/>
          <w:szCs w:val="24"/>
        </w:rPr>
      </w:pPr>
      <w:r>
        <w:rPr>
          <w:rFonts w:ascii="仿宋" w:eastAsia="仿宋" w:hAnsi="仿宋" w:cs="宋体" w:hint="eastAsia"/>
          <w:kern w:val="0"/>
          <w:sz w:val="24"/>
          <w:szCs w:val="24"/>
        </w:rPr>
        <w:t>除</w:t>
      </w:r>
      <w:r>
        <w:rPr>
          <w:rFonts w:ascii="仿宋" w:eastAsia="仿宋" w:hAnsi="仿宋" w:cs="宋体"/>
          <w:kern w:val="0"/>
          <w:sz w:val="24"/>
          <w:szCs w:val="24"/>
        </w:rPr>
        <w:t>满足以</w:t>
      </w:r>
      <w:r>
        <w:rPr>
          <w:rFonts w:ascii="仿宋" w:eastAsia="仿宋" w:hAnsi="仿宋" w:cs="宋体" w:hint="eastAsia"/>
          <w:kern w:val="0"/>
          <w:sz w:val="24"/>
          <w:szCs w:val="24"/>
        </w:rPr>
        <w:t>下</w:t>
      </w:r>
      <w:r>
        <w:rPr>
          <w:rFonts w:ascii="仿宋" w:eastAsia="仿宋" w:hAnsi="仿宋" w:cs="宋体"/>
          <w:kern w:val="0"/>
          <w:sz w:val="24"/>
          <w:szCs w:val="24"/>
        </w:rPr>
        <w:t>要求外，</w:t>
      </w:r>
      <w:r>
        <w:rPr>
          <w:rFonts w:ascii="仿宋" w:eastAsia="仿宋" w:hAnsi="仿宋" w:cs="宋体" w:hint="eastAsia"/>
          <w:kern w:val="0"/>
          <w:sz w:val="24"/>
          <w:szCs w:val="24"/>
        </w:rPr>
        <w:t>还</w:t>
      </w:r>
      <w:r>
        <w:rPr>
          <w:rFonts w:ascii="仿宋" w:eastAsia="仿宋" w:hAnsi="仿宋" w:cs="宋体"/>
          <w:kern w:val="0"/>
          <w:sz w:val="24"/>
          <w:szCs w:val="24"/>
        </w:rPr>
        <w:t>应满足</w:t>
      </w:r>
      <w:r>
        <w:rPr>
          <w:rFonts w:ascii="仿宋" w:eastAsia="仿宋" w:hAnsi="仿宋" w:cs="宋体" w:hint="eastAsia"/>
          <w:kern w:val="0"/>
          <w:sz w:val="24"/>
          <w:szCs w:val="24"/>
        </w:rPr>
        <w:t>GB</w:t>
      </w:r>
      <w:r>
        <w:rPr>
          <w:rFonts w:ascii="仿宋" w:eastAsia="仿宋" w:hAnsi="仿宋" w:cs="宋体"/>
          <w:kern w:val="0"/>
          <w:sz w:val="24"/>
          <w:szCs w:val="24"/>
        </w:rPr>
        <w:t>/</w:t>
      </w:r>
      <w:r>
        <w:rPr>
          <w:rFonts w:ascii="仿宋" w:eastAsia="仿宋" w:hAnsi="仿宋" w:cs="宋体" w:hint="eastAsia"/>
          <w:kern w:val="0"/>
          <w:sz w:val="24"/>
          <w:szCs w:val="24"/>
        </w:rPr>
        <w:t>T15102-2017</w:t>
      </w:r>
      <w:r>
        <w:rPr>
          <w:rFonts w:ascii="仿宋" w:eastAsia="仿宋" w:hAnsi="仿宋" w:cs="宋体" w:hint="eastAsia"/>
          <w:kern w:val="0"/>
          <w:sz w:val="24"/>
          <w:szCs w:val="24"/>
        </w:rPr>
        <w:t>《浸渍胶膜纸饰面纤维板和刨花板》中的</w:t>
      </w:r>
      <w:r>
        <w:rPr>
          <w:rFonts w:ascii="仿宋" w:eastAsia="仿宋" w:hAnsi="仿宋" w:cs="宋体"/>
          <w:kern w:val="0"/>
          <w:sz w:val="24"/>
          <w:szCs w:val="24"/>
        </w:rPr>
        <w:t>其它要求</w:t>
      </w:r>
      <w:r>
        <w:rPr>
          <w:rFonts w:ascii="仿宋" w:eastAsia="仿宋" w:hAnsi="仿宋" w:cs="宋体" w:hint="eastAsia"/>
          <w:kern w:val="0"/>
          <w:sz w:val="24"/>
          <w:szCs w:val="24"/>
        </w:rPr>
        <w:t>；</w:t>
      </w:r>
      <w:r>
        <w:rPr>
          <w:rFonts w:ascii="仿宋" w:eastAsia="仿宋" w:hAnsi="仿宋" w:cs="宋体"/>
          <w:kern w:val="0"/>
          <w:sz w:val="24"/>
          <w:szCs w:val="24"/>
        </w:rPr>
        <w:t>用于</w:t>
      </w:r>
      <w:r>
        <w:rPr>
          <w:rFonts w:ascii="仿宋" w:eastAsia="仿宋" w:hAnsi="仿宋" w:cs="宋体" w:hint="eastAsia"/>
          <w:kern w:val="0"/>
          <w:sz w:val="24"/>
          <w:szCs w:val="24"/>
        </w:rPr>
        <w:t>浴室</w:t>
      </w:r>
      <w:r>
        <w:rPr>
          <w:rFonts w:ascii="仿宋" w:eastAsia="仿宋" w:hAnsi="仿宋" w:cs="宋体"/>
          <w:kern w:val="0"/>
          <w:sz w:val="24"/>
          <w:szCs w:val="24"/>
        </w:rPr>
        <w:t>柜的</w:t>
      </w:r>
      <w:r>
        <w:rPr>
          <w:rFonts w:ascii="仿宋" w:eastAsia="仿宋" w:hAnsi="仿宋" w:cs="宋体" w:hint="eastAsia"/>
          <w:kern w:val="0"/>
          <w:sz w:val="24"/>
          <w:szCs w:val="24"/>
        </w:rPr>
        <w:t>浸渍</w:t>
      </w:r>
      <w:r>
        <w:rPr>
          <w:rFonts w:ascii="仿宋" w:eastAsia="仿宋" w:hAnsi="仿宋" w:cs="宋体"/>
          <w:kern w:val="0"/>
          <w:sz w:val="24"/>
          <w:szCs w:val="24"/>
        </w:rPr>
        <w:t>胶膜纸</w:t>
      </w:r>
      <w:r>
        <w:rPr>
          <w:rFonts w:ascii="仿宋" w:eastAsia="仿宋" w:hAnsi="仿宋" w:cs="宋体" w:hint="eastAsia"/>
          <w:kern w:val="0"/>
          <w:sz w:val="24"/>
          <w:szCs w:val="24"/>
        </w:rPr>
        <w:t>饰面纤维板还</w:t>
      </w:r>
      <w:r>
        <w:rPr>
          <w:rFonts w:ascii="仿宋" w:eastAsia="仿宋" w:hAnsi="仿宋" w:cs="宋体"/>
          <w:kern w:val="0"/>
          <w:sz w:val="24"/>
          <w:szCs w:val="24"/>
        </w:rPr>
        <w:t>应满足</w:t>
      </w:r>
      <w:r>
        <w:rPr>
          <w:rFonts w:ascii="仿宋" w:eastAsia="仿宋" w:hAnsi="仿宋" w:cs="宋体" w:hint="eastAsia"/>
          <w:kern w:val="0"/>
          <w:sz w:val="24"/>
          <w:szCs w:val="24"/>
        </w:rPr>
        <w:t>GB 2</w:t>
      </w:r>
      <w:r>
        <w:rPr>
          <w:rFonts w:ascii="仿宋" w:eastAsia="仿宋" w:hAnsi="仿宋" w:cs="宋体" w:hint="eastAsia"/>
          <w:kern w:val="0"/>
          <w:sz w:val="24"/>
          <w:szCs w:val="24"/>
        </w:rPr>
        <w:t xml:space="preserve">4977-2010 </w:t>
      </w:r>
      <w:r>
        <w:rPr>
          <w:rFonts w:ascii="仿宋" w:eastAsia="仿宋" w:hAnsi="仿宋" w:cs="宋体" w:hint="eastAsia"/>
          <w:kern w:val="0"/>
          <w:sz w:val="24"/>
          <w:szCs w:val="24"/>
        </w:rPr>
        <w:t>《卫浴家具》标准</w:t>
      </w:r>
      <w:r>
        <w:rPr>
          <w:rFonts w:ascii="仿宋" w:eastAsia="仿宋" w:hAnsi="仿宋" w:cs="宋体"/>
          <w:kern w:val="0"/>
          <w:sz w:val="24"/>
          <w:szCs w:val="24"/>
        </w:rPr>
        <w:t>的要求</w:t>
      </w:r>
      <w:r>
        <w:rPr>
          <w:rFonts w:ascii="仿宋" w:eastAsia="仿宋" w:hAnsi="仿宋" w:cs="宋体" w:hint="eastAsia"/>
          <w:kern w:val="0"/>
          <w:sz w:val="24"/>
          <w:szCs w:val="24"/>
        </w:rPr>
        <w:t>，当两者冲突时以严格的为准。</w:t>
      </w:r>
    </w:p>
    <w:tbl>
      <w:tblPr>
        <w:tblW w:w="9303" w:type="dxa"/>
        <w:jc w:val="center"/>
        <w:tblLook w:val="04A0" w:firstRow="1" w:lastRow="0" w:firstColumn="1" w:lastColumn="0" w:noHBand="0" w:noVBand="1"/>
      </w:tblPr>
      <w:tblGrid>
        <w:gridCol w:w="1996"/>
        <w:gridCol w:w="1452"/>
        <w:gridCol w:w="2027"/>
        <w:gridCol w:w="2532"/>
        <w:gridCol w:w="1296"/>
      </w:tblGrid>
      <w:tr w:rsidR="00B64AE1" w14:paraId="15C87DEB" w14:textId="77777777">
        <w:trPr>
          <w:trHeight w:val="354"/>
          <w:jc w:val="center"/>
        </w:trPr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33D71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项目指标</w:t>
            </w:r>
          </w:p>
        </w:tc>
        <w:tc>
          <w:tcPr>
            <w:tcW w:w="60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8F149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技术要求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D8A8A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标准依据</w:t>
            </w:r>
          </w:p>
        </w:tc>
      </w:tr>
      <w:tr w:rsidR="00B64AE1" w14:paraId="7FBB9503" w14:textId="77777777">
        <w:trPr>
          <w:trHeight w:val="354"/>
          <w:jc w:val="center"/>
        </w:trPr>
        <w:tc>
          <w:tcPr>
            <w:tcW w:w="1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3532C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60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A9EAA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基本厚度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/mm</w:t>
            </w:r>
          </w:p>
        </w:tc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5DE3D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33719C18" w14:textId="77777777">
        <w:trPr>
          <w:trHeight w:val="354"/>
          <w:jc w:val="center"/>
        </w:trPr>
        <w:tc>
          <w:tcPr>
            <w:tcW w:w="1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07F89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996E4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普通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E86CB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哑光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5C4AF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高光</w:t>
            </w:r>
          </w:p>
        </w:tc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7241F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4FAB9852" w14:textId="77777777">
        <w:trPr>
          <w:trHeight w:val="354"/>
          <w:jc w:val="center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E0E9A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表面耐划痕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2E12C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≥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B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50371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≥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B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1D134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≥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HB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398D8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盛和地产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PVC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膜质量标准</w:t>
            </w:r>
          </w:p>
        </w:tc>
      </w:tr>
      <w:tr w:rsidR="00B64AE1" w14:paraId="15A85771" w14:textId="77777777">
        <w:trPr>
          <w:trHeight w:val="354"/>
          <w:jc w:val="center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F5364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表面耐磨</w:t>
            </w:r>
          </w:p>
        </w:tc>
        <w:tc>
          <w:tcPr>
            <w:tcW w:w="60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ECF63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≥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80r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（浮印膜≥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45r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6DB4F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6A017EEA" w14:textId="77777777">
        <w:trPr>
          <w:trHeight w:val="354"/>
          <w:jc w:val="center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F598C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抗冲击</w:t>
            </w:r>
          </w:p>
        </w:tc>
        <w:tc>
          <w:tcPr>
            <w:tcW w:w="60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B455A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试件表面不允许产生开裂及剥离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039FB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GB/T3324-</w:t>
            </w:r>
          </w:p>
          <w:p w14:paraId="68ED1312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2017</w:t>
            </w:r>
          </w:p>
        </w:tc>
      </w:tr>
      <w:tr w:rsidR="00B64AE1" w14:paraId="725116DD" w14:textId="77777777">
        <w:trPr>
          <w:trHeight w:val="354"/>
          <w:jc w:val="center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ECDFE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耐冷热循环</w:t>
            </w:r>
          </w:p>
        </w:tc>
        <w:tc>
          <w:tcPr>
            <w:tcW w:w="60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17431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无裂纹、鼓泡、变色、起皱等</w:t>
            </w:r>
          </w:p>
        </w:tc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383B9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3FB7EBD0" w14:textId="77777777">
        <w:trPr>
          <w:trHeight w:val="354"/>
          <w:jc w:val="center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70124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耐干热</w:t>
            </w:r>
          </w:p>
        </w:tc>
        <w:tc>
          <w:tcPr>
            <w:tcW w:w="60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3886F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不低于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3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5F9AA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7A000A08" w14:textId="77777777">
        <w:trPr>
          <w:trHeight w:val="354"/>
          <w:jc w:val="center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E6A79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耐湿热</w:t>
            </w:r>
          </w:p>
        </w:tc>
        <w:tc>
          <w:tcPr>
            <w:tcW w:w="60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76A9E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不低于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3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1EDE4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10A2C980" w14:textId="77777777">
        <w:trPr>
          <w:trHeight w:val="354"/>
          <w:jc w:val="center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DDCAC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耐腐蚀污染性能</w:t>
            </w:r>
          </w:p>
        </w:tc>
        <w:tc>
          <w:tcPr>
            <w:tcW w:w="60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7B7C8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不低于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3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252E3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1FEBC8D8" w14:textId="77777777">
        <w:trPr>
          <w:trHeight w:val="354"/>
          <w:jc w:val="center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8F0B7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耐光色牢度（级）</w:t>
            </w:r>
          </w:p>
        </w:tc>
        <w:tc>
          <w:tcPr>
            <w:tcW w:w="60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785AD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蓝色羊毛布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6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级，达到灰度卡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4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03EF3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</w:tbl>
    <w:p w14:paraId="3384D4C5" w14:textId="77777777" w:rsidR="00B64AE1" w:rsidRDefault="00A14CD4">
      <w:pPr>
        <w:pStyle w:val="21"/>
        <w:adjustRightInd w:val="0"/>
        <w:snapToGrid w:val="0"/>
        <w:spacing w:line="240" w:lineRule="auto"/>
        <w:rPr>
          <w:rFonts w:ascii="仿宋" w:eastAsia="仿宋" w:hAnsi="仿宋"/>
          <w:b w:val="0"/>
          <w:sz w:val="24"/>
          <w:szCs w:val="24"/>
        </w:rPr>
      </w:pPr>
      <w:bookmarkStart w:id="16" w:name="_Toc535921246"/>
      <w:bookmarkStart w:id="17" w:name="_Toc67665890"/>
      <w:r>
        <w:rPr>
          <w:rFonts w:ascii="仿宋" w:eastAsia="仿宋" w:hAnsi="仿宋"/>
          <w:b w:val="0"/>
          <w:sz w:val="24"/>
          <w:szCs w:val="24"/>
        </w:rPr>
        <w:t>4.5</w:t>
      </w:r>
      <w:r>
        <w:rPr>
          <w:rFonts w:ascii="仿宋" w:eastAsia="仿宋" w:hAnsi="仿宋" w:hint="eastAsia"/>
          <w:b w:val="0"/>
          <w:sz w:val="24"/>
          <w:szCs w:val="24"/>
        </w:rPr>
        <w:t xml:space="preserve"> </w:t>
      </w:r>
      <w:r>
        <w:rPr>
          <w:rFonts w:ascii="仿宋" w:eastAsia="仿宋" w:hAnsi="仿宋" w:hint="eastAsia"/>
          <w:b w:val="0"/>
          <w:sz w:val="24"/>
          <w:szCs w:val="24"/>
        </w:rPr>
        <w:t>油漆饰面板</w:t>
      </w:r>
      <w:bookmarkEnd w:id="16"/>
      <w:bookmarkEnd w:id="17"/>
    </w:p>
    <w:p w14:paraId="09E35C4A" w14:textId="77777777" w:rsidR="00B64AE1" w:rsidRDefault="00A14CD4">
      <w:pPr>
        <w:widowControl/>
        <w:adjustRightInd w:val="0"/>
        <w:snapToGrid w:val="0"/>
        <w:rPr>
          <w:rFonts w:ascii="仿宋" w:eastAsia="仿宋" w:hAnsi="仿宋" w:cs="宋体"/>
          <w:kern w:val="0"/>
          <w:sz w:val="24"/>
          <w:szCs w:val="24"/>
        </w:rPr>
      </w:pPr>
      <w:r>
        <w:rPr>
          <w:rFonts w:ascii="仿宋" w:eastAsia="仿宋" w:hAnsi="仿宋" w:cs="宋体" w:hint="eastAsia"/>
          <w:kern w:val="0"/>
          <w:sz w:val="24"/>
          <w:szCs w:val="24"/>
        </w:rPr>
        <w:t>油漆</w:t>
      </w:r>
      <w:r>
        <w:rPr>
          <w:rFonts w:ascii="仿宋" w:eastAsia="仿宋" w:hAnsi="仿宋" w:cs="宋体"/>
          <w:kern w:val="0"/>
          <w:sz w:val="24"/>
          <w:szCs w:val="24"/>
        </w:rPr>
        <w:t>饰面</w:t>
      </w:r>
      <w:r>
        <w:rPr>
          <w:rFonts w:ascii="仿宋" w:eastAsia="仿宋" w:hAnsi="仿宋" w:cs="宋体" w:hint="eastAsia"/>
          <w:kern w:val="0"/>
          <w:sz w:val="24"/>
          <w:szCs w:val="24"/>
        </w:rPr>
        <w:t>纤维板</w:t>
      </w:r>
      <w:r>
        <w:rPr>
          <w:rFonts w:ascii="仿宋" w:eastAsia="仿宋" w:hAnsi="仿宋" w:cs="宋体"/>
          <w:kern w:val="0"/>
          <w:sz w:val="24"/>
          <w:szCs w:val="24"/>
        </w:rPr>
        <w:t>的</w:t>
      </w:r>
      <w:r>
        <w:rPr>
          <w:rFonts w:ascii="仿宋" w:eastAsia="仿宋" w:hAnsi="仿宋" w:cs="宋体" w:hint="eastAsia"/>
          <w:kern w:val="0"/>
          <w:sz w:val="24"/>
          <w:szCs w:val="24"/>
        </w:rPr>
        <w:t>静曲强度、弹性模量、</w:t>
      </w:r>
      <w:proofErr w:type="gramStart"/>
      <w:r>
        <w:rPr>
          <w:rFonts w:ascii="仿宋" w:eastAsia="仿宋" w:hAnsi="仿宋" w:cs="宋体" w:hint="eastAsia"/>
          <w:kern w:val="0"/>
          <w:sz w:val="24"/>
          <w:szCs w:val="24"/>
        </w:rPr>
        <w:t>内结合</w:t>
      </w:r>
      <w:proofErr w:type="gramEnd"/>
      <w:r>
        <w:rPr>
          <w:rFonts w:ascii="仿宋" w:eastAsia="仿宋" w:hAnsi="仿宋" w:cs="宋体" w:hint="eastAsia"/>
          <w:kern w:val="0"/>
          <w:sz w:val="24"/>
          <w:szCs w:val="24"/>
        </w:rPr>
        <w:t>强度、吸水厚度膨胀率、密度、板内密度偏差、含水率、甲醛释放量性能</w:t>
      </w:r>
      <w:r>
        <w:rPr>
          <w:rFonts w:ascii="仿宋" w:eastAsia="仿宋" w:hAnsi="仿宋" w:cs="宋体"/>
          <w:kern w:val="0"/>
          <w:sz w:val="24"/>
          <w:szCs w:val="24"/>
        </w:rPr>
        <w:t>应符合</w:t>
      </w:r>
      <w:r>
        <w:rPr>
          <w:rFonts w:ascii="仿宋" w:eastAsia="仿宋" w:hAnsi="仿宋" w:cs="宋体"/>
          <w:kern w:val="0"/>
          <w:sz w:val="24"/>
          <w:szCs w:val="24"/>
        </w:rPr>
        <w:t>4</w:t>
      </w:r>
      <w:r>
        <w:rPr>
          <w:rFonts w:ascii="仿宋" w:eastAsia="仿宋" w:hAnsi="仿宋" w:cs="宋体" w:hint="eastAsia"/>
          <w:kern w:val="0"/>
          <w:sz w:val="24"/>
          <w:szCs w:val="24"/>
        </w:rPr>
        <w:t>.1</w:t>
      </w:r>
      <w:r>
        <w:rPr>
          <w:rFonts w:ascii="仿宋" w:eastAsia="仿宋" w:hAnsi="仿宋" w:cs="宋体" w:hint="eastAsia"/>
          <w:kern w:val="0"/>
          <w:sz w:val="24"/>
          <w:szCs w:val="24"/>
        </w:rPr>
        <w:t>的</w:t>
      </w:r>
      <w:r>
        <w:rPr>
          <w:rFonts w:ascii="仿宋" w:eastAsia="仿宋" w:hAnsi="仿宋" w:cs="宋体"/>
          <w:kern w:val="0"/>
          <w:sz w:val="24"/>
          <w:szCs w:val="24"/>
        </w:rPr>
        <w:t>要求；</w:t>
      </w:r>
    </w:p>
    <w:p w14:paraId="72584ABC" w14:textId="77777777" w:rsidR="00B64AE1" w:rsidRDefault="00A14CD4">
      <w:pPr>
        <w:widowControl/>
        <w:adjustRightInd w:val="0"/>
        <w:snapToGrid w:val="0"/>
        <w:rPr>
          <w:rFonts w:ascii="仿宋" w:eastAsia="仿宋" w:hAnsi="仿宋" w:cs="宋体"/>
          <w:kern w:val="0"/>
          <w:sz w:val="24"/>
          <w:szCs w:val="24"/>
        </w:rPr>
      </w:pPr>
      <w:r>
        <w:rPr>
          <w:rFonts w:ascii="仿宋" w:eastAsia="仿宋" w:hAnsi="仿宋" w:cs="宋体" w:hint="eastAsia"/>
          <w:kern w:val="0"/>
          <w:sz w:val="24"/>
          <w:szCs w:val="24"/>
        </w:rPr>
        <w:t>油漆</w:t>
      </w:r>
      <w:r>
        <w:rPr>
          <w:rFonts w:ascii="仿宋" w:eastAsia="仿宋" w:hAnsi="仿宋" w:cs="宋体"/>
          <w:kern w:val="0"/>
          <w:sz w:val="24"/>
          <w:szCs w:val="24"/>
        </w:rPr>
        <w:t>饰面</w:t>
      </w:r>
      <w:r>
        <w:rPr>
          <w:rFonts w:ascii="仿宋" w:eastAsia="仿宋" w:hAnsi="仿宋" w:cs="宋体" w:hint="eastAsia"/>
          <w:kern w:val="0"/>
          <w:sz w:val="24"/>
          <w:szCs w:val="24"/>
        </w:rPr>
        <w:t>刨花板</w:t>
      </w:r>
      <w:r>
        <w:rPr>
          <w:rFonts w:ascii="仿宋" w:eastAsia="仿宋" w:hAnsi="仿宋" w:cs="宋体"/>
          <w:kern w:val="0"/>
          <w:sz w:val="24"/>
          <w:szCs w:val="24"/>
        </w:rPr>
        <w:t>的</w:t>
      </w:r>
      <w:r>
        <w:rPr>
          <w:rFonts w:ascii="仿宋" w:eastAsia="仿宋" w:hAnsi="仿宋" w:cs="宋体" w:hint="eastAsia"/>
          <w:kern w:val="0"/>
          <w:sz w:val="24"/>
          <w:szCs w:val="24"/>
        </w:rPr>
        <w:t>静曲强度、握螺钉力、</w:t>
      </w:r>
      <w:proofErr w:type="gramStart"/>
      <w:r>
        <w:rPr>
          <w:rFonts w:ascii="仿宋" w:eastAsia="仿宋" w:hAnsi="仿宋" w:cs="宋体" w:hint="eastAsia"/>
          <w:kern w:val="0"/>
          <w:sz w:val="24"/>
          <w:szCs w:val="24"/>
        </w:rPr>
        <w:t>内结合</w:t>
      </w:r>
      <w:proofErr w:type="gramEnd"/>
      <w:r>
        <w:rPr>
          <w:rFonts w:ascii="仿宋" w:eastAsia="仿宋" w:hAnsi="仿宋" w:cs="宋体" w:hint="eastAsia"/>
          <w:kern w:val="0"/>
          <w:sz w:val="24"/>
          <w:szCs w:val="24"/>
        </w:rPr>
        <w:t>强度、吸水厚度膨胀率、密度、含水率、甲醛释放量性能</w:t>
      </w:r>
      <w:r>
        <w:rPr>
          <w:rFonts w:ascii="仿宋" w:eastAsia="仿宋" w:hAnsi="仿宋" w:cs="宋体"/>
          <w:kern w:val="0"/>
          <w:sz w:val="24"/>
          <w:szCs w:val="24"/>
        </w:rPr>
        <w:t>应符合</w:t>
      </w:r>
      <w:r>
        <w:rPr>
          <w:rFonts w:ascii="仿宋" w:eastAsia="仿宋" w:hAnsi="仿宋" w:cs="宋体"/>
          <w:kern w:val="0"/>
          <w:sz w:val="24"/>
          <w:szCs w:val="24"/>
        </w:rPr>
        <w:t>4</w:t>
      </w:r>
      <w:r>
        <w:rPr>
          <w:rFonts w:ascii="仿宋" w:eastAsia="仿宋" w:hAnsi="仿宋" w:cs="宋体" w:hint="eastAsia"/>
          <w:kern w:val="0"/>
          <w:sz w:val="24"/>
          <w:szCs w:val="24"/>
        </w:rPr>
        <w:t>.2</w:t>
      </w:r>
      <w:r>
        <w:rPr>
          <w:rFonts w:ascii="仿宋" w:eastAsia="仿宋" w:hAnsi="仿宋" w:cs="宋体" w:hint="eastAsia"/>
          <w:kern w:val="0"/>
          <w:sz w:val="24"/>
          <w:szCs w:val="24"/>
        </w:rPr>
        <w:t>的</w:t>
      </w:r>
      <w:r>
        <w:rPr>
          <w:rFonts w:ascii="仿宋" w:eastAsia="仿宋" w:hAnsi="仿宋" w:cs="宋体"/>
          <w:kern w:val="0"/>
          <w:sz w:val="24"/>
          <w:szCs w:val="24"/>
        </w:rPr>
        <w:t>要求；</w:t>
      </w:r>
    </w:p>
    <w:p w14:paraId="403815EB" w14:textId="77777777" w:rsidR="00B64AE1" w:rsidRDefault="00A14CD4">
      <w:pPr>
        <w:widowControl/>
        <w:adjustRightInd w:val="0"/>
        <w:snapToGrid w:val="0"/>
        <w:rPr>
          <w:rFonts w:ascii="仿宋" w:eastAsia="仿宋" w:hAnsi="仿宋" w:cs="宋体"/>
          <w:kern w:val="0"/>
          <w:sz w:val="24"/>
          <w:szCs w:val="24"/>
        </w:rPr>
      </w:pPr>
      <w:r>
        <w:rPr>
          <w:rFonts w:ascii="仿宋" w:eastAsia="仿宋" w:hAnsi="仿宋" w:cs="宋体" w:hint="eastAsia"/>
          <w:kern w:val="0"/>
          <w:sz w:val="24"/>
          <w:szCs w:val="24"/>
        </w:rPr>
        <w:t>油漆</w:t>
      </w:r>
      <w:r>
        <w:rPr>
          <w:rFonts w:ascii="仿宋" w:eastAsia="仿宋" w:hAnsi="仿宋" w:cs="宋体"/>
          <w:kern w:val="0"/>
          <w:sz w:val="24"/>
          <w:szCs w:val="24"/>
        </w:rPr>
        <w:t>饰面</w:t>
      </w:r>
      <w:r>
        <w:rPr>
          <w:rFonts w:ascii="仿宋" w:eastAsia="仿宋" w:hAnsi="仿宋" w:cs="宋体" w:hint="eastAsia"/>
          <w:kern w:val="0"/>
          <w:sz w:val="24"/>
          <w:szCs w:val="24"/>
        </w:rPr>
        <w:t>胶合板</w:t>
      </w:r>
      <w:r>
        <w:rPr>
          <w:rFonts w:ascii="仿宋" w:eastAsia="仿宋" w:hAnsi="仿宋" w:cs="宋体"/>
          <w:kern w:val="0"/>
          <w:sz w:val="24"/>
          <w:szCs w:val="24"/>
        </w:rPr>
        <w:t>的</w:t>
      </w:r>
      <w:r>
        <w:rPr>
          <w:rFonts w:ascii="仿宋" w:eastAsia="仿宋" w:hAnsi="仿宋" w:cs="宋体" w:hint="eastAsia"/>
          <w:kern w:val="0"/>
          <w:sz w:val="24"/>
          <w:szCs w:val="24"/>
        </w:rPr>
        <w:t>静曲强度、弹性模量、胶合强度、浸渍剥离、含水率、甲醛释放量性能</w:t>
      </w:r>
      <w:r>
        <w:rPr>
          <w:rFonts w:ascii="仿宋" w:eastAsia="仿宋" w:hAnsi="仿宋" w:cs="宋体"/>
          <w:kern w:val="0"/>
          <w:sz w:val="24"/>
          <w:szCs w:val="24"/>
        </w:rPr>
        <w:t>应符合</w:t>
      </w:r>
      <w:r>
        <w:rPr>
          <w:rFonts w:ascii="仿宋" w:eastAsia="仿宋" w:hAnsi="仿宋" w:cs="宋体"/>
          <w:kern w:val="0"/>
          <w:sz w:val="24"/>
          <w:szCs w:val="24"/>
        </w:rPr>
        <w:t>4</w:t>
      </w:r>
      <w:r>
        <w:rPr>
          <w:rFonts w:ascii="仿宋" w:eastAsia="仿宋" w:hAnsi="仿宋" w:cs="宋体" w:hint="eastAsia"/>
          <w:kern w:val="0"/>
          <w:sz w:val="24"/>
          <w:szCs w:val="24"/>
        </w:rPr>
        <w:t>.</w:t>
      </w:r>
      <w:r>
        <w:rPr>
          <w:rFonts w:ascii="仿宋" w:eastAsia="仿宋" w:hAnsi="仿宋" w:cs="宋体"/>
          <w:kern w:val="0"/>
          <w:sz w:val="24"/>
          <w:szCs w:val="24"/>
        </w:rPr>
        <w:t>3</w:t>
      </w:r>
      <w:r>
        <w:rPr>
          <w:rFonts w:ascii="仿宋" w:eastAsia="仿宋" w:hAnsi="仿宋" w:cs="宋体" w:hint="eastAsia"/>
          <w:kern w:val="0"/>
          <w:sz w:val="24"/>
          <w:szCs w:val="24"/>
        </w:rPr>
        <w:t>的</w:t>
      </w:r>
      <w:r>
        <w:rPr>
          <w:rFonts w:ascii="仿宋" w:eastAsia="仿宋" w:hAnsi="仿宋" w:cs="宋体"/>
          <w:kern w:val="0"/>
          <w:sz w:val="24"/>
          <w:szCs w:val="24"/>
        </w:rPr>
        <w:t>要求；</w:t>
      </w:r>
    </w:p>
    <w:p w14:paraId="42ADA985" w14:textId="77777777" w:rsidR="00B64AE1" w:rsidRDefault="00A14CD4">
      <w:pPr>
        <w:adjustRightInd w:val="0"/>
        <w:snapToGrid w:val="0"/>
        <w:rPr>
          <w:rFonts w:ascii="仿宋" w:eastAsia="仿宋" w:hAnsi="仿宋" w:cs="宋体"/>
          <w:kern w:val="0"/>
          <w:sz w:val="24"/>
          <w:szCs w:val="24"/>
        </w:rPr>
      </w:pPr>
      <w:r>
        <w:rPr>
          <w:rFonts w:ascii="仿宋" w:eastAsia="仿宋" w:hAnsi="仿宋" w:cs="宋体" w:hint="eastAsia"/>
          <w:kern w:val="0"/>
          <w:sz w:val="24"/>
          <w:szCs w:val="24"/>
        </w:rPr>
        <w:t>除</w:t>
      </w:r>
      <w:r>
        <w:rPr>
          <w:rFonts w:ascii="仿宋" w:eastAsia="仿宋" w:hAnsi="仿宋" w:cs="宋体"/>
          <w:kern w:val="0"/>
          <w:sz w:val="24"/>
          <w:szCs w:val="24"/>
        </w:rPr>
        <w:t>满足以</w:t>
      </w:r>
      <w:r>
        <w:rPr>
          <w:rFonts w:ascii="仿宋" w:eastAsia="仿宋" w:hAnsi="仿宋" w:cs="宋体" w:hint="eastAsia"/>
          <w:kern w:val="0"/>
          <w:sz w:val="24"/>
          <w:szCs w:val="24"/>
        </w:rPr>
        <w:t>下</w:t>
      </w:r>
      <w:r>
        <w:rPr>
          <w:rFonts w:ascii="仿宋" w:eastAsia="仿宋" w:hAnsi="仿宋" w:cs="宋体"/>
          <w:kern w:val="0"/>
          <w:sz w:val="24"/>
          <w:szCs w:val="24"/>
        </w:rPr>
        <w:t>要求外，</w:t>
      </w:r>
      <w:r>
        <w:rPr>
          <w:rFonts w:ascii="仿宋" w:eastAsia="仿宋" w:hAnsi="仿宋" w:cs="宋体" w:hint="eastAsia"/>
          <w:kern w:val="0"/>
          <w:sz w:val="24"/>
          <w:szCs w:val="24"/>
        </w:rPr>
        <w:t>还</w:t>
      </w:r>
      <w:r>
        <w:rPr>
          <w:rFonts w:ascii="仿宋" w:eastAsia="仿宋" w:hAnsi="仿宋" w:cs="宋体"/>
          <w:kern w:val="0"/>
          <w:sz w:val="24"/>
          <w:szCs w:val="24"/>
        </w:rPr>
        <w:t>应满足</w:t>
      </w:r>
      <w:r>
        <w:rPr>
          <w:rFonts w:ascii="仿宋" w:eastAsia="仿宋" w:hAnsi="仿宋" w:cs="宋体" w:hint="eastAsia"/>
          <w:kern w:val="0"/>
          <w:sz w:val="24"/>
          <w:szCs w:val="24"/>
        </w:rPr>
        <w:t>GB</w:t>
      </w:r>
      <w:r>
        <w:rPr>
          <w:rFonts w:ascii="仿宋" w:eastAsia="仿宋" w:hAnsi="仿宋" w:cs="宋体"/>
          <w:kern w:val="0"/>
          <w:sz w:val="24"/>
          <w:szCs w:val="24"/>
        </w:rPr>
        <w:t>/</w:t>
      </w:r>
      <w:r>
        <w:rPr>
          <w:rFonts w:ascii="仿宋" w:eastAsia="仿宋" w:hAnsi="仿宋" w:cs="宋体" w:hint="eastAsia"/>
          <w:kern w:val="0"/>
          <w:sz w:val="24"/>
          <w:szCs w:val="24"/>
        </w:rPr>
        <w:t>T15102-2017</w:t>
      </w:r>
      <w:r>
        <w:rPr>
          <w:rFonts w:ascii="仿宋" w:eastAsia="仿宋" w:hAnsi="仿宋" w:cs="宋体" w:hint="eastAsia"/>
          <w:kern w:val="0"/>
          <w:sz w:val="24"/>
          <w:szCs w:val="24"/>
        </w:rPr>
        <w:t>《浸渍胶膜纸饰面纤维板和刨花板》中的</w:t>
      </w:r>
      <w:r>
        <w:rPr>
          <w:rFonts w:ascii="仿宋" w:eastAsia="仿宋" w:hAnsi="仿宋" w:cs="宋体"/>
          <w:kern w:val="0"/>
          <w:sz w:val="24"/>
          <w:szCs w:val="24"/>
        </w:rPr>
        <w:t>其它要求</w:t>
      </w:r>
      <w:r>
        <w:rPr>
          <w:rFonts w:ascii="仿宋" w:eastAsia="仿宋" w:hAnsi="仿宋" w:cs="宋体" w:hint="eastAsia"/>
          <w:kern w:val="0"/>
          <w:sz w:val="24"/>
          <w:szCs w:val="24"/>
        </w:rPr>
        <w:t>；</w:t>
      </w:r>
      <w:r>
        <w:rPr>
          <w:rFonts w:ascii="仿宋" w:eastAsia="仿宋" w:hAnsi="仿宋" w:cs="宋体"/>
          <w:kern w:val="0"/>
          <w:sz w:val="24"/>
          <w:szCs w:val="24"/>
        </w:rPr>
        <w:t>用于</w:t>
      </w:r>
      <w:r>
        <w:rPr>
          <w:rFonts w:ascii="仿宋" w:eastAsia="仿宋" w:hAnsi="仿宋" w:cs="宋体" w:hint="eastAsia"/>
          <w:kern w:val="0"/>
          <w:sz w:val="24"/>
          <w:szCs w:val="24"/>
        </w:rPr>
        <w:t>浴室</w:t>
      </w:r>
      <w:r>
        <w:rPr>
          <w:rFonts w:ascii="仿宋" w:eastAsia="仿宋" w:hAnsi="仿宋" w:cs="宋体"/>
          <w:kern w:val="0"/>
          <w:sz w:val="24"/>
          <w:szCs w:val="24"/>
        </w:rPr>
        <w:t>柜的</w:t>
      </w:r>
      <w:r>
        <w:rPr>
          <w:rFonts w:ascii="仿宋" w:eastAsia="仿宋" w:hAnsi="仿宋" w:cs="宋体" w:hint="eastAsia"/>
          <w:kern w:val="0"/>
          <w:sz w:val="24"/>
          <w:szCs w:val="24"/>
        </w:rPr>
        <w:t>浸渍</w:t>
      </w:r>
      <w:r>
        <w:rPr>
          <w:rFonts w:ascii="仿宋" w:eastAsia="仿宋" w:hAnsi="仿宋" w:cs="宋体"/>
          <w:kern w:val="0"/>
          <w:sz w:val="24"/>
          <w:szCs w:val="24"/>
        </w:rPr>
        <w:t>胶膜纸</w:t>
      </w:r>
      <w:r>
        <w:rPr>
          <w:rFonts w:ascii="仿宋" w:eastAsia="仿宋" w:hAnsi="仿宋" w:cs="宋体" w:hint="eastAsia"/>
          <w:kern w:val="0"/>
          <w:sz w:val="24"/>
          <w:szCs w:val="24"/>
        </w:rPr>
        <w:t>饰面纤维板还</w:t>
      </w:r>
      <w:r>
        <w:rPr>
          <w:rFonts w:ascii="仿宋" w:eastAsia="仿宋" w:hAnsi="仿宋" w:cs="宋体"/>
          <w:kern w:val="0"/>
          <w:sz w:val="24"/>
          <w:szCs w:val="24"/>
        </w:rPr>
        <w:t>应满足</w:t>
      </w:r>
      <w:r>
        <w:rPr>
          <w:rFonts w:ascii="仿宋" w:eastAsia="仿宋" w:hAnsi="仿宋" w:cs="宋体" w:hint="eastAsia"/>
          <w:kern w:val="0"/>
          <w:sz w:val="24"/>
          <w:szCs w:val="24"/>
        </w:rPr>
        <w:t xml:space="preserve">GB 24977-2010 </w:t>
      </w:r>
      <w:r>
        <w:rPr>
          <w:rFonts w:ascii="仿宋" w:eastAsia="仿宋" w:hAnsi="仿宋" w:cs="宋体" w:hint="eastAsia"/>
          <w:kern w:val="0"/>
          <w:sz w:val="24"/>
          <w:szCs w:val="24"/>
        </w:rPr>
        <w:t>《卫浴家具》标准</w:t>
      </w:r>
      <w:r>
        <w:rPr>
          <w:rFonts w:ascii="仿宋" w:eastAsia="仿宋" w:hAnsi="仿宋" w:cs="宋体"/>
          <w:kern w:val="0"/>
          <w:sz w:val="24"/>
          <w:szCs w:val="24"/>
        </w:rPr>
        <w:t>的要求</w:t>
      </w:r>
      <w:r>
        <w:rPr>
          <w:rFonts w:ascii="仿宋" w:eastAsia="仿宋" w:hAnsi="仿宋" w:cs="宋体" w:hint="eastAsia"/>
          <w:kern w:val="0"/>
          <w:sz w:val="24"/>
          <w:szCs w:val="24"/>
        </w:rPr>
        <w:t>，当两者冲突时以严格的为准。</w:t>
      </w:r>
    </w:p>
    <w:tbl>
      <w:tblPr>
        <w:tblW w:w="9651" w:type="dxa"/>
        <w:jc w:val="center"/>
        <w:tblLook w:val="04A0" w:firstRow="1" w:lastRow="0" w:firstColumn="1" w:lastColumn="0" w:noHBand="0" w:noVBand="1"/>
      </w:tblPr>
      <w:tblGrid>
        <w:gridCol w:w="1949"/>
        <w:gridCol w:w="6379"/>
        <w:gridCol w:w="1323"/>
      </w:tblGrid>
      <w:tr w:rsidR="00B64AE1" w14:paraId="63B4EFFA" w14:textId="77777777">
        <w:trPr>
          <w:trHeight w:val="441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D224B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项目指标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95BF4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技术要求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98F22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标准依据</w:t>
            </w:r>
          </w:p>
        </w:tc>
      </w:tr>
      <w:tr w:rsidR="00B64AE1" w14:paraId="605347D6" w14:textId="77777777">
        <w:trPr>
          <w:trHeight w:val="441"/>
          <w:jc w:val="center"/>
        </w:trPr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747DA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proofErr w:type="gramStart"/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耐液性</w:t>
            </w:r>
            <w:proofErr w:type="gramEnd"/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C3D9B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不低于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3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3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41AC2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GB/T 3324-2017 </w:t>
            </w:r>
          </w:p>
        </w:tc>
      </w:tr>
      <w:tr w:rsidR="00B64AE1" w14:paraId="157D6300" w14:textId="77777777">
        <w:trPr>
          <w:trHeight w:val="441"/>
          <w:jc w:val="center"/>
        </w:trPr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7C1E4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耐湿热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65046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20min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，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70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℃，不低于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3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3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25E6E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2EBF64ED" w14:textId="77777777">
        <w:trPr>
          <w:trHeight w:val="441"/>
          <w:jc w:val="center"/>
        </w:trPr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BC3F5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耐干热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93006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20min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，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70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℃，不低于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3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3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41B7D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2F983903" w14:textId="77777777">
        <w:trPr>
          <w:trHeight w:val="441"/>
          <w:jc w:val="center"/>
        </w:trPr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F9BC1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lastRenderedPageBreak/>
              <w:t>附着力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73C24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涂层交叉切割法，不低于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3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3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B02D4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574F6AAB" w14:textId="77777777">
        <w:trPr>
          <w:trHeight w:val="441"/>
          <w:jc w:val="center"/>
        </w:trPr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FF231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耐冷热温差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B344B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应无鼓泡、裂缝和明显失光</w:t>
            </w:r>
          </w:p>
        </w:tc>
        <w:tc>
          <w:tcPr>
            <w:tcW w:w="13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1E9B3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5EBCEE27" w14:textId="77777777">
        <w:trPr>
          <w:trHeight w:val="441"/>
          <w:jc w:val="center"/>
        </w:trPr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BF884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表面耐磨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9A3FC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1000r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，不低于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3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3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4F80E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22EC877E" w14:textId="77777777">
        <w:trPr>
          <w:trHeight w:val="441"/>
          <w:jc w:val="center"/>
        </w:trPr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9296F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抗冲击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743F1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抗冲击高度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50mm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，不低于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3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3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64C5F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</w:tbl>
    <w:p w14:paraId="6716C257" w14:textId="77777777" w:rsidR="00B64AE1" w:rsidRDefault="00A14CD4">
      <w:pPr>
        <w:pStyle w:val="21"/>
        <w:adjustRightInd w:val="0"/>
        <w:snapToGrid w:val="0"/>
        <w:spacing w:line="240" w:lineRule="auto"/>
        <w:rPr>
          <w:rFonts w:ascii="仿宋" w:eastAsia="仿宋" w:hAnsi="仿宋"/>
          <w:b w:val="0"/>
          <w:sz w:val="24"/>
          <w:szCs w:val="24"/>
        </w:rPr>
      </w:pPr>
      <w:bookmarkStart w:id="18" w:name="_Toc67665891"/>
      <w:bookmarkStart w:id="19" w:name="_Toc535921247"/>
      <w:r>
        <w:rPr>
          <w:rFonts w:ascii="仿宋" w:eastAsia="仿宋" w:hAnsi="仿宋"/>
          <w:b w:val="0"/>
          <w:sz w:val="24"/>
          <w:szCs w:val="24"/>
        </w:rPr>
        <w:t>4.6</w:t>
      </w:r>
      <w:r>
        <w:rPr>
          <w:rFonts w:ascii="仿宋" w:eastAsia="仿宋" w:hAnsi="仿宋" w:hint="eastAsia"/>
          <w:b w:val="0"/>
          <w:sz w:val="24"/>
          <w:szCs w:val="24"/>
        </w:rPr>
        <w:t xml:space="preserve"> </w:t>
      </w:r>
      <w:r>
        <w:rPr>
          <w:rFonts w:ascii="仿宋" w:eastAsia="仿宋" w:hAnsi="仿宋" w:hint="eastAsia"/>
          <w:b w:val="0"/>
          <w:sz w:val="24"/>
          <w:szCs w:val="24"/>
        </w:rPr>
        <w:t>橱柜</w:t>
      </w:r>
      <w:bookmarkEnd w:id="18"/>
      <w:bookmarkEnd w:id="19"/>
    </w:p>
    <w:p w14:paraId="6F2A6E13" w14:textId="77777777" w:rsidR="00B64AE1" w:rsidRDefault="00A14CD4">
      <w:p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cs="宋体" w:hint="eastAsia"/>
          <w:kern w:val="0"/>
          <w:sz w:val="24"/>
          <w:szCs w:val="24"/>
        </w:rPr>
        <w:t>橱柜除</w:t>
      </w:r>
      <w:r>
        <w:rPr>
          <w:rFonts w:ascii="仿宋" w:eastAsia="仿宋" w:hAnsi="仿宋" w:cs="宋体"/>
          <w:kern w:val="0"/>
          <w:sz w:val="24"/>
          <w:szCs w:val="24"/>
        </w:rPr>
        <w:t>满足以</w:t>
      </w:r>
      <w:r>
        <w:rPr>
          <w:rFonts w:ascii="仿宋" w:eastAsia="仿宋" w:hAnsi="仿宋" w:cs="宋体" w:hint="eastAsia"/>
          <w:kern w:val="0"/>
          <w:sz w:val="24"/>
          <w:szCs w:val="24"/>
        </w:rPr>
        <w:t>下</w:t>
      </w:r>
      <w:r>
        <w:rPr>
          <w:rFonts w:ascii="仿宋" w:eastAsia="仿宋" w:hAnsi="仿宋" w:cs="宋体"/>
          <w:kern w:val="0"/>
          <w:sz w:val="24"/>
          <w:szCs w:val="24"/>
        </w:rPr>
        <w:t>要求外，</w:t>
      </w:r>
      <w:r>
        <w:rPr>
          <w:rFonts w:ascii="仿宋" w:eastAsia="仿宋" w:hAnsi="仿宋" w:cs="宋体" w:hint="eastAsia"/>
          <w:kern w:val="0"/>
          <w:sz w:val="24"/>
          <w:szCs w:val="24"/>
        </w:rPr>
        <w:t>还</w:t>
      </w:r>
      <w:r>
        <w:rPr>
          <w:rFonts w:ascii="仿宋" w:eastAsia="仿宋" w:hAnsi="仿宋" w:cs="宋体"/>
          <w:kern w:val="0"/>
          <w:sz w:val="24"/>
          <w:szCs w:val="24"/>
        </w:rPr>
        <w:t>应满足</w:t>
      </w:r>
      <w:r>
        <w:rPr>
          <w:rFonts w:ascii="仿宋" w:eastAsia="仿宋" w:hAnsi="仿宋" w:cs="宋体" w:hint="eastAsia"/>
          <w:kern w:val="0"/>
          <w:sz w:val="24"/>
          <w:szCs w:val="24"/>
        </w:rPr>
        <w:t>GB</w:t>
      </w:r>
      <w:r>
        <w:rPr>
          <w:rFonts w:ascii="仿宋" w:eastAsia="仿宋" w:hAnsi="仿宋" w:cs="宋体"/>
          <w:kern w:val="0"/>
          <w:sz w:val="24"/>
          <w:szCs w:val="24"/>
        </w:rPr>
        <w:t>/</w:t>
      </w:r>
      <w:r>
        <w:rPr>
          <w:rFonts w:ascii="仿宋" w:eastAsia="仿宋" w:hAnsi="仿宋" w:cs="宋体" w:hint="eastAsia"/>
          <w:kern w:val="0"/>
          <w:sz w:val="24"/>
          <w:szCs w:val="24"/>
        </w:rPr>
        <w:t>T</w:t>
      </w:r>
      <w:r>
        <w:rPr>
          <w:rFonts w:ascii="仿宋" w:eastAsia="仿宋" w:hAnsi="仿宋" w:cs="宋体"/>
          <w:kern w:val="0"/>
          <w:sz w:val="24"/>
          <w:szCs w:val="24"/>
        </w:rPr>
        <w:t>18884</w:t>
      </w:r>
      <w:r>
        <w:rPr>
          <w:rFonts w:ascii="仿宋" w:eastAsia="仿宋" w:hAnsi="仿宋" w:cs="宋体" w:hint="eastAsia"/>
          <w:kern w:val="0"/>
          <w:sz w:val="24"/>
          <w:szCs w:val="24"/>
        </w:rPr>
        <w:t>-201</w:t>
      </w:r>
      <w:r>
        <w:rPr>
          <w:rFonts w:ascii="仿宋" w:eastAsia="仿宋" w:hAnsi="仿宋" w:cs="宋体"/>
          <w:kern w:val="0"/>
          <w:sz w:val="24"/>
          <w:szCs w:val="24"/>
        </w:rPr>
        <w:t>5</w:t>
      </w:r>
      <w:r>
        <w:rPr>
          <w:rFonts w:ascii="仿宋" w:eastAsia="仿宋" w:hAnsi="仿宋" w:cs="宋体" w:hint="eastAsia"/>
          <w:kern w:val="0"/>
          <w:sz w:val="24"/>
          <w:szCs w:val="24"/>
        </w:rPr>
        <w:t>《家用厨房设备》中的</w:t>
      </w:r>
      <w:r>
        <w:rPr>
          <w:rFonts w:ascii="仿宋" w:eastAsia="仿宋" w:hAnsi="仿宋" w:cs="宋体"/>
          <w:kern w:val="0"/>
          <w:sz w:val="24"/>
          <w:szCs w:val="24"/>
        </w:rPr>
        <w:t>其它要求</w:t>
      </w:r>
      <w:r>
        <w:rPr>
          <w:rFonts w:ascii="仿宋" w:eastAsia="仿宋" w:hAnsi="仿宋" w:cs="宋体" w:hint="eastAsia"/>
          <w:kern w:val="0"/>
          <w:sz w:val="24"/>
          <w:szCs w:val="24"/>
        </w:rPr>
        <w:t>；</w:t>
      </w:r>
    </w:p>
    <w:tbl>
      <w:tblPr>
        <w:tblW w:w="9531" w:type="dxa"/>
        <w:jc w:val="center"/>
        <w:tblLook w:val="04A0" w:firstRow="1" w:lastRow="0" w:firstColumn="1" w:lastColumn="0" w:noHBand="0" w:noVBand="1"/>
      </w:tblPr>
      <w:tblGrid>
        <w:gridCol w:w="1844"/>
        <w:gridCol w:w="3118"/>
        <w:gridCol w:w="3303"/>
        <w:gridCol w:w="1416"/>
      </w:tblGrid>
      <w:tr w:rsidR="00B64AE1" w14:paraId="2263F484" w14:textId="77777777">
        <w:trPr>
          <w:trHeight w:val="311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DD360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项目指标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2E91B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试验条件</w:t>
            </w:r>
          </w:p>
        </w:tc>
        <w:tc>
          <w:tcPr>
            <w:tcW w:w="3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5ABD7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技术要求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E3AD6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执行标准</w:t>
            </w:r>
          </w:p>
        </w:tc>
      </w:tr>
      <w:tr w:rsidR="00B64AE1" w14:paraId="133A091C" w14:textId="77777777">
        <w:trPr>
          <w:trHeight w:val="311"/>
          <w:jc w:val="center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83E72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搁板弯曲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09B18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加载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1.5kg/d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㎡，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7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天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AAEFB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无断裂或豁裂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,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不出现永久变形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77CB2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GB/T18884-</w:t>
            </w:r>
          </w:p>
          <w:p w14:paraId="1A178445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2015</w:t>
            </w:r>
          </w:p>
        </w:tc>
      </w:tr>
      <w:tr w:rsidR="00B64AE1" w14:paraId="6EC7897E" w14:textId="77777777">
        <w:trPr>
          <w:trHeight w:val="311"/>
          <w:jc w:val="center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C39EF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搁板加载稳定性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75999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加载隔板自重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50%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的水平力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4F8E8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不倾翻</w:t>
            </w: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8DAA34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5B0E3A2D" w14:textId="77777777">
        <w:trPr>
          <w:trHeight w:val="311"/>
          <w:jc w:val="center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2A9AC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搁板支承件强度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411EA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1.7kg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钢块，冲击能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1.66Nm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，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10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次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FFD2D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proofErr w:type="gramStart"/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搁板销未出现</w:t>
            </w:r>
            <w:proofErr w:type="gramEnd"/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磨损或变形</w:t>
            </w: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705F8A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59F277F3" w14:textId="77777777">
        <w:trPr>
          <w:trHeight w:val="311"/>
          <w:jc w:val="center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AB2BA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柜门安装强度试验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7765E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离门沿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100mm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处挂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25kg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砝码，反复开闭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10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次</w:t>
            </w:r>
          </w:p>
        </w:tc>
        <w:tc>
          <w:tcPr>
            <w:tcW w:w="33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4C419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各部无异常，外观及功能无影响</w:t>
            </w: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F3C5A8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28E0FC50" w14:textId="77777777">
        <w:trPr>
          <w:trHeight w:val="311"/>
          <w:jc w:val="center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08EC7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柜门水平载荷试验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2388B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距门端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100mm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处，水平加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60N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力，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10s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，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10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次</w:t>
            </w:r>
          </w:p>
        </w:tc>
        <w:tc>
          <w:tcPr>
            <w:tcW w:w="33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FF494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36A190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614225AF" w14:textId="77777777">
        <w:trPr>
          <w:trHeight w:val="311"/>
          <w:jc w:val="center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C4B39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底板强度试验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EB275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750N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力压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10s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，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10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次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109CB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底板未出现严重影响使用功能的磨损或变形</w:t>
            </w: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D1A20B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3130613E" w14:textId="77777777">
        <w:trPr>
          <w:trHeight w:val="311"/>
          <w:jc w:val="center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C926D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柜门耐久性试验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A3000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1.5kg,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反复开闭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40000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次</w:t>
            </w:r>
          </w:p>
        </w:tc>
        <w:tc>
          <w:tcPr>
            <w:tcW w:w="33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01FA8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门应与柜体仍紧密相连，门与铰链均无破损，并未出现松动，铰链功能正常，门开关灵便，无阻滞现象</w:t>
            </w: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A1B3796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79992947" w14:textId="77777777">
        <w:trPr>
          <w:trHeight w:val="311"/>
          <w:jc w:val="center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F42A5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拉门猛开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/</w:t>
            </w:r>
            <w:proofErr w:type="gramStart"/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关试验</w:t>
            </w:r>
            <w:proofErr w:type="gramEnd"/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C737A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3kg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，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10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次</w:t>
            </w:r>
          </w:p>
        </w:tc>
        <w:tc>
          <w:tcPr>
            <w:tcW w:w="33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710B8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F9575B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2891C6CD" w14:textId="77777777">
        <w:trPr>
          <w:trHeight w:val="311"/>
          <w:jc w:val="center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D1864D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翻门强度试验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19F50B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200N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，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10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次</w:t>
            </w:r>
          </w:p>
        </w:tc>
        <w:tc>
          <w:tcPr>
            <w:tcW w:w="33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A5BE5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04432B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47FB99A7" w14:textId="77777777">
        <w:trPr>
          <w:trHeight w:val="311"/>
          <w:jc w:val="center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47BD0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翻门耐久性试验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ED67F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10000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次</w:t>
            </w:r>
          </w:p>
        </w:tc>
        <w:tc>
          <w:tcPr>
            <w:tcW w:w="33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78A66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1530BE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404D04F7" w14:textId="77777777">
        <w:trPr>
          <w:trHeight w:val="311"/>
          <w:jc w:val="center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27117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抽屉和滑轨耐久性试验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9432B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40000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次</w:t>
            </w:r>
          </w:p>
        </w:tc>
        <w:tc>
          <w:tcPr>
            <w:tcW w:w="33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28ADB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proofErr w:type="gramStart"/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滑轨未</w:t>
            </w:r>
            <w:proofErr w:type="gramEnd"/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出现永久性松动，抽屉及滑轨活动灵便，无异常噪音</w:t>
            </w: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E5E347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77726095" w14:textId="77777777">
        <w:trPr>
          <w:trHeight w:val="311"/>
          <w:jc w:val="center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46054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抽屉快速开闭试验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0663C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以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1.0m/s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施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50N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力，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10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次</w:t>
            </w:r>
          </w:p>
        </w:tc>
        <w:tc>
          <w:tcPr>
            <w:tcW w:w="33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EDEF8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CC9B65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29E5ECB7" w14:textId="77777777">
        <w:trPr>
          <w:trHeight w:val="311"/>
          <w:jc w:val="center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02DBC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抽屉底板破坏试验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77E02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施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60N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力，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10s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，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10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次</w:t>
            </w:r>
          </w:p>
        </w:tc>
        <w:tc>
          <w:tcPr>
            <w:tcW w:w="33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9DE2E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DD612E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42060CF5" w14:textId="77777777">
        <w:trPr>
          <w:trHeight w:val="432"/>
          <w:jc w:val="center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6FB80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抽屉及滑轨强度试验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B413B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抽屉底面均布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0.25kg/d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㎡，前端施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200N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力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,10s,10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次</w:t>
            </w:r>
          </w:p>
        </w:tc>
        <w:tc>
          <w:tcPr>
            <w:tcW w:w="33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24548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D08B49F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68158E44" w14:textId="77777777">
        <w:trPr>
          <w:trHeight w:val="311"/>
          <w:jc w:val="center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BDAA2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主体结构和骨架强度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F6B92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侧面施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300N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力，高≤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1.6m,10s,10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次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E771C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未出现松动，位移小于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10mm</w:t>
            </w: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AC5A6B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09EB8F4A" w14:textId="77777777">
        <w:trPr>
          <w:trHeight w:val="311"/>
          <w:jc w:val="center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FA6EA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吊柜水平冲击试验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31B2C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150N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的力冲击门中缝处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10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次</w:t>
            </w:r>
          </w:p>
        </w:tc>
        <w:tc>
          <w:tcPr>
            <w:tcW w:w="33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661B8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吊柜无任何松动和损坏</w:t>
            </w: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7F97B4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3A9FA544" w14:textId="77777777">
        <w:trPr>
          <w:trHeight w:val="311"/>
          <w:jc w:val="center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4B485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lastRenderedPageBreak/>
              <w:t>吊柜垂直冲击试验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E135A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150N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的力冲击底板中心处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10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次</w:t>
            </w:r>
          </w:p>
        </w:tc>
        <w:tc>
          <w:tcPr>
            <w:tcW w:w="33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95703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3BD678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06E12A94" w14:textId="77777777">
        <w:trPr>
          <w:trHeight w:val="311"/>
          <w:jc w:val="center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3FC38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proofErr w:type="gramStart"/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吊码强度试验</w:t>
            </w:r>
            <w:proofErr w:type="gramEnd"/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FB401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均布加载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100kg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，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7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天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96506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proofErr w:type="gramStart"/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吊码无</w:t>
            </w:r>
            <w:proofErr w:type="gramEnd"/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变形，松动，开裂等</w:t>
            </w: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7D58F23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7E1422BB" w14:textId="77777777">
        <w:trPr>
          <w:trHeight w:val="311"/>
          <w:jc w:val="center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B22B8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吊柜搁板超载试验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FB41A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底板加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200kg/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㎡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,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搁板加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100kg/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㎡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D1952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搁板及支承件无破坏，卸载后，垂直方向变形≤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3mm</w:t>
            </w: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912A65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138F12D4" w14:textId="77777777">
        <w:trPr>
          <w:trHeight w:val="311"/>
          <w:jc w:val="center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5490E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吊柜跌落试验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0984B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关闭柜门，从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600mm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高水平跌落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F58E7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吊柜无结构损坏，无松动</w:t>
            </w: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325FB9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488EA4CA" w14:textId="77777777">
        <w:trPr>
          <w:trHeight w:val="311"/>
          <w:jc w:val="center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20197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独立柜稳定性试验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3EEFE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按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GB/T10357.4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第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5.2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49144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不倾翻</w:t>
            </w: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85B571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68368F3B" w14:textId="77777777">
        <w:trPr>
          <w:trHeight w:val="311"/>
          <w:jc w:val="center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4B339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橱柜搬运试验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C6362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一角抬起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150mm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高度落下，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4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次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D59A0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无变形，松动，分体等异常</w:t>
            </w: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D443B7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0816AF83" w14:textId="77777777">
        <w:trPr>
          <w:trHeight w:val="311"/>
          <w:jc w:val="center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1BCC7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拉手安装部位强度试验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3D8CF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向上下、左右及前向以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200N</w:t>
            </w:r>
            <w:proofErr w:type="gramStart"/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力拽</w:t>
            </w:r>
            <w:proofErr w:type="gramEnd"/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17815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无影响使用的变形和松动</w:t>
            </w: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589345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</w:tbl>
    <w:p w14:paraId="6957E837" w14:textId="77777777" w:rsidR="00B64AE1" w:rsidRDefault="00A14CD4">
      <w:pPr>
        <w:pStyle w:val="21"/>
        <w:adjustRightInd w:val="0"/>
        <w:snapToGrid w:val="0"/>
        <w:spacing w:line="240" w:lineRule="auto"/>
        <w:rPr>
          <w:rFonts w:ascii="仿宋" w:eastAsia="仿宋" w:hAnsi="仿宋"/>
          <w:b w:val="0"/>
          <w:sz w:val="24"/>
          <w:szCs w:val="24"/>
        </w:rPr>
      </w:pPr>
      <w:bookmarkStart w:id="20" w:name="_Toc535921248"/>
      <w:bookmarkStart w:id="21" w:name="_Toc67665892"/>
      <w:r>
        <w:rPr>
          <w:rFonts w:ascii="仿宋" w:eastAsia="仿宋" w:hAnsi="仿宋"/>
          <w:b w:val="0"/>
          <w:sz w:val="24"/>
          <w:szCs w:val="24"/>
        </w:rPr>
        <w:t>4.7</w:t>
      </w:r>
      <w:r>
        <w:rPr>
          <w:rFonts w:ascii="仿宋" w:eastAsia="仿宋" w:hAnsi="仿宋" w:hint="eastAsia"/>
          <w:b w:val="0"/>
          <w:sz w:val="24"/>
          <w:szCs w:val="24"/>
        </w:rPr>
        <w:t xml:space="preserve"> </w:t>
      </w:r>
      <w:r>
        <w:rPr>
          <w:rFonts w:ascii="仿宋" w:eastAsia="仿宋" w:hAnsi="仿宋" w:hint="eastAsia"/>
          <w:b w:val="0"/>
          <w:sz w:val="24"/>
          <w:szCs w:val="24"/>
        </w:rPr>
        <w:t>收纳柜（衣柜、鞋柜、玄关柜等）</w:t>
      </w:r>
      <w:bookmarkEnd w:id="20"/>
      <w:bookmarkEnd w:id="21"/>
    </w:p>
    <w:p w14:paraId="6C746596" w14:textId="77777777" w:rsidR="00B64AE1" w:rsidRDefault="00A14CD4">
      <w:pPr>
        <w:rPr>
          <w:rFonts w:ascii="仿宋" w:eastAsia="仿宋" w:hAnsi="仿宋"/>
          <w:sz w:val="24"/>
          <w:szCs w:val="24"/>
        </w:rPr>
      </w:pPr>
      <w:proofErr w:type="gramStart"/>
      <w:r>
        <w:rPr>
          <w:rFonts w:ascii="仿宋" w:eastAsia="仿宋" w:hAnsi="仿宋" w:cs="宋体" w:hint="eastAsia"/>
          <w:kern w:val="0"/>
          <w:sz w:val="24"/>
          <w:szCs w:val="24"/>
        </w:rPr>
        <w:t>收纳柜除</w:t>
      </w:r>
      <w:r>
        <w:rPr>
          <w:rFonts w:ascii="仿宋" w:eastAsia="仿宋" w:hAnsi="仿宋" w:cs="宋体"/>
          <w:kern w:val="0"/>
          <w:sz w:val="24"/>
          <w:szCs w:val="24"/>
        </w:rPr>
        <w:t>满足</w:t>
      </w:r>
      <w:proofErr w:type="gramEnd"/>
      <w:r>
        <w:rPr>
          <w:rFonts w:ascii="仿宋" w:eastAsia="仿宋" w:hAnsi="仿宋" w:cs="宋体"/>
          <w:kern w:val="0"/>
          <w:sz w:val="24"/>
          <w:szCs w:val="24"/>
        </w:rPr>
        <w:t>以</w:t>
      </w:r>
      <w:r>
        <w:rPr>
          <w:rFonts w:ascii="仿宋" w:eastAsia="仿宋" w:hAnsi="仿宋" w:cs="宋体" w:hint="eastAsia"/>
          <w:kern w:val="0"/>
          <w:sz w:val="24"/>
          <w:szCs w:val="24"/>
        </w:rPr>
        <w:t>下</w:t>
      </w:r>
      <w:r>
        <w:rPr>
          <w:rFonts w:ascii="仿宋" w:eastAsia="仿宋" w:hAnsi="仿宋" w:cs="宋体"/>
          <w:kern w:val="0"/>
          <w:sz w:val="24"/>
          <w:szCs w:val="24"/>
        </w:rPr>
        <w:t>要求外，</w:t>
      </w:r>
      <w:r>
        <w:rPr>
          <w:rFonts w:ascii="仿宋" w:eastAsia="仿宋" w:hAnsi="仿宋" w:cs="宋体" w:hint="eastAsia"/>
          <w:kern w:val="0"/>
          <w:sz w:val="24"/>
          <w:szCs w:val="24"/>
        </w:rPr>
        <w:t>还</w:t>
      </w:r>
      <w:r>
        <w:rPr>
          <w:rFonts w:ascii="仿宋" w:eastAsia="仿宋" w:hAnsi="仿宋" w:cs="宋体"/>
          <w:kern w:val="0"/>
          <w:sz w:val="24"/>
          <w:szCs w:val="24"/>
        </w:rPr>
        <w:t>应满足</w:t>
      </w:r>
      <w:r>
        <w:rPr>
          <w:rFonts w:ascii="仿宋" w:eastAsia="仿宋" w:hAnsi="仿宋" w:cs="宋体" w:hint="eastAsia"/>
          <w:kern w:val="0"/>
          <w:sz w:val="24"/>
          <w:szCs w:val="24"/>
        </w:rPr>
        <w:t>GB</w:t>
      </w:r>
      <w:r>
        <w:rPr>
          <w:rFonts w:ascii="仿宋" w:eastAsia="仿宋" w:hAnsi="仿宋" w:cs="宋体"/>
          <w:kern w:val="0"/>
          <w:sz w:val="24"/>
          <w:szCs w:val="24"/>
        </w:rPr>
        <w:t>/</w:t>
      </w:r>
      <w:r>
        <w:rPr>
          <w:rFonts w:ascii="仿宋" w:eastAsia="仿宋" w:hAnsi="仿宋" w:cs="宋体" w:hint="eastAsia"/>
          <w:kern w:val="0"/>
          <w:sz w:val="24"/>
          <w:szCs w:val="24"/>
        </w:rPr>
        <w:t>T</w:t>
      </w:r>
      <w:r>
        <w:rPr>
          <w:rFonts w:ascii="仿宋" w:eastAsia="仿宋" w:hAnsi="仿宋" w:cs="宋体"/>
          <w:kern w:val="0"/>
          <w:sz w:val="24"/>
          <w:szCs w:val="24"/>
        </w:rPr>
        <w:t>3324</w:t>
      </w:r>
      <w:r>
        <w:rPr>
          <w:rFonts w:ascii="仿宋" w:eastAsia="仿宋" w:hAnsi="仿宋" w:cs="宋体" w:hint="eastAsia"/>
          <w:kern w:val="0"/>
          <w:sz w:val="24"/>
          <w:szCs w:val="24"/>
        </w:rPr>
        <w:t>-201</w:t>
      </w:r>
      <w:r>
        <w:rPr>
          <w:rFonts w:ascii="仿宋" w:eastAsia="仿宋" w:hAnsi="仿宋" w:cs="宋体"/>
          <w:kern w:val="0"/>
          <w:sz w:val="24"/>
          <w:szCs w:val="24"/>
        </w:rPr>
        <w:t>7</w:t>
      </w:r>
      <w:r>
        <w:rPr>
          <w:rFonts w:ascii="仿宋" w:eastAsia="仿宋" w:hAnsi="仿宋" w:cs="宋体" w:hint="eastAsia"/>
          <w:kern w:val="0"/>
          <w:sz w:val="24"/>
          <w:szCs w:val="24"/>
        </w:rPr>
        <w:t>《木家具通用技术条件》中的</w:t>
      </w:r>
      <w:r>
        <w:rPr>
          <w:rFonts w:ascii="仿宋" w:eastAsia="仿宋" w:hAnsi="仿宋" w:cs="宋体"/>
          <w:kern w:val="0"/>
          <w:sz w:val="24"/>
          <w:szCs w:val="24"/>
        </w:rPr>
        <w:t>其它要求</w:t>
      </w:r>
      <w:r>
        <w:rPr>
          <w:rFonts w:ascii="仿宋" w:eastAsia="仿宋" w:hAnsi="仿宋" w:cs="宋体" w:hint="eastAsia"/>
          <w:kern w:val="0"/>
          <w:sz w:val="24"/>
          <w:szCs w:val="24"/>
        </w:rPr>
        <w:t>；</w:t>
      </w:r>
    </w:p>
    <w:tbl>
      <w:tblPr>
        <w:tblW w:w="9544" w:type="dxa"/>
        <w:jc w:val="center"/>
        <w:tblLook w:val="04A0" w:firstRow="1" w:lastRow="0" w:firstColumn="1" w:lastColumn="0" w:noHBand="0" w:noVBand="1"/>
      </w:tblPr>
      <w:tblGrid>
        <w:gridCol w:w="2741"/>
        <w:gridCol w:w="3629"/>
        <w:gridCol w:w="1878"/>
        <w:gridCol w:w="1296"/>
      </w:tblGrid>
      <w:tr w:rsidR="00B64AE1" w14:paraId="7841526A" w14:textId="77777777">
        <w:trPr>
          <w:trHeight w:val="286"/>
          <w:jc w:val="center"/>
        </w:trPr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A2301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项目指标</w:t>
            </w:r>
          </w:p>
        </w:tc>
        <w:tc>
          <w:tcPr>
            <w:tcW w:w="3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DAC6A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试验条件</w:t>
            </w:r>
          </w:p>
        </w:tc>
        <w:tc>
          <w:tcPr>
            <w:tcW w:w="1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C2A30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技术要求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B3871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执行标准</w:t>
            </w:r>
          </w:p>
        </w:tc>
      </w:tr>
      <w:tr w:rsidR="00B64AE1" w14:paraId="71DDCC40" w14:textId="77777777">
        <w:trPr>
          <w:trHeight w:val="286"/>
          <w:jc w:val="center"/>
        </w:trPr>
        <w:tc>
          <w:tcPr>
            <w:tcW w:w="2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3A703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搁板定位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B1DB2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搁板空载时自重的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50%</w:t>
            </w:r>
          </w:p>
        </w:tc>
        <w:tc>
          <w:tcPr>
            <w:tcW w:w="18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EF607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a.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所有部件及连接件不应断裂损坏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br/>
              <w:t>b.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通过手触压证实，用于紧固的部件不应松动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br/>
              <w:t>c.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所有零部件不应因磨损或变形，使其使用功能削弱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br/>
              <w:t>d.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五金连接件不用松动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br/>
              <w:t>e.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活动部件的活动应灵活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br/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f.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隔板弯曲挠度变化值应≤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0.5%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br/>
              <w:t>g.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顶板、底板最大挠度≤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0.4%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br/>
              <w:t>h.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挂衣</w:t>
            </w:r>
            <w:proofErr w:type="gramStart"/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棍最大</w:t>
            </w:r>
            <w:proofErr w:type="gramEnd"/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挠度≤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0.4%</w:t>
            </w:r>
          </w:p>
        </w:tc>
        <w:tc>
          <w:tcPr>
            <w:tcW w:w="12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BD14581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GB/T3324-</w:t>
            </w:r>
          </w:p>
          <w:p w14:paraId="26645356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2017</w:t>
            </w:r>
          </w:p>
        </w:tc>
      </w:tr>
      <w:tr w:rsidR="00B64AE1" w14:paraId="27866C33" w14:textId="77777777">
        <w:trPr>
          <w:trHeight w:val="286"/>
          <w:jc w:val="center"/>
        </w:trPr>
        <w:tc>
          <w:tcPr>
            <w:tcW w:w="2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1B46D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搁板弯曲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39922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加载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1.5kg/d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㎡，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7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天（金属、玻璃、石材材质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1h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67788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946F81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4A620A47" w14:textId="77777777">
        <w:trPr>
          <w:trHeight w:val="286"/>
          <w:jc w:val="center"/>
        </w:trPr>
        <w:tc>
          <w:tcPr>
            <w:tcW w:w="2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1AD2D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搁板支承件强度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D9095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1.7kg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钢块，冲击能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1.66Nm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，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10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次</w:t>
            </w: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07A12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87EB7F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125AEAD4" w14:textId="77777777">
        <w:trPr>
          <w:trHeight w:val="399"/>
          <w:jc w:val="center"/>
        </w:trPr>
        <w:tc>
          <w:tcPr>
            <w:tcW w:w="2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126E7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顶板和底板持续加载试验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E2EFB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加载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1.5kg/d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㎡，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7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天（金属、玻璃、石材材质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1h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D1C76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49CD70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6D07B3CC" w14:textId="77777777">
        <w:trPr>
          <w:trHeight w:val="286"/>
          <w:jc w:val="center"/>
        </w:trPr>
        <w:tc>
          <w:tcPr>
            <w:tcW w:w="2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F6FC7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顶板和底板静载荷试验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FF7F1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750N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，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10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次</w:t>
            </w: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79971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C64311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33370C6B" w14:textId="77777777">
        <w:trPr>
          <w:trHeight w:val="286"/>
          <w:jc w:val="center"/>
        </w:trPr>
        <w:tc>
          <w:tcPr>
            <w:tcW w:w="2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98408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挂衣棍支撑强度试验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B088A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4kg/dm</w:t>
            </w: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3639B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312A79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3ACFEDC5" w14:textId="77777777">
        <w:trPr>
          <w:trHeight w:val="286"/>
          <w:jc w:val="center"/>
        </w:trPr>
        <w:tc>
          <w:tcPr>
            <w:tcW w:w="2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44202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挂衣棍弯曲试验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52F1B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4kg/dm,7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天（金属材质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1h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CD343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316A83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214DBC66" w14:textId="77777777">
        <w:trPr>
          <w:trHeight w:val="286"/>
          <w:jc w:val="center"/>
        </w:trPr>
        <w:tc>
          <w:tcPr>
            <w:tcW w:w="2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171A9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跌落试验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24B18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50mm,6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次</w:t>
            </w: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7A45F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89A363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03E5FCC0" w14:textId="77777777">
        <w:trPr>
          <w:trHeight w:val="286"/>
          <w:jc w:val="center"/>
        </w:trPr>
        <w:tc>
          <w:tcPr>
            <w:tcW w:w="2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147B5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柜门垂直加载试验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8BC80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</w:t>
            </w:r>
            <w:r>
              <w:rPr>
                <w:rFonts w:ascii="仿宋" w:eastAsia="仿宋" w:hAnsi="仿宋" w:cs="宋体"/>
                <w:kern w:val="0"/>
                <w:sz w:val="24"/>
                <w:szCs w:val="24"/>
              </w:rPr>
              <w:t>5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kg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砝码，反复开闭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10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次</w:t>
            </w: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45ADB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1EE7407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60E1B893" w14:textId="77777777">
        <w:trPr>
          <w:trHeight w:val="286"/>
          <w:jc w:val="center"/>
        </w:trPr>
        <w:tc>
          <w:tcPr>
            <w:tcW w:w="2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DFAD0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柜门水平加载试验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BC5B7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水平加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60N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力，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10s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，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10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次</w:t>
            </w: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CFA9C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3719B3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6A170F21" w14:textId="77777777">
        <w:trPr>
          <w:trHeight w:val="286"/>
          <w:jc w:val="center"/>
        </w:trPr>
        <w:tc>
          <w:tcPr>
            <w:tcW w:w="2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2C35B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柜门耐久性试验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D5FBD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2kg,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反复开闭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40000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次</w:t>
            </w: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E9BCB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27B952F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35326C21" w14:textId="77777777">
        <w:trPr>
          <w:trHeight w:val="286"/>
          <w:jc w:val="center"/>
        </w:trPr>
        <w:tc>
          <w:tcPr>
            <w:tcW w:w="2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C43C7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拉门</w:t>
            </w:r>
            <w:proofErr w:type="gramStart"/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猛关试验</w:t>
            </w:r>
            <w:proofErr w:type="gramEnd"/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0D428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3kg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，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10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次</w:t>
            </w: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7B21C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208C31F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594D9991" w14:textId="77777777">
        <w:trPr>
          <w:trHeight w:val="399"/>
          <w:jc w:val="center"/>
        </w:trPr>
        <w:tc>
          <w:tcPr>
            <w:tcW w:w="2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B0F18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移门和侧向启闭卷门的</w:t>
            </w:r>
            <w:proofErr w:type="gramStart"/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猛关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/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开试验</w:t>
            </w:r>
            <w:proofErr w:type="gramEnd"/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EF525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10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次</w:t>
            </w: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F55B9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086669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306B814F" w14:textId="77777777">
        <w:trPr>
          <w:trHeight w:val="399"/>
          <w:jc w:val="center"/>
        </w:trPr>
        <w:tc>
          <w:tcPr>
            <w:tcW w:w="2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93E33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移门和侧向启闭卷门的耐久性试验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3DAEF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2kg,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反复开闭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20000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次</w:t>
            </w: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2C356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DCA324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68E26D57" w14:textId="77777777">
        <w:trPr>
          <w:trHeight w:val="286"/>
          <w:jc w:val="center"/>
        </w:trPr>
        <w:tc>
          <w:tcPr>
            <w:tcW w:w="2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C7663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抽屉和滑轨耐久性试验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680C4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40000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次</w:t>
            </w: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6C002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E100A5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00A99250" w14:textId="77777777">
        <w:trPr>
          <w:trHeight w:val="286"/>
          <w:jc w:val="center"/>
        </w:trPr>
        <w:tc>
          <w:tcPr>
            <w:tcW w:w="2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993AC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抽屉快速开闭试验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30AFF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以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1.0m/s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施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50N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力，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10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次</w:t>
            </w: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9A67C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74D8AF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45D4E717" w14:textId="77777777">
        <w:trPr>
          <w:trHeight w:val="286"/>
          <w:jc w:val="center"/>
        </w:trPr>
        <w:tc>
          <w:tcPr>
            <w:tcW w:w="2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EA749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抽屉底板破坏试验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4530B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施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60N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力，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10s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，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10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次</w:t>
            </w: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2A2D2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9D3A5D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0092C4D2" w14:textId="77777777">
        <w:trPr>
          <w:trHeight w:val="399"/>
          <w:jc w:val="center"/>
        </w:trPr>
        <w:tc>
          <w:tcPr>
            <w:tcW w:w="2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22703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抽屉及滑轨强度试验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F66C5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抽屉底面均布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0.25kg/d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㎡，前端施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200N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力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,10s,10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次</w:t>
            </w:r>
          </w:p>
        </w:tc>
        <w:tc>
          <w:tcPr>
            <w:tcW w:w="1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674BF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99B3C9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</w:tbl>
    <w:p w14:paraId="19955282" w14:textId="77777777" w:rsidR="00B64AE1" w:rsidRDefault="00A14CD4">
      <w:pPr>
        <w:pStyle w:val="21"/>
        <w:adjustRightInd w:val="0"/>
        <w:snapToGrid w:val="0"/>
        <w:spacing w:line="240" w:lineRule="auto"/>
        <w:rPr>
          <w:rFonts w:ascii="仿宋" w:eastAsia="仿宋" w:hAnsi="仿宋"/>
          <w:b w:val="0"/>
          <w:sz w:val="24"/>
          <w:szCs w:val="24"/>
        </w:rPr>
      </w:pPr>
      <w:bookmarkStart w:id="22" w:name="_Toc535921249"/>
      <w:bookmarkStart w:id="23" w:name="_Toc67665893"/>
      <w:r>
        <w:rPr>
          <w:rFonts w:ascii="仿宋" w:eastAsia="仿宋" w:hAnsi="仿宋"/>
          <w:b w:val="0"/>
          <w:sz w:val="24"/>
          <w:szCs w:val="24"/>
        </w:rPr>
        <w:lastRenderedPageBreak/>
        <w:t>4.8</w:t>
      </w:r>
      <w:r>
        <w:rPr>
          <w:rFonts w:ascii="仿宋" w:eastAsia="仿宋" w:hAnsi="仿宋" w:hint="eastAsia"/>
          <w:b w:val="0"/>
          <w:sz w:val="24"/>
          <w:szCs w:val="24"/>
        </w:rPr>
        <w:t xml:space="preserve"> </w:t>
      </w:r>
      <w:r>
        <w:rPr>
          <w:rFonts w:ascii="仿宋" w:eastAsia="仿宋" w:hAnsi="仿宋" w:hint="eastAsia"/>
          <w:b w:val="0"/>
          <w:sz w:val="24"/>
          <w:szCs w:val="24"/>
        </w:rPr>
        <w:t>浴室柜</w:t>
      </w:r>
      <w:bookmarkEnd w:id="22"/>
      <w:bookmarkEnd w:id="23"/>
    </w:p>
    <w:p w14:paraId="108AF645" w14:textId="77777777" w:rsidR="00B64AE1" w:rsidRDefault="00A14CD4">
      <w:pPr>
        <w:rPr>
          <w:rFonts w:ascii="仿宋" w:eastAsia="仿宋" w:hAnsi="仿宋"/>
          <w:sz w:val="24"/>
          <w:szCs w:val="24"/>
        </w:rPr>
      </w:pPr>
      <w:proofErr w:type="gramStart"/>
      <w:r>
        <w:rPr>
          <w:rFonts w:ascii="仿宋" w:eastAsia="仿宋" w:hAnsi="仿宋" w:cs="宋体" w:hint="eastAsia"/>
          <w:kern w:val="0"/>
          <w:sz w:val="24"/>
          <w:szCs w:val="24"/>
        </w:rPr>
        <w:t>浴室柜除</w:t>
      </w:r>
      <w:r>
        <w:rPr>
          <w:rFonts w:ascii="仿宋" w:eastAsia="仿宋" w:hAnsi="仿宋" w:cs="宋体"/>
          <w:kern w:val="0"/>
          <w:sz w:val="24"/>
          <w:szCs w:val="24"/>
        </w:rPr>
        <w:t>满足</w:t>
      </w:r>
      <w:proofErr w:type="gramEnd"/>
      <w:r>
        <w:rPr>
          <w:rFonts w:ascii="仿宋" w:eastAsia="仿宋" w:hAnsi="仿宋" w:cs="宋体"/>
          <w:kern w:val="0"/>
          <w:sz w:val="24"/>
          <w:szCs w:val="24"/>
        </w:rPr>
        <w:t>以</w:t>
      </w:r>
      <w:r>
        <w:rPr>
          <w:rFonts w:ascii="仿宋" w:eastAsia="仿宋" w:hAnsi="仿宋" w:cs="宋体" w:hint="eastAsia"/>
          <w:kern w:val="0"/>
          <w:sz w:val="24"/>
          <w:szCs w:val="24"/>
        </w:rPr>
        <w:t>下</w:t>
      </w:r>
      <w:r>
        <w:rPr>
          <w:rFonts w:ascii="仿宋" w:eastAsia="仿宋" w:hAnsi="仿宋" w:cs="宋体"/>
          <w:kern w:val="0"/>
          <w:sz w:val="24"/>
          <w:szCs w:val="24"/>
        </w:rPr>
        <w:t>要求外，</w:t>
      </w:r>
      <w:r>
        <w:rPr>
          <w:rFonts w:ascii="仿宋" w:eastAsia="仿宋" w:hAnsi="仿宋" w:cs="宋体" w:hint="eastAsia"/>
          <w:kern w:val="0"/>
          <w:sz w:val="24"/>
          <w:szCs w:val="24"/>
        </w:rPr>
        <w:t>还</w:t>
      </w:r>
      <w:r>
        <w:rPr>
          <w:rFonts w:ascii="仿宋" w:eastAsia="仿宋" w:hAnsi="仿宋" w:cs="宋体"/>
          <w:kern w:val="0"/>
          <w:sz w:val="24"/>
          <w:szCs w:val="24"/>
        </w:rPr>
        <w:t>应满足</w:t>
      </w:r>
      <w:r>
        <w:rPr>
          <w:rFonts w:ascii="仿宋" w:eastAsia="仿宋" w:hAnsi="仿宋" w:cs="宋体" w:hint="eastAsia"/>
          <w:kern w:val="0"/>
          <w:sz w:val="24"/>
          <w:szCs w:val="24"/>
        </w:rPr>
        <w:t>GB24977-2010</w:t>
      </w:r>
      <w:r>
        <w:rPr>
          <w:rFonts w:ascii="仿宋" w:eastAsia="仿宋" w:hAnsi="仿宋" w:cs="宋体" w:hint="eastAsia"/>
          <w:kern w:val="0"/>
          <w:sz w:val="24"/>
          <w:szCs w:val="24"/>
        </w:rPr>
        <w:t>《卫浴家具》和</w:t>
      </w:r>
      <w:r>
        <w:rPr>
          <w:rFonts w:ascii="仿宋" w:eastAsia="仿宋" w:hAnsi="仿宋" w:cs="宋体" w:hint="eastAsia"/>
          <w:kern w:val="0"/>
          <w:sz w:val="24"/>
          <w:szCs w:val="24"/>
        </w:rPr>
        <w:t>GB</w:t>
      </w:r>
      <w:r>
        <w:rPr>
          <w:rFonts w:ascii="仿宋" w:eastAsia="仿宋" w:hAnsi="仿宋" w:cs="宋体"/>
          <w:kern w:val="0"/>
          <w:sz w:val="24"/>
          <w:szCs w:val="24"/>
        </w:rPr>
        <w:t>/</w:t>
      </w:r>
      <w:r>
        <w:rPr>
          <w:rFonts w:ascii="仿宋" w:eastAsia="仿宋" w:hAnsi="仿宋" w:cs="宋体" w:hint="eastAsia"/>
          <w:kern w:val="0"/>
          <w:sz w:val="24"/>
          <w:szCs w:val="24"/>
        </w:rPr>
        <w:t>T</w:t>
      </w:r>
      <w:r>
        <w:rPr>
          <w:rFonts w:ascii="仿宋" w:eastAsia="仿宋" w:hAnsi="仿宋" w:cs="宋体"/>
          <w:kern w:val="0"/>
          <w:sz w:val="24"/>
          <w:szCs w:val="24"/>
        </w:rPr>
        <w:t>3324</w:t>
      </w:r>
      <w:r>
        <w:rPr>
          <w:rFonts w:ascii="仿宋" w:eastAsia="仿宋" w:hAnsi="仿宋" w:cs="宋体" w:hint="eastAsia"/>
          <w:kern w:val="0"/>
          <w:sz w:val="24"/>
          <w:szCs w:val="24"/>
        </w:rPr>
        <w:t>-201</w:t>
      </w:r>
      <w:r>
        <w:rPr>
          <w:rFonts w:ascii="仿宋" w:eastAsia="仿宋" w:hAnsi="仿宋" w:cs="宋体"/>
          <w:kern w:val="0"/>
          <w:sz w:val="24"/>
          <w:szCs w:val="24"/>
        </w:rPr>
        <w:t>7</w:t>
      </w:r>
      <w:r>
        <w:rPr>
          <w:rFonts w:ascii="仿宋" w:eastAsia="仿宋" w:hAnsi="仿宋" w:cs="宋体" w:hint="eastAsia"/>
          <w:kern w:val="0"/>
          <w:sz w:val="24"/>
          <w:szCs w:val="24"/>
        </w:rPr>
        <w:t>《木家具通用技术条件》中的</w:t>
      </w:r>
      <w:r>
        <w:rPr>
          <w:rFonts w:ascii="仿宋" w:eastAsia="仿宋" w:hAnsi="仿宋" w:cs="宋体"/>
          <w:kern w:val="0"/>
          <w:sz w:val="24"/>
          <w:szCs w:val="24"/>
        </w:rPr>
        <w:t>其它要求</w:t>
      </w:r>
      <w:r>
        <w:rPr>
          <w:rFonts w:ascii="仿宋" w:eastAsia="仿宋" w:hAnsi="仿宋" w:cs="宋体" w:hint="eastAsia"/>
          <w:kern w:val="0"/>
          <w:sz w:val="24"/>
          <w:szCs w:val="24"/>
        </w:rPr>
        <w:t>；当两者冲突时以严格的为准。</w:t>
      </w:r>
    </w:p>
    <w:tbl>
      <w:tblPr>
        <w:tblW w:w="9492" w:type="dxa"/>
        <w:jc w:val="center"/>
        <w:tblLook w:val="04A0" w:firstRow="1" w:lastRow="0" w:firstColumn="1" w:lastColumn="0" w:noHBand="0" w:noVBand="1"/>
      </w:tblPr>
      <w:tblGrid>
        <w:gridCol w:w="967"/>
        <w:gridCol w:w="1611"/>
        <w:gridCol w:w="2551"/>
        <w:gridCol w:w="3087"/>
        <w:gridCol w:w="1276"/>
      </w:tblGrid>
      <w:tr w:rsidR="00B64AE1" w14:paraId="200529B4" w14:textId="77777777">
        <w:trPr>
          <w:trHeight w:val="247"/>
          <w:jc w:val="center"/>
        </w:trPr>
        <w:tc>
          <w:tcPr>
            <w:tcW w:w="2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66043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项目指标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7CC75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试验条件</w:t>
            </w:r>
          </w:p>
        </w:tc>
        <w:tc>
          <w:tcPr>
            <w:tcW w:w="3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B8C0E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技术要求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8D021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执行标准</w:t>
            </w:r>
          </w:p>
        </w:tc>
      </w:tr>
      <w:tr w:rsidR="00B64AE1" w14:paraId="0EF461E4" w14:textId="77777777">
        <w:trPr>
          <w:trHeight w:val="344"/>
          <w:jc w:val="center"/>
        </w:trPr>
        <w:tc>
          <w:tcPr>
            <w:tcW w:w="2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D9C36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产品耐水性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E7179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温度（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20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±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5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）℃，湿度（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65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±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5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）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%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，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24h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40F18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试验后不应出现明显涨边、气泡、锈迹、发霉现象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3CC61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GB24977-</w:t>
            </w:r>
          </w:p>
          <w:p w14:paraId="7E549C12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2010</w:t>
            </w:r>
          </w:p>
        </w:tc>
      </w:tr>
      <w:tr w:rsidR="00B64AE1" w14:paraId="3774F317" w14:textId="77777777">
        <w:trPr>
          <w:trHeight w:val="395"/>
          <w:jc w:val="center"/>
        </w:trPr>
        <w:tc>
          <w:tcPr>
            <w:tcW w:w="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C2B56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落地式柜台面强度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77554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台面垂直静载荷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D17B9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1000N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，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10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次</w:t>
            </w:r>
          </w:p>
        </w:tc>
        <w:tc>
          <w:tcPr>
            <w:tcW w:w="30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3BF97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、零部件应无断裂或豁裂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br/>
              <w:t>2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、牢固部件应无永久性松动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br/>
              <w:t>3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、零部件应无严重影响使用功能的磨损或变形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br/>
              <w:t>4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、五金连接件应无松动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br/>
              <w:t>5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、活动部件的开关应灵活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9E437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14CF7EBD" w14:textId="77777777">
        <w:trPr>
          <w:trHeight w:val="395"/>
          <w:jc w:val="center"/>
        </w:trPr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E7C6B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7DE28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台面垂直冲击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24A5F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质量（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25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±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0.1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）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kg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冲击器，跌落高度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140mm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，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次</w:t>
            </w:r>
          </w:p>
        </w:tc>
        <w:tc>
          <w:tcPr>
            <w:tcW w:w="3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BEDF1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3D859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7BC71F20" w14:textId="77777777">
        <w:trPr>
          <w:trHeight w:val="395"/>
          <w:jc w:val="center"/>
        </w:trPr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DD92C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155E3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沙袋加载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8A455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质量（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25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±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0.5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）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kg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沙袋，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10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次</w:t>
            </w:r>
          </w:p>
        </w:tc>
        <w:tc>
          <w:tcPr>
            <w:tcW w:w="3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51391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C6E7A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7C5D59FB" w14:textId="77777777">
        <w:trPr>
          <w:trHeight w:val="516"/>
          <w:jc w:val="center"/>
        </w:trPr>
        <w:tc>
          <w:tcPr>
            <w:tcW w:w="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2028B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悬挂式柜（架）极限强度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841F8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正常安装后台面离地高度＜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1000m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7BF21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在最易发生破坏的位置，垂直向下施加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1000N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的力，保持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10min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C2E62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试验后，柜体及各部件连接无松动，连接部位应无变形、裂纹、损坏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C0D76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64AE1" w14:paraId="256F176F" w14:textId="77777777">
        <w:trPr>
          <w:trHeight w:val="688"/>
          <w:jc w:val="center"/>
        </w:trPr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1E487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8C9B5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正常安装后台面离地高度≥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1000m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F2D92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按照表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6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的规定载荷，在最上层置物层前沿任何处缓慢施加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100N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的垂直向下荷载，保持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10min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42DF3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试验后，柜体及各部件连接无松动，隔板支撑件无损坏，隔板无倾翻跌落，连接部位应无变形、裂纹、损坏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3C37B" w14:textId="77777777" w:rsidR="00B64AE1" w:rsidRDefault="00B64AE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</w:tbl>
    <w:p w14:paraId="31E2B752" w14:textId="77777777" w:rsidR="00B64AE1" w:rsidRDefault="00A14CD4">
      <w:pPr>
        <w:pStyle w:val="21"/>
        <w:adjustRightInd w:val="0"/>
        <w:snapToGrid w:val="0"/>
        <w:spacing w:line="240" w:lineRule="auto"/>
        <w:rPr>
          <w:rFonts w:ascii="仿宋" w:eastAsia="仿宋" w:hAnsi="仿宋"/>
          <w:b w:val="0"/>
          <w:sz w:val="24"/>
          <w:szCs w:val="24"/>
        </w:rPr>
      </w:pPr>
      <w:bookmarkStart w:id="24" w:name="_Toc535921250"/>
      <w:bookmarkStart w:id="25" w:name="_Toc67665894"/>
      <w:r>
        <w:rPr>
          <w:rFonts w:ascii="仿宋" w:eastAsia="仿宋" w:hAnsi="仿宋"/>
          <w:b w:val="0"/>
          <w:sz w:val="24"/>
          <w:szCs w:val="24"/>
        </w:rPr>
        <w:t>4.9</w:t>
      </w:r>
      <w:r>
        <w:rPr>
          <w:rFonts w:ascii="仿宋" w:eastAsia="仿宋" w:hAnsi="仿宋" w:hint="eastAsia"/>
          <w:b w:val="0"/>
          <w:sz w:val="24"/>
          <w:szCs w:val="24"/>
        </w:rPr>
        <w:t xml:space="preserve"> </w:t>
      </w:r>
      <w:r>
        <w:rPr>
          <w:rFonts w:ascii="仿宋" w:eastAsia="仿宋" w:hAnsi="仿宋" w:hint="eastAsia"/>
          <w:b w:val="0"/>
          <w:sz w:val="24"/>
          <w:szCs w:val="24"/>
        </w:rPr>
        <w:t>阳台柜</w:t>
      </w:r>
      <w:bookmarkEnd w:id="24"/>
      <w:bookmarkEnd w:id="25"/>
    </w:p>
    <w:p w14:paraId="619F8EE4" w14:textId="77777777" w:rsidR="00B64AE1" w:rsidRDefault="00A14CD4">
      <w:pPr>
        <w:rPr>
          <w:rFonts w:ascii="仿宋" w:eastAsia="仿宋" w:hAnsi="仿宋" w:cs="宋体"/>
          <w:kern w:val="0"/>
          <w:sz w:val="24"/>
          <w:szCs w:val="24"/>
        </w:rPr>
      </w:pPr>
      <w:proofErr w:type="gramStart"/>
      <w:r>
        <w:rPr>
          <w:rFonts w:ascii="仿宋" w:eastAsia="仿宋" w:hAnsi="仿宋" w:cs="宋体" w:hint="eastAsia"/>
          <w:kern w:val="0"/>
          <w:sz w:val="24"/>
          <w:szCs w:val="24"/>
        </w:rPr>
        <w:t>阳台柜除</w:t>
      </w:r>
      <w:r>
        <w:rPr>
          <w:rFonts w:ascii="仿宋" w:eastAsia="仿宋" w:hAnsi="仿宋" w:cs="宋体"/>
          <w:kern w:val="0"/>
          <w:sz w:val="24"/>
          <w:szCs w:val="24"/>
        </w:rPr>
        <w:t>满足</w:t>
      </w:r>
      <w:proofErr w:type="gramEnd"/>
      <w:r>
        <w:rPr>
          <w:rFonts w:ascii="仿宋" w:eastAsia="仿宋" w:hAnsi="仿宋" w:cs="宋体"/>
          <w:kern w:val="0"/>
          <w:sz w:val="24"/>
          <w:szCs w:val="24"/>
        </w:rPr>
        <w:t>以</w:t>
      </w:r>
      <w:r>
        <w:rPr>
          <w:rFonts w:ascii="仿宋" w:eastAsia="仿宋" w:hAnsi="仿宋" w:cs="宋体" w:hint="eastAsia"/>
          <w:kern w:val="0"/>
          <w:sz w:val="24"/>
          <w:szCs w:val="24"/>
        </w:rPr>
        <w:t>下</w:t>
      </w:r>
      <w:r>
        <w:rPr>
          <w:rFonts w:ascii="仿宋" w:eastAsia="仿宋" w:hAnsi="仿宋" w:cs="宋体"/>
          <w:kern w:val="0"/>
          <w:sz w:val="24"/>
          <w:szCs w:val="24"/>
        </w:rPr>
        <w:t>要求外，</w:t>
      </w:r>
      <w:r>
        <w:rPr>
          <w:rFonts w:ascii="仿宋" w:eastAsia="仿宋" w:hAnsi="仿宋" w:cs="宋体" w:hint="eastAsia"/>
          <w:kern w:val="0"/>
          <w:sz w:val="24"/>
          <w:szCs w:val="24"/>
        </w:rPr>
        <w:t>还</w:t>
      </w:r>
      <w:r>
        <w:rPr>
          <w:rFonts w:ascii="仿宋" w:eastAsia="仿宋" w:hAnsi="仿宋" w:cs="宋体"/>
          <w:kern w:val="0"/>
          <w:sz w:val="24"/>
          <w:szCs w:val="24"/>
        </w:rPr>
        <w:t>应满足</w:t>
      </w:r>
      <w:r>
        <w:rPr>
          <w:rFonts w:ascii="仿宋" w:eastAsia="仿宋" w:hAnsi="仿宋" w:cs="宋体" w:hint="eastAsia"/>
          <w:kern w:val="0"/>
          <w:sz w:val="24"/>
          <w:szCs w:val="24"/>
        </w:rPr>
        <w:t>GB</w:t>
      </w:r>
      <w:r>
        <w:rPr>
          <w:rFonts w:ascii="仿宋" w:eastAsia="仿宋" w:hAnsi="仿宋" w:cs="宋体"/>
          <w:kern w:val="0"/>
          <w:sz w:val="24"/>
          <w:szCs w:val="24"/>
        </w:rPr>
        <w:t>/</w:t>
      </w:r>
      <w:r>
        <w:rPr>
          <w:rFonts w:ascii="仿宋" w:eastAsia="仿宋" w:hAnsi="仿宋" w:cs="宋体" w:hint="eastAsia"/>
          <w:kern w:val="0"/>
          <w:sz w:val="24"/>
          <w:szCs w:val="24"/>
        </w:rPr>
        <w:t>T</w:t>
      </w:r>
      <w:r>
        <w:rPr>
          <w:rFonts w:ascii="仿宋" w:eastAsia="仿宋" w:hAnsi="仿宋" w:cs="宋体"/>
          <w:kern w:val="0"/>
          <w:sz w:val="24"/>
          <w:szCs w:val="24"/>
        </w:rPr>
        <w:t>3324</w:t>
      </w:r>
      <w:r>
        <w:rPr>
          <w:rFonts w:ascii="仿宋" w:eastAsia="仿宋" w:hAnsi="仿宋" w:cs="宋体" w:hint="eastAsia"/>
          <w:kern w:val="0"/>
          <w:sz w:val="24"/>
          <w:szCs w:val="24"/>
        </w:rPr>
        <w:t>-201</w:t>
      </w:r>
      <w:r>
        <w:rPr>
          <w:rFonts w:ascii="仿宋" w:eastAsia="仿宋" w:hAnsi="仿宋" w:cs="宋体"/>
          <w:kern w:val="0"/>
          <w:sz w:val="24"/>
          <w:szCs w:val="24"/>
        </w:rPr>
        <w:t>7</w:t>
      </w:r>
      <w:r>
        <w:rPr>
          <w:rFonts w:ascii="仿宋" w:eastAsia="仿宋" w:hAnsi="仿宋" w:cs="宋体" w:hint="eastAsia"/>
          <w:kern w:val="0"/>
          <w:sz w:val="24"/>
          <w:szCs w:val="24"/>
        </w:rPr>
        <w:t>《木家具通用技术条件》中的</w:t>
      </w:r>
      <w:r>
        <w:rPr>
          <w:rFonts w:ascii="仿宋" w:eastAsia="仿宋" w:hAnsi="仿宋" w:cs="宋体"/>
          <w:kern w:val="0"/>
          <w:sz w:val="24"/>
          <w:szCs w:val="24"/>
        </w:rPr>
        <w:t>其它要求</w:t>
      </w:r>
      <w:r>
        <w:rPr>
          <w:rFonts w:ascii="仿宋" w:eastAsia="仿宋" w:hAnsi="仿宋" w:cs="宋体" w:hint="eastAsia"/>
          <w:kern w:val="0"/>
          <w:sz w:val="24"/>
          <w:szCs w:val="24"/>
        </w:rPr>
        <w:t>；</w:t>
      </w:r>
    </w:p>
    <w:tbl>
      <w:tblPr>
        <w:tblW w:w="9492" w:type="dxa"/>
        <w:jc w:val="center"/>
        <w:tblLook w:val="04A0" w:firstRow="1" w:lastRow="0" w:firstColumn="1" w:lastColumn="0" w:noHBand="0" w:noVBand="1"/>
      </w:tblPr>
      <w:tblGrid>
        <w:gridCol w:w="2720"/>
        <w:gridCol w:w="2409"/>
        <w:gridCol w:w="3087"/>
        <w:gridCol w:w="1276"/>
      </w:tblGrid>
      <w:tr w:rsidR="00B64AE1" w14:paraId="452B29B4" w14:textId="77777777">
        <w:trPr>
          <w:trHeight w:val="247"/>
          <w:jc w:val="center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9B352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项目指标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1193E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试验条件</w:t>
            </w:r>
          </w:p>
        </w:tc>
        <w:tc>
          <w:tcPr>
            <w:tcW w:w="3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2522B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技术要求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6EBA6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执行标准</w:t>
            </w:r>
          </w:p>
        </w:tc>
      </w:tr>
      <w:tr w:rsidR="00B64AE1" w14:paraId="3E996EFF" w14:textId="77777777">
        <w:trPr>
          <w:trHeight w:val="344"/>
          <w:jc w:val="center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BB589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产品耐水性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005C3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温度（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20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±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5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）℃，湿度（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65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±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5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）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%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，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24h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9DE23" w14:textId="77777777" w:rsidR="00B64AE1" w:rsidRDefault="00A14CD4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试验后不应出现明显涨边、气泡、锈迹、发霉现象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BA574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GB24977-</w:t>
            </w:r>
          </w:p>
          <w:p w14:paraId="09272A96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2010</w:t>
            </w:r>
          </w:p>
        </w:tc>
      </w:tr>
    </w:tbl>
    <w:p w14:paraId="1F43F073" w14:textId="77777777" w:rsidR="00B64AE1" w:rsidRDefault="00A14CD4">
      <w:pPr>
        <w:pStyle w:val="21"/>
        <w:adjustRightInd w:val="0"/>
        <w:snapToGrid w:val="0"/>
        <w:spacing w:line="240" w:lineRule="auto"/>
        <w:rPr>
          <w:rFonts w:ascii="仿宋" w:eastAsia="仿宋" w:hAnsi="仿宋"/>
          <w:b w:val="0"/>
          <w:sz w:val="24"/>
          <w:szCs w:val="24"/>
        </w:rPr>
      </w:pPr>
      <w:bookmarkStart w:id="26" w:name="_Toc535921251"/>
      <w:bookmarkStart w:id="27" w:name="_Toc67665895"/>
      <w:r>
        <w:rPr>
          <w:rFonts w:ascii="仿宋" w:eastAsia="仿宋" w:hAnsi="仿宋"/>
          <w:b w:val="0"/>
          <w:sz w:val="24"/>
          <w:szCs w:val="24"/>
        </w:rPr>
        <w:t>4.10</w:t>
      </w:r>
      <w:r>
        <w:rPr>
          <w:rFonts w:ascii="仿宋" w:eastAsia="仿宋" w:hAnsi="仿宋" w:hint="eastAsia"/>
          <w:b w:val="0"/>
          <w:sz w:val="24"/>
          <w:szCs w:val="24"/>
        </w:rPr>
        <w:t xml:space="preserve"> </w:t>
      </w:r>
      <w:r>
        <w:rPr>
          <w:rFonts w:ascii="仿宋" w:eastAsia="仿宋" w:hAnsi="仿宋" w:hint="eastAsia"/>
          <w:b w:val="0"/>
          <w:sz w:val="24"/>
          <w:szCs w:val="24"/>
        </w:rPr>
        <w:t>其它要求</w:t>
      </w:r>
      <w:bookmarkEnd w:id="26"/>
      <w:bookmarkEnd w:id="27"/>
    </w:p>
    <w:p w14:paraId="0C6C2E04" w14:textId="6A072D38" w:rsidR="00B64AE1" w:rsidRDefault="00A14CD4">
      <w:pPr>
        <w:adjustRightInd w:val="0"/>
        <w:snapToGrid w:val="0"/>
        <w:spacing w:line="360" w:lineRule="auto"/>
        <w:rPr>
          <w:rFonts w:ascii="仿宋" w:eastAsia="仿宋" w:hAnsi="仿宋" w:cs="宋体"/>
          <w:kern w:val="0"/>
          <w:sz w:val="24"/>
          <w:szCs w:val="24"/>
        </w:rPr>
      </w:pPr>
      <w:r>
        <w:rPr>
          <w:rFonts w:ascii="仿宋" w:eastAsia="仿宋" w:hAnsi="仿宋" w:cs="宋体" w:hint="eastAsia"/>
          <w:kern w:val="0"/>
          <w:sz w:val="24"/>
          <w:szCs w:val="24"/>
        </w:rPr>
        <w:t>所有出厂的柜体板、门板必须经</w:t>
      </w:r>
      <w:proofErr w:type="gramStart"/>
      <w:r>
        <w:rPr>
          <w:rFonts w:ascii="仿宋" w:eastAsia="仿宋" w:hAnsi="仿宋" w:cs="宋体" w:hint="eastAsia"/>
          <w:kern w:val="0"/>
          <w:sz w:val="24"/>
          <w:szCs w:val="24"/>
        </w:rPr>
        <w:t>自动封边机</w:t>
      </w:r>
      <w:proofErr w:type="gramEnd"/>
      <w:r>
        <w:rPr>
          <w:rFonts w:ascii="仿宋" w:eastAsia="仿宋" w:hAnsi="仿宋" w:cs="宋体" w:hint="eastAsia"/>
          <w:kern w:val="0"/>
          <w:sz w:val="24"/>
          <w:szCs w:val="24"/>
        </w:rPr>
        <w:t>6</w:t>
      </w:r>
      <w:r>
        <w:rPr>
          <w:rFonts w:ascii="仿宋" w:eastAsia="仿宋" w:hAnsi="仿宋" w:cs="宋体" w:hint="eastAsia"/>
          <w:kern w:val="0"/>
          <w:sz w:val="24"/>
          <w:szCs w:val="24"/>
        </w:rPr>
        <w:t>面封边，不论是否是外露面</w:t>
      </w:r>
      <w:r>
        <w:rPr>
          <w:rFonts w:ascii="仿宋" w:eastAsia="仿宋" w:hAnsi="仿宋" w:cs="宋体" w:hint="eastAsia"/>
          <w:kern w:val="0"/>
          <w:sz w:val="24"/>
          <w:szCs w:val="24"/>
        </w:rPr>
        <w:t>。</w:t>
      </w:r>
    </w:p>
    <w:p w14:paraId="2D2E18CF" w14:textId="77777777" w:rsidR="00B64AE1" w:rsidRDefault="00A14CD4">
      <w:pPr>
        <w:adjustRightInd w:val="0"/>
        <w:snapToGrid w:val="0"/>
        <w:spacing w:line="360" w:lineRule="auto"/>
        <w:rPr>
          <w:rFonts w:ascii="仿宋" w:eastAsia="仿宋" w:hAnsi="仿宋" w:cs="宋体"/>
          <w:kern w:val="0"/>
          <w:sz w:val="24"/>
          <w:szCs w:val="24"/>
        </w:rPr>
      </w:pPr>
      <w:r>
        <w:rPr>
          <w:rFonts w:ascii="仿宋" w:eastAsia="仿宋" w:hAnsi="仿宋" w:cs="宋体" w:hint="eastAsia"/>
          <w:kern w:val="0"/>
          <w:sz w:val="24"/>
          <w:szCs w:val="24"/>
        </w:rPr>
        <w:t>不同柜体使用的板材类型应符合如下要求：</w:t>
      </w:r>
    </w:p>
    <w:tbl>
      <w:tblPr>
        <w:tblW w:w="99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2"/>
        <w:gridCol w:w="3008"/>
        <w:gridCol w:w="2729"/>
        <w:gridCol w:w="2894"/>
      </w:tblGrid>
      <w:tr w:rsidR="00B64AE1" w14:paraId="7B83C418" w14:textId="77777777">
        <w:trPr>
          <w:trHeight w:val="336"/>
          <w:jc w:val="center"/>
        </w:trPr>
        <w:tc>
          <w:tcPr>
            <w:tcW w:w="1322" w:type="dxa"/>
            <w:shd w:val="clear" w:color="auto" w:fill="auto"/>
            <w:vAlign w:val="center"/>
          </w:tcPr>
          <w:p w14:paraId="5C7A905E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柜体类别</w:t>
            </w:r>
          </w:p>
        </w:tc>
        <w:tc>
          <w:tcPr>
            <w:tcW w:w="3008" w:type="dxa"/>
            <w:vAlign w:val="center"/>
          </w:tcPr>
          <w:p w14:paraId="650157D0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阳台柜、浴室柜（干湿不分离）</w:t>
            </w:r>
          </w:p>
        </w:tc>
        <w:tc>
          <w:tcPr>
            <w:tcW w:w="2729" w:type="dxa"/>
            <w:vAlign w:val="center"/>
          </w:tcPr>
          <w:p w14:paraId="7F92B574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浴室柜（干湿分离）、橱柜</w:t>
            </w:r>
          </w:p>
        </w:tc>
        <w:tc>
          <w:tcPr>
            <w:tcW w:w="2894" w:type="dxa"/>
            <w:shd w:val="clear" w:color="auto" w:fill="auto"/>
            <w:vAlign w:val="center"/>
          </w:tcPr>
          <w:p w14:paraId="3A481CC0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衣柜、鞋柜、玄关柜</w:t>
            </w:r>
          </w:p>
        </w:tc>
      </w:tr>
      <w:tr w:rsidR="00B64AE1" w14:paraId="60C0735E" w14:textId="77777777">
        <w:trPr>
          <w:trHeight w:val="469"/>
          <w:jc w:val="center"/>
        </w:trPr>
        <w:tc>
          <w:tcPr>
            <w:tcW w:w="1322" w:type="dxa"/>
            <w:shd w:val="clear" w:color="auto" w:fill="auto"/>
            <w:vAlign w:val="center"/>
          </w:tcPr>
          <w:p w14:paraId="0906BE77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板材类别</w:t>
            </w:r>
          </w:p>
        </w:tc>
        <w:tc>
          <w:tcPr>
            <w:tcW w:w="3008" w:type="dxa"/>
            <w:vAlign w:val="center"/>
          </w:tcPr>
          <w:p w14:paraId="62C58484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胶合板（</w:t>
            </w:r>
            <w:r>
              <w:rPr>
                <w:rFonts w:ascii="仿宋" w:eastAsia="仿宋" w:hAnsi="仿宋" w:cs="宋体"/>
                <w:kern w:val="0"/>
                <w:sz w:val="24"/>
                <w:szCs w:val="24"/>
              </w:rPr>
              <w:t>II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类）</w:t>
            </w:r>
          </w:p>
        </w:tc>
        <w:tc>
          <w:tcPr>
            <w:tcW w:w="2729" w:type="dxa"/>
            <w:vAlign w:val="center"/>
          </w:tcPr>
          <w:p w14:paraId="4E799903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防潮刨花板（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P</w:t>
            </w:r>
            <w:r>
              <w:rPr>
                <w:rFonts w:ascii="仿宋" w:eastAsia="仿宋" w:hAnsi="仿宋" w:cs="宋体"/>
                <w:kern w:val="0"/>
                <w:sz w:val="24"/>
                <w:szCs w:val="24"/>
              </w:rPr>
              <w:t>6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）</w:t>
            </w:r>
          </w:p>
          <w:p w14:paraId="29EFF8DC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防潮纤维板（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MDF-FN</w:t>
            </w:r>
            <w:r>
              <w:rPr>
                <w:rFonts w:ascii="仿宋" w:eastAsia="仿宋" w:hAnsi="仿宋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MR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2894" w:type="dxa"/>
            <w:shd w:val="clear" w:color="auto" w:fill="auto"/>
            <w:vAlign w:val="center"/>
          </w:tcPr>
          <w:p w14:paraId="762AD18E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普通刨花板（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P2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）</w:t>
            </w:r>
          </w:p>
          <w:p w14:paraId="63B63948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普通纤维板（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MDF-FN</w:t>
            </w:r>
            <w:r>
              <w:rPr>
                <w:rFonts w:ascii="仿宋" w:eastAsia="仿宋" w:hAnsi="仿宋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REG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）</w:t>
            </w:r>
          </w:p>
        </w:tc>
      </w:tr>
      <w:tr w:rsidR="00B64AE1" w14:paraId="79B79C25" w14:textId="77777777">
        <w:trPr>
          <w:trHeight w:val="469"/>
          <w:jc w:val="center"/>
        </w:trPr>
        <w:tc>
          <w:tcPr>
            <w:tcW w:w="1322" w:type="dxa"/>
            <w:shd w:val="clear" w:color="auto" w:fill="auto"/>
            <w:vAlign w:val="center"/>
          </w:tcPr>
          <w:p w14:paraId="5216D2C9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lastRenderedPageBreak/>
              <w:t>使用环境</w:t>
            </w:r>
          </w:p>
        </w:tc>
        <w:tc>
          <w:tcPr>
            <w:tcW w:w="3008" w:type="dxa"/>
            <w:vAlign w:val="center"/>
          </w:tcPr>
          <w:p w14:paraId="50A1499A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潮湿环境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+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日晒</w:t>
            </w:r>
          </w:p>
        </w:tc>
        <w:tc>
          <w:tcPr>
            <w:tcW w:w="2729" w:type="dxa"/>
            <w:vAlign w:val="center"/>
          </w:tcPr>
          <w:p w14:paraId="569177F4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潮湿环境</w:t>
            </w:r>
          </w:p>
        </w:tc>
        <w:tc>
          <w:tcPr>
            <w:tcW w:w="2894" w:type="dxa"/>
            <w:shd w:val="clear" w:color="auto" w:fill="auto"/>
            <w:vAlign w:val="center"/>
          </w:tcPr>
          <w:p w14:paraId="25B3B1C5" w14:textId="77777777" w:rsidR="00B64AE1" w:rsidRDefault="00A14CD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干燥环境</w:t>
            </w:r>
          </w:p>
        </w:tc>
      </w:tr>
    </w:tbl>
    <w:p w14:paraId="13EE1F85" w14:textId="77777777" w:rsidR="00B64AE1" w:rsidRDefault="00B64AE1">
      <w:pPr>
        <w:adjustRightInd w:val="0"/>
        <w:snapToGrid w:val="0"/>
        <w:rPr>
          <w:rFonts w:ascii="仿宋" w:eastAsia="仿宋" w:hAnsi="仿宋" w:cs="宋体"/>
          <w:kern w:val="0"/>
          <w:sz w:val="24"/>
          <w:szCs w:val="24"/>
        </w:rPr>
      </w:pPr>
    </w:p>
    <w:p w14:paraId="313BF055" w14:textId="77777777" w:rsidR="00B64AE1" w:rsidRDefault="00A14CD4">
      <w:pPr>
        <w:pStyle w:val="11"/>
        <w:adjustRightInd w:val="0"/>
        <w:snapToGrid w:val="0"/>
        <w:spacing w:line="240" w:lineRule="auto"/>
        <w:rPr>
          <w:rFonts w:ascii="仿宋" w:eastAsia="仿宋" w:hAnsi="仿宋"/>
          <w:bCs w:val="0"/>
          <w:sz w:val="24"/>
          <w:szCs w:val="24"/>
        </w:rPr>
      </w:pPr>
      <w:bookmarkStart w:id="28" w:name="_Toc535921252"/>
      <w:bookmarkStart w:id="29" w:name="_Toc67665896"/>
      <w:r>
        <w:rPr>
          <w:rFonts w:ascii="仿宋" w:eastAsia="仿宋" w:hAnsi="仿宋"/>
          <w:bCs w:val="0"/>
          <w:sz w:val="24"/>
          <w:szCs w:val="24"/>
        </w:rPr>
        <w:t>5</w:t>
      </w:r>
      <w:r>
        <w:rPr>
          <w:rFonts w:ascii="仿宋" w:eastAsia="仿宋" w:hAnsi="仿宋" w:hint="eastAsia"/>
          <w:bCs w:val="0"/>
          <w:sz w:val="24"/>
          <w:szCs w:val="24"/>
        </w:rPr>
        <w:t>、抽样规则</w:t>
      </w:r>
      <w:bookmarkEnd w:id="28"/>
      <w:bookmarkEnd w:id="29"/>
    </w:p>
    <w:p w14:paraId="637FBD80" w14:textId="77777777" w:rsidR="00B64AE1" w:rsidRDefault="00A14CD4">
      <w:pPr>
        <w:widowControl/>
        <w:jc w:val="left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柜体板材应以连续生产的同一品种、同一规格型号、同一颜色的产品为一批，每批次抽取</w:t>
      </w:r>
      <w:r>
        <w:rPr>
          <w:rFonts w:ascii="仿宋" w:eastAsia="仿宋" w:hAnsi="仿宋" w:hint="eastAsia"/>
          <w:bCs/>
          <w:sz w:val="24"/>
          <w:szCs w:val="24"/>
        </w:rPr>
        <w:t>4</w:t>
      </w:r>
      <w:r>
        <w:rPr>
          <w:rFonts w:ascii="仿宋" w:eastAsia="仿宋" w:hAnsi="仿宋" w:hint="eastAsia"/>
          <w:bCs/>
          <w:sz w:val="24"/>
          <w:szCs w:val="24"/>
        </w:rPr>
        <w:t>张进行力学及化学性能检测，外观表面质量按照</w:t>
      </w:r>
      <w:r>
        <w:rPr>
          <w:rFonts w:ascii="仿宋" w:eastAsia="仿宋" w:hAnsi="仿宋" w:hint="eastAsia"/>
          <w:bCs/>
          <w:sz w:val="24"/>
          <w:szCs w:val="24"/>
        </w:rPr>
        <w:t>2</w:t>
      </w:r>
      <w:r>
        <w:rPr>
          <w:rFonts w:ascii="仿宋" w:eastAsia="仿宋" w:hAnsi="仿宋"/>
          <w:bCs/>
          <w:sz w:val="24"/>
          <w:szCs w:val="24"/>
        </w:rPr>
        <w:t>0</w:t>
      </w:r>
      <w:r>
        <w:rPr>
          <w:rFonts w:ascii="仿宋" w:eastAsia="仿宋" w:hAnsi="仿宋" w:hint="eastAsia"/>
          <w:bCs/>
          <w:sz w:val="24"/>
          <w:szCs w:val="24"/>
        </w:rPr>
        <w:t>%</w:t>
      </w:r>
      <w:r>
        <w:rPr>
          <w:rFonts w:ascii="仿宋" w:eastAsia="仿宋" w:hAnsi="仿宋" w:hint="eastAsia"/>
          <w:bCs/>
          <w:sz w:val="24"/>
          <w:szCs w:val="24"/>
        </w:rPr>
        <w:t>的比例进行检查。</w:t>
      </w:r>
    </w:p>
    <w:p w14:paraId="3695C26C" w14:textId="77777777" w:rsidR="00B64AE1" w:rsidRDefault="00A14CD4">
      <w:pPr>
        <w:widowControl/>
        <w:jc w:val="left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橱柜收纳应以连续生产的同一品种、同一规格型号、同一颜色的产品为一批，每批次抽取完整的</w:t>
      </w:r>
      <w:r>
        <w:rPr>
          <w:rFonts w:ascii="仿宋" w:eastAsia="仿宋" w:hAnsi="仿宋"/>
          <w:bCs/>
          <w:sz w:val="24"/>
          <w:szCs w:val="24"/>
        </w:rPr>
        <w:t>2</w:t>
      </w:r>
      <w:r>
        <w:rPr>
          <w:rFonts w:ascii="仿宋" w:eastAsia="仿宋" w:hAnsi="仿宋" w:hint="eastAsia"/>
          <w:bCs/>
          <w:sz w:val="24"/>
          <w:szCs w:val="24"/>
        </w:rPr>
        <w:t>套进行力学及化学性能检测，柜体成品的外观表面质量</w:t>
      </w:r>
      <w:r>
        <w:rPr>
          <w:rFonts w:ascii="仿宋" w:eastAsia="仿宋" w:hAnsi="仿宋" w:hint="eastAsia"/>
          <w:bCs/>
          <w:sz w:val="24"/>
          <w:szCs w:val="24"/>
        </w:rPr>
        <w:t>1</w:t>
      </w:r>
      <w:r>
        <w:rPr>
          <w:rFonts w:ascii="仿宋" w:eastAsia="仿宋" w:hAnsi="仿宋"/>
          <w:bCs/>
          <w:sz w:val="24"/>
          <w:szCs w:val="24"/>
        </w:rPr>
        <w:t>00</w:t>
      </w:r>
      <w:r>
        <w:rPr>
          <w:rFonts w:ascii="仿宋" w:eastAsia="仿宋" w:hAnsi="仿宋" w:hint="eastAsia"/>
          <w:bCs/>
          <w:sz w:val="24"/>
          <w:szCs w:val="24"/>
        </w:rPr>
        <w:t>%</w:t>
      </w:r>
      <w:r>
        <w:rPr>
          <w:rFonts w:ascii="仿宋" w:eastAsia="仿宋" w:hAnsi="仿宋" w:hint="eastAsia"/>
          <w:bCs/>
          <w:sz w:val="24"/>
          <w:szCs w:val="24"/>
        </w:rPr>
        <w:t>进行检查。</w:t>
      </w:r>
    </w:p>
    <w:p w14:paraId="2A508ACB" w14:textId="77777777" w:rsidR="00B64AE1" w:rsidRDefault="00B64AE1">
      <w:pPr>
        <w:widowControl/>
        <w:jc w:val="left"/>
        <w:rPr>
          <w:rFonts w:ascii="仿宋" w:eastAsia="仿宋" w:hAnsi="仿宋"/>
          <w:bCs/>
          <w:sz w:val="24"/>
          <w:szCs w:val="24"/>
        </w:rPr>
      </w:pPr>
    </w:p>
    <w:p w14:paraId="6EE95440" w14:textId="77777777" w:rsidR="00B64AE1" w:rsidRDefault="00A14CD4">
      <w:pPr>
        <w:pStyle w:val="11"/>
        <w:adjustRightInd w:val="0"/>
        <w:snapToGrid w:val="0"/>
        <w:spacing w:line="240" w:lineRule="auto"/>
        <w:rPr>
          <w:rFonts w:ascii="仿宋" w:eastAsia="仿宋" w:hAnsi="仿宋"/>
          <w:bCs w:val="0"/>
          <w:sz w:val="24"/>
          <w:szCs w:val="24"/>
        </w:rPr>
      </w:pPr>
      <w:bookmarkStart w:id="30" w:name="_Toc535921253"/>
      <w:bookmarkStart w:id="31" w:name="_Toc67665897"/>
      <w:r>
        <w:rPr>
          <w:rFonts w:ascii="仿宋" w:eastAsia="仿宋" w:hAnsi="仿宋"/>
          <w:bCs w:val="0"/>
          <w:sz w:val="24"/>
          <w:szCs w:val="24"/>
        </w:rPr>
        <w:t>6</w:t>
      </w:r>
      <w:r>
        <w:rPr>
          <w:rFonts w:ascii="仿宋" w:eastAsia="仿宋" w:hAnsi="仿宋" w:hint="eastAsia"/>
          <w:bCs w:val="0"/>
          <w:sz w:val="24"/>
          <w:szCs w:val="24"/>
        </w:rPr>
        <w:t>、现行标准清单</w:t>
      </w:r>
      <w:bookmarkEnd w:id="30"/>
      <w:bookmarkEnd w:id="31"/>
    </w:p>
    <w:p w14:paraId="08521889" w14:textId="77777777" w:rsidR="00B64AE1" w:rsidRDefault="00A14CD4">
      <w:pPr>
        <w:adjustRightInd w:val="0"/>
        <w:snapToGrid w:val="0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6</w:t>
      </w:r>
      <w:r>
        <w:rPr>
          <w:rFonts w:ascii="仿宋" w:eastAsia="仿宋" w:hAnsi="仿宋" w:hint="eastAsia"/>
          <w:sz w:val="24"/>
          <w:szCs w:val="24"/>
        </w:rPr>
        <w:t>.1</w:t>
      </w:r>
      <w:r>
        <w:rPr>
          <w:rFonts w:ascii="仿宋" w:eastAsia="仿宋" w:hAnsi="仿宋" w:hint="eastAsia"/>
          <w:sz w:val="24"/>
          <w:szCs w:val="24"/>
        </w:rPr>
        <w:t>必须满足的现行基本规范但不限于：</w:t>
      </w:r>
    </w:p>
    <w:p w14:paraId="5083E7DB" w14:textId="77777777" w:rsidR="00B64AE1" w:rsidRDefault="00A14CD4">
      <w:pPr>
        <w:adjustRightInd w:val="0"/>
        <w:snapToGrid w:val="0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GB/T 3324</w:t>
      </w:r>
      <w:r>
        <w:rPr>
          <w:rFonts w:ascii="仿宋" w:eastAsia="仿宋" w:hAnsi="仿宋" w:hint="eastAsia"/>
          <w:sz w:val="24"/>
          <w:szCs w:val="24"/>
        </w:rPr>
        <w:t>木家具通用技术条件</w:t>
      </w:r>
    </w:p>
    <w:p w14:paraId="6F629D37" w14:textId="77777777" w:rsidR="00B64AE1" w:rsidRDefault="00A14CD4">
      <w:pPr>
        <w:adjustRightInd w:val="0"/>
        <w:snapToGrid w:val="0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GB/T 18884</w:t>
      </w:r>
      <w:r>
        <w:rPr>
          <w:rFonts w:ascii="仿宋" w:eastAsia="仿宋" w:hAnsi="仿宋" w:hint="eastAsia"/>
          <w:sz w:val="24"/>
          <w:szCs w:val="24"/>
        </w:rPr>
        <w:t>家用厨房设备</w:t>
      </w:r>
    </w:p>
    <w:p w14:paraId="35362CF5" w14:textId="77777777" w:rsidR="00B64AE1" w:rsidRDefault="00A14CD4">
      <w:pPr>
        <w:adjustRightInd w:val="0"/>
        <w:snapToGrid w:val="0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GB 24977</w:t>
      </w:r>
      <w:r>
        <w:rPr>
          <w:rFonts w:ascii="仿宋" w:eastAsia="仿宋" w:hAnsi="仿宋" w:hint="eastAsia"/>
          <w:sz w:val="24"/>
          <w:szCs w:val="24"/>
        </w:rPr>
        <w:t>卫浴家具</w:t>
      </w:r>
    </w:p>
    <w:p w14:paraId="7A679515" w14:textId="77777777" w:rsidR="00B64AE1" w:rsidRDefault="00A14CD4">
      <w:pPr>
        <w:adjustRightInd w:val="0"/>
        <w:snapToGrid w:val="0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GB 28007</w:t>
      </w:r>
      <w:r>
        <w:rPr>
          <w:rFonts w:ascii="仿宋" w:eastAsia="仿宋" w:hAnsi="仿宋" w:hint="eastAsia"/>
          <w:sz w:val="24"/>
          <w:szCs w:val="24"/>
        </w:rPr>
        <w:t>儿童家具通用技术条件</w:t>
      </w:r>
    </w:p>
    <w:p w14:paraId="72CF3DE9" w14:textId="77777777" w:rsidR="00B64AE1" w:rsidRDefault="00A14CD4">
      <w:pPr>
        <w:adjustRightInd w:val="0"/>
        <w:snapToGrid w:val="0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GB 18580</w:t>
      </w:r>
      <w:r>
        <w:rPr>
          <w:rFonts w:ascii="仿宋" w:eastAsia="仿宋" w:hAnsi="仿宋" w:hint="eastAsia"/>
          <w:sz w:val="24"/>
          <w:szCs w:val="24"/>
        </w:rPr>
        <w:t>室内装饰装修材料</w:t>
      </w:r>
      <w:r>
        <w:rPr>
          <w:rFonts w:ascii="仿宋" w:eastAsia="仿宋" w:hAnsi="仿宋" w:hint="eastAsia"/>
          <w:sz w:val="24"/>
          <w:szCs w:val="24"/>
        </w:rPr>
        <w:t xml:space="preserve"> </w:t>
      </w:r>
      <w:r>
        <w:rPr>
          <w:rFonts w:ascii="仿宋" w:eastAsia="仿宋" w:hAnsi="仿宋" w:hint="eastAsia"/>
          <w:sz w:val="24"/>
          <w:szCs w:val="24"/>
        </w:rPr>
        <w:t>人造板及其制品中甲醛释放限量</w:t>
      </w:r>
    </w:p>
    <w:p w14:paraId="13871A72" w14:textId="77777777" w:rsidR="00B64AE1" w:rsidRDefault="00A14CD4">
      <w:pPr>
        <w:adjustRightInd w:val="0"/>
        <w:snapToGrid w:val="0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GB 18584</w:t>
      </w:r>
      <w:r>
        <w:rPr>
          <w:rFonts w:ascii="仿宋" w:eastAsia="仿宋" w:hAnsi="仿宋" w:hint="eastAsia"/>
          <w:sz w:val="24"/>
          <w:szCs w:val="24"/>
        </w:rPr>
        <w:t>室内装饰装修材料</w:t>
      </w:r>
      <w:r>
        <w:rPr>
          <w:rFonts w:ascii="仿宋" w:eastAsia="仿宋" w:hAnsi="仿宋" w:hint="eastAsia"/>
          <w:sz w:val="24"/>
          <w:szCs w:val="24"/>
        </w:rPr>
        <w:t xml:space="preserve"> </w:t>
      </w:r>
      <w:r>
        <w:rPr>
          <w:rFonts w:ascii="仿宋" w:eastAsia="仿宋" w:hAnsi="仿宋" w:hint="eastAsia"/>
          <w:sz w:val="24"/>
          <w:szCs w:val="24"/>
        </w:rPr>
        <w:t>木家具中有害物质限量</w:t>
      </w:r>
    </w:p>
    <w:p w14:paraId="410E3233" w14:textId="77777777" w:rsidR="00B64AE1" w:rsidRDefault="00A14CD4">
      <w:pPr>
        <w:adjustRightInd w:val="0"/>
        <w:snapToGrid w:val="0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GB/T 4897</w:t>
      </w:r>
      <w:r>
        <w:rPr>
          <w:rFonts w:ascii="仿宋" w:eastAsia="仿宋" w:hAnsi="仿宋" w:hint="eastAsia"/>
          <w:sz w:val="24"/>
          <w:szCs w:val="24"/>
        </w:rPr>
        <w:t>刨花板</w:t>
      </w:r>
      <w:r>
        <w:rPr>
          <w:rFonts w:ascii="仿宋" w:eastAsia="仿宋" w:hAnsi="仿宋" w:hint="eastAsia"/>
          <w:sz w:val="24"/>
          <w:szCs w:val="24"/>
        </w:rPr>
        <w:t xml:space="preserve">  </w:t>
      </w:r>
    </w:p>
    <w:p w14:paraId="58A89D80" w14:textId="77777777" w:rsidR="00B64AE1" w:rsidRDefault="00A14CD4">
      <w:pPr>
        <w:adjustRightInd w:val="0"/>
        <w:snapToGrid w:val="0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GB/T 11718</w:t>
      </w:r>
      <w:r>
        <w:rPr>
          <w:rFonts w:ascii="仿宋" w:eastAsia="仿宋" w:hAnsi="仿宋" w:hint="eastAsia"/>
          <w:sz w:val="24"/>
          <w:szCs w:val="24"/>
        </w:rPr>
        <w:t>中密度纤维板</w:t>
      </w:r>
    </w:p>
    <w:p w14:paraId="57AF2292" w14:textId="77777777" w:rsidR="00B64AE1" w:rsidRDefault="00A14CD4">
      <w:pPr>
        <w:adjustRightInd w:val="0"/>
        <w:snapToGrid w:val="0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GB/T 15102</w:t>
      </w:r>
      <w:r>
        <w:rPr>
          <w:rFonts w:ascii="仿宋" w:eastAsia="仿宋" w:hAnsi="仿宋" w:hint="eastAsia"/>
          <w:sz w:val="24"/>
          <w:szCs w:val="24"/>
        </w:rPr>
        <w:t>浸渍胶膜纸饰面人造板</w:t>
      </w:r>
    </w:p>
    <w:p w14:paraId="74CE2A88" w14:textId="77777777" w:rsidR="00B64AE1" w:rsidRDefault="00A14CD4">
      <w:pPr>
        <w:adjustRightInd w:val="0"/>
        <w:snapToGrid w:val="0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GB/T 15104</w:t>
      </w:r>
      <w:r>
        <w:rPr>
          <w:rFonts w:ascii="仿宋" w:eastAsia="仿宋" w:hAnsi="仿宋" w:hint="eastAsia"/>
          <w:sz w:val="24"/>
          <w:szCs w:val="24"/>
        </w:rPr>
        <w:t>装饰单板贴面人造板</w:t>
      </w:r>
    </w:p>
    <w:p w14:paraId="24428809" w14:textId="77777777" w:rsidR="00B64AE1" w:rsidRDefault="00A14CD4">
      <w:pPr>
        <w:adjustRightInd w:val="0"/>
        <w:snapToGrid w:val="0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GB/T 10357.1</w:t>
      </w:r>
      <w:r>
        <w:rPr>
          <w:rFonts w:ascii="仿宋" w:eastAsia="仿宋" w:hAnsi="仿宋"/>
          <w:sz w:val="24"/>
          <w:szCs w:val="24"/>
        </w:rPr>
        <w:t xml:space="preserve"> </w:t>
      </w:r>
      <w:r>
        <w:rPr>
          <w:rFonts w:ascii="仿宋" w:eastAsia="仿宋" w:hAnsi="仿宋" w:hint="eastAsia"/>
          <w:sz w:val="24"/>
          <w:szCs w:val="24"/>
        </w:rPr>
        <w:t>家具力学性能试验</w:t>
      </w:r>
      <w:r>
        <w:rPr>
          <w:rFonts w:ascii="仿宋" w:eastAsia="仿宋" w:hAnsi="仿宋" w:hint="eastAsia"/>
          <w:sz w:val="24"/>
          <w:szCs w:val="24"/>
        </w:rPr>
        <w:t xml:space="preserve">  </w:t>
      </w:r>
      <w:proofErr w:type="gramStart"/>
      <w:r>
        <w:rPr>
          <w:rFonts w:ascii="仿宋" w:eastAsia="仿宋" w:hAnsi="仿宋" w:hint="eastAsia"/>
          <w:sz w:val="24"/>
          <w:szCs w:val="24"/>
        </w:rPr>
        <w:t>桌类强度</w:t>
      </w:r>
      <w:proofErr w:type="gramEnd"/>
      <w:r>
        <w:rPr>
          <w:rFonts w:ascii="仿宋" w:eastAsia="仿宋" w:hAnsi="仿宋" w:hint="eastAsia"/>
          <w:sz w:val="24"/>
          <w:szCs w:val="24"/>
        </w:rPr>
        <w:t>和耐久性</w:t>
      </w:r>
    </w:p>
    <w:p w14:paraId="27699903" w14:textId="77777777" w:rsidR="00B64AE1" w:rsidRDefault="00A14CD4">
      <w:pPr>
        <w:adjustRightInd w:val="0"/>
        <w:snapToGrid w:val="0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GB/T</w:t>
      </w:r>
      <w:r>
        <w:rPr>
          <w:rFonts w:ascii="仿宋" w:eastAsia="仿宋" w:hAnsi="仿宋" w:hint="eastAsia"/>
          <w:sz w:val="24"/>
          <w:szCs w:val="24"/>
        </w:rPr>
        <w:t xml:space="preserve"> 10357.4</w:t>
      </w:r>
      <w:r>
        <w:rPr>
          <w:rFonts w:ascii="仿宋" w:eastAsia="仿宋" w:hAnsi="仿宋"/>
          <w:sz w:val="24"/>
          <w:szCs w:val="24"/>
        </w:rPr>
        <w:t xml:space="preserve"> </w:t>
      </w:r>
      <w:r>
        <w:rPr>
          <w:rFonts w:ascii="仿宋" w:eastAsia="仿宋" w:hAnsi="仿宋" w:hint="eastAsia"/>
          <w:sz w:val="24"/>
          <w:szCs w:val="24"/>
        </w:rPr>
        <w:t>家具力学性能试验</w:t>
      </w:r>
      <w:r>
        <w:rPr>
          <w:rFonts w:ascii="仿宋" w:eastAsia="仿宋" w:hAnsi="仿宋" w:hint="eastAsia"/>
          <w:sz w:val="24"/>
          <w:szCs w:val="24"/>
        </w:rPr>
        <w:t xml:space="preserve">  </w:t>
      </w:r>
      <w:r>
        <w:rPr>
          <w:rFonts w:ascii="仿宋" w:eastAsia="仿宋" w:hAnsi="仿宋" w:hint="eastAsia"/>
          <w:sz w:val="24"/>
          <w:szCs w:val="24"/>
        </w:rPr>
        <w:t>柜类稳定性</w:t>
      </w:r>
    </w:p>
    <w:p w14:paraId="191FD678" w14:textId="77777777" w:rsidR="00B64AE1" w:rsidRDefault="00A14CD4">
      <w:pPr>
        <w:adjustRightInd w:val="0"/>
        <w:snapToGrid w:val="0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GB/T 10357.5</w:t>
      </w:r>
      <w:r>
        <w:rPr>
          <w:rFonts w:ascii="仿宋" w:eastAsia="仿宋" w:hAnsi="仿宋"/>
          <w:sz w:val="24"/>
          <w:szCs w:val="24"/>
        </w:rPr>
        <w:t xml:space="preserve"> </w:t>
      </w:r>
      <w:r>
        <w:rPr>
          <w:rFonts w:ascii="仿宋" w:eastAsia="仿宋" w:hAnsi="仿宋" w:hint="eastAsia"/>
          <w:sz w:val="24"/>
          <w:szCs w:val="24"/>
        </w:rPr>
        <w:t>家具力学性能试验</w:t>
      </w:r>
      <w:r>
        <w:rPr>
          <w:rFonts w:ascii="仿宋" w:eastAsia="仿宋" w:hAnsi="仿宋" w:hint="eastAsia"/>
          <w:sz w:val="24"/>
          <w:szCs w:val="24"/>
        </w:rPr>
        <w:t xml:space="preserve">  </w:t>
      </w:r>
      <w:r>
        <w:rPr>
          <w:rFonts w:ascii="仿宋" w:eastAsia="仿宋" w:hAnsi="仿宋" w:hint="eastAsia"/>
          <w:sz w:val="24"/>
          <w:szCs w:val="24"/>
        </w:rPr>
        <w:t>柜类强度和耐久性</w:t>
      </w:r>
    </w:p>
    <w:p w14:paraId="75736CEB" w14:textId="77777777" w:rsidR="00B64AE1" w:rsidRDefault="00A14CD4">
      <w:pPr>
        <w:widowControl/>
        <w:jc w:val="left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GB/T 17657 </w:t>
      </w:r>
      <w:r>
        <w:rPr>
          <w:rFonts w:ascii="仿宋" w:eastAsia="仿宋" w:hAnsi="仿宋" w:hint="eastAsia"/>
          <w:sz w:val="24"/>
          <w:szCs w:val="24"/>
        </w:rPr>
        <w:t>人造板及饰面人造板理化性能试验方法</w:t>
      </w:r>
    </w:p>
    <w:sectPr w:rsidR="00B64AE1">
      <w:headerReference w:type="default" r:id="rId8"/>
      <w:footerReference w:type="default" r:id="rId9"/>
      <w:pgSz w:w="11906" w:h="16838"/>
      <w:pgMar w:top="1418" w:right="1134" w:bottom="1134" w:left="1418" w:header="851" w:footer="73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BA34F" w14:textId="77777777" w:rsidR="00A14CD4" w:rsidRDefault="00A14CD4">
      <w:r>
        <w:separator/>
      </w:r>
    </w:p>
  </w:endnote>
  <w:endnote w:type="continuationSeparator" w:id="0">
    <w:p w14:paraId="1A9313CA" w14:textId="77777777" w:rsidR="00A14CD4" w:rsidRDefault="00A14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Segoe Print"/>
    <w:charset w:val="00"/>
    <w:family w:val="swiss"/>
    <w:pitch w:val="variable"/>
    <w:sig w:usb0="80000287" w:usb1="00000000" w:usb2="00000000" w:usb3="00000000" w:csb0="0000000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全真中明體">
    <w:altName w:val="MingLiU-ExtB"/>
    <w:charset w:val="88"/>
    <w:family w:val="modern"/>
    <w:pitch w:val="default"/>
    <w:sig w:usb0="00000000" w:usb1="00000000" w:usb2="00000010" w:usb3="00000000" w:csb0="00100000" w:csb1="00000000"/>
  </w:font>
  <w:font w:name="Arial Unicode MS">
    <w:altName w:val="Malgun Gothic Semilight"/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00095" w14:textId="77777777" w:rsidR="00B64AE1" w:rsidRDefault="00A14CD4">
    <w:pPr>
      <w:pStyle w:val="afd"/>
      <w:jc w:val="right"/>
    </w:pPr>
    <w:r>
      <w:rPr>
        <w:lang w:val="zh-CN"/>
      </w:rPr>
      <w:t xml:space="preserve">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>
      <w:rPr>
        <w:b/>
      </w:rPr>
      <w:t>1</w:t>
    </w:r>
    <w:r>
      <w:rPr>
        <w:b/>
      </w:rPr>
      <w:fldChar w:fldCharType="end"/>
    </w:r>
    <w:r>
      <w:rPr>
        <w:lang w:val="zh-CN"/>
      </w:rPr>
      <w:t xml:space="preserve"> </w:t>
    </w:r>
    <w:r>
      <w:rPr>
        <w:lang w:val="zh-CN"/>
      </w:rPr>
      <w:t xml:space="preserve">/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>
      <w:rPr>
        <w:b/>
      </w:rPr>
      <w:t>1</w:t>
    </w:r>
    <w:r>
      <w:rPr>
        <w:b/>
      </w:rPr>
      <w:fldChar w:fldCharType="end"/>
    </w:r>
  </w:p>
  <w:p w14:paraId="4663299F" w14:textId="77777777" w:rsidR="00B64AE1" w:rsidRDefault="00B64AE1">
    <w:pPr>
      <w:pStyle w:val="afd"/>
    </w:pPr>
  </w:p>
  <w:p w14:paraId="65409C44" w14:textId="77777777" w:rsidR="00B64AE1" w:rsidRDefault="00B64AE1"/>
  <w:p w14:paraId="7AB7BEEE" w14:textId="77777777" w:rsidR="00B64AE1" w:rsidRDefault="00B64AE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4DA76" w14:textId="77777777" w:rsidR="00A14CD4" w:rsidRDefault="00A14CD4">
      <w:r>
        <w:separator/>
      </w:r>
    </w:p>
  </w:footnote>
  <w:footnote w:type="continuationSeparator" w:id="0">
    <w:p w14:paraId="3E5CF144" w14:textId="77777777" w:rsidR="00A14CD4" w:rsidRDefault="00A14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85370" w14:textId="77777777" w:rsidR="00B64AE1" w:rsidRDefault="00B64AE1">
    <w:pPr>
      <w:pStyle w:val="aff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001D9"/>
    <w:multiLevelType w:val="multilevel"/>
    <w:tmpl w:val="011001D9"/>
    <w:lvl w:ilvl="0">
      <w:start w:val="1"/>
      <w:numFmt w:val="decimal"/>
      <w:lvlText w:val="%1、"/>
      <w:lvlJc w:val="left"/>
      <w:pPr>
        <w:ind w:left="384" w:hanging="38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3FC0534"/>
    <w:multiLevelType w:val="multilevel"/>
    <w:tmpl w:val="03FC0534"/>
    <w:lvl w:ilvl="0">
      <w:start w:val="1"/>
      <w:numFmt w:val="decimal"/>
      <w:pStyle w:val="a"/>
      <w:lvlText w:val="(%1)"/>
      <w:lvlJc w:val="left"/>
      <w:pPr>
        <w:ind w:left="1316" w:hanging="42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B422465"/>
    <w:multiLevelType w:val="multilevel"/>
    <w:tmpl w:val="0B422465"/>
    <w:lvl w:ilvl="0">
      <w:start w:val="1"/>
      <w:numFmt w:val="decimal"/>
      <w:lvlText w:val="(%1)"/>
      <w:lvlJc w:val="left"/>
      <w:pPr>
        <w:ind w:left="1316" w:hanging="42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pStyle w:val="1"/>
      <w:lvlText w:val="%2)"/>
      <w:lvlJc w:val="left"/>
      <w:pPr>
        <w:ind w:left="840" w:hanging="420"/>
      </w:pPr>
    </w:lvl>
    <w:lvl w:ilvl="2">
      <w:start w:val="1"/>
      <w:numFmt w:val="lowerRoman"/>
      <w:pStyle w:val="2"/>
      <w:lvlText w:val="%3."/>
      <w:lvlJc w:val="right"/>
      <w:pPr>
        <w:ind w:left="1260" w:hanging="420"/>
      </w:pPr>
    </w:lvl>
    <w:lvl w:ilvl="3">
      <w:start w:val="1"/>
      <w:numFmt w:val="decimal"/>
      <w:pStyle w:val="3"/>
      <w:lvlText w:val="%4."/>
      <w:lvlJc w:val="left"/>
      <w:pPr>
        <w:ind w:left="1680" w:hanging="420"/>
      </w:pPr>
    </w:lvl>
    <w:lvl w:ilvl="4">
      <w:start w:val="1"/>
      <w:numFmt w:val="lowerLetter"/>
      <w:pStyle w:val="4"/>
      <w:lvlText w:val="%5)"/>
      <w:lvlJc w:val="left"/>
      <w:pPr>
        <w:ind w:left="2100" w:hanging="420"/>
      </w:pPr>
    </w:lvl>
    <w:lvl w:ilvl="5">
      <w:start w:val="1"/>
      <w:numFmt w:val="lowerRoman"/>
      <w:pStyle w:val="5"/>
      <w:lvlText w:val="%6."/>
      <w:lvlJc w:val="right"/>
      <w:pPr>
        <w:ind w:left="2520" w:hanging="420"/>
      </w:pPr>
    </w:lvl>
    <w:lvl w:ilvl="6">
      <w:start w:val="1"/>
      <w:numFmt w:val="decimal"/>
      <w:pStyle w:val="a0"/>
      <w:lvlText w:val="%7."/>
      <w:lvlJc w:val="left"/>
      <w:pPr>
        <w:ind w:left="2940" w:hanging="420"/>
      </w:pPr>
    </w:lvl>
    <w:lvl w:ilvl="7">
      <w:start w:val="1"/>
      <w:numFmt w:val="lowerLetter"/>
      <w:pStyle w:val="a1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1261F55"/>
    <w:multiLevelType w:val="multilevel"/>
    <w:tmpl w:val="11261F55"/>
    <w:lvl w:ilvl="0">
      <w:start w:val="1"/>
      <w:numFmt w:val="decimal"/>
      <w:pStyle w:val="a2"/>
      <w:lvlText w:val="(%1)"/>
      <w:lvlJc w:val="left"/>
      <w:pPr>
        <w:ind w:left="1316" w:hanging="42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6434815"/>
    <w:multiLevelType w:val="multilevel"/>
    <w:tmpl w:val="16434815"/>
    <w:lvl w:ilvl="0">
      <w:start w:val="1"/>
      <w:numFmt w:val="decimal"/>
      <w:suff w:val="nothing"/>
      <w:lvlText w:val="0.%1　"/>
      <w:lvlJc w:val="left"/>
      <w:pPr>
        <w:ind w:left="0" w:firstLine="0"/>
      </w:pPr>
      <w:rPr>
        <w:rFonts w:ascii="黑体" w:eastAsia="黑体" w:hint="eastAsia"/>
      </w:rPr>
    </w:lvl>
    <w:lvl w:ilvl="1">
      <w:start w:val="1"/>
      <w:numFmt w:val="decimal"/>
      <w:pStyle w:val="xl71"/>
      <w:suff w:val="nothing"/>
      <w:lvlText w:val="0.%1.%2　"/>
      <w:lvlJc w:val="left"/>
      <w:pPr>
        <w:ind w:left="0" w:firstLine="0"/>
      </w:pPr>
      <w:rPr>
        <w:rFonts w:ascii="黑体" w:eastAsia="黑体" w:hint="eastAsia"/>
      </w:rPr>
    </w:lvl>
    <w:lvl w:ilvl="2">
      <w:start w:val="1"/>
      <w:numFmt w:val="decimal"/>
      <w:suff w:val="nothing"/>
      <w:lvlText w:val="0.%1.%2.%3　"/>
      <w:lvlJc w:val="left"/>
      <w:pPr>
        <w:ind w:left="0" w:firstLine="0"/>
      </w:pPr>
      <w:rPr>
        <w:rFonts w:ascii="黑体" w:eastAsia="黑体" w:hint="eastAsia"/>
      </w:rPr>
    </w:lvl>
    <w:lvl w:ilvl="3">
      <w:start w:val="1"/>
      <w:numFmt w:val="decimal"/>
      <w:pStyle w:val="xl49"/>
      <w:suff w:val="nothing"/>
      <w:lvlText w:val="0.%1.%2.%3.%4　"/>
      <w:lvlJc w:val="left"/>
      <w:pPr>
        <w:ind w:left="0" w:firstLine="0"/>
      </w:pPr>
      <w:rPr>
        <w:rFonts w:ascii="黑体" w:eastAsia="黑体" w:hint="eastAsia"/>
      </w:rPr>
    </w:lvl>
    <w:lvl w:ilvl="4">
      <w:start w:val="1"/>
      <w:numFmt w:val="decimal"/>
      <w:pStyle w:val="nota"/>
      <w:suff w:val="nothing"/>
      <w:lvlText w:val="0.%1.%2.%3.%4.%5　"/>
      <w:lvlJc w:val="left"/>
      <w:pPr>
        <w:ind w:left="0" w:firstLine="0"/>
      </w:pPr>
      <w:rPr>
        <w:rFonts w:ascii="黑体" w:eastAsia="黑体" w:hint="eastAsia"/>
      </w:rPr>
    </w:lvl>
    <w:lvl w:ilvl="5">
      <w:start w:val="1"/>
      <w:numFmt w:val="decimal"/>
      <w:pStyle w:val="xl61"/>
      <w:suff w:val="nothing"/>
      <w:lvlText w:val="0.%1.%2.%3.%4.%5.%6　"/>
      <w:lvlJc w:val="left"/>
      <w:pPr>
        <w:ind w:left="0" w:firstLine="0"/>
      </w:pPr>
      <w:rPr>
        <w:rFonts w:ascii="黑体" w:eastAsia="黑体" w:hint="eastAsia"/>
      </w:rPr>
    </w:lvl>
    <w:lvl w:ilvl="6">
      <w:start w:val="1"/>
      <w:numFmt w:val="decimal"/>
      <w:lvlRestart w:val="1"/>
      <w:pStyle w:val="DefaultText"/>
      <w:suff w:val="nothing"/>
      <w:lvlText w:val="表0.%7　"/>
      <w:lvlJc w:val="left"/>
      <w:pPr>
        <w:ind w:left="0" w:firstLine="0"/>
      </w:pPr>
      <w:rPr>
        <w:rFonts w:ascii="黑体" w:eastAsia="黑体" w:hint="eastAsia"/>
      </w:rPr>
    </w:lvl>
    <w:lvl w:ilvl="7">
      <w:start w:val="1"/>
      <w:numFmt w:val="decimal"/>
      <w:lvlRestart w:val="1"/>
      <w:pStyle w:val="0"/>
      <w:suff w:val="nothing"/>
      <w:lvlText w:val="图0.%8　"/>
      <w:lvlJc w:val="left"/>
      <w:pPr>
        <w:ind w:left="0" w:firstLine="0"/>
      </w:pPr>
      <w:rPr>
        <w:rFonts w:ascii="黑体" w:eastAsia="黑体" w:hint="eastAsia"/>
      </w:rPr>
    </w:lvl>
    <w:lvl w:ilvl="8">
      <w:start w:val="1"/>
      <w:numFmt w:val="decimal"/>
      <w:suff w:val="nothing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5" w15:restartNumberingAfterBreak="0">
    <w:nsid w:val="27CB42CA"/>
    <w:multiLevelType w:val="multilevel"/>
    <w:tmpl w:val="27CB42CA"/>
    <w:lvl w:ilvl="0">
      <w:start w:val="1"/>
      <w:numFmt w:val="decimal"/>
      <w:pStyle w:val="a3"/>
      <w:lvlText w:val="(%1)"/>
      <w:lvlJc w:val="left"/>
      <w:pPr>
        <w:ind w:left="1316" w:hanging="42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3868261B"/>
    <w:multiLevelType w:val="multilevel"/>
    <w:tmpl w:val="3868261B"/>
    <w:lvl w:ilvl="0">
      <w:start w:val="1"/>
      <w:numFmt w:val="decimal"/>
      <w:lvlText w:val="(%1)"/>
      <w:lvlJc w:val="left"/>
      <w:pPr>
        <w:ind w:left="1316" w:hanging="42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pStyle w:val="10"/>
      <w:lvlText w:val="%2)"/>
      <w:lvlJc w:val="left"/>
      <w:pPr>
        <w:ind w:left="840" w:hanging="420"/>
      </w:pPr>
    </w:lvl>
    <w:lvl w:ilvl="2">
      <w:start w:val="1"/>
      <w:numFmt w:val="lowerRoman"/>
      <w:pStyle w:val="20"/>
      <w:lvlText w:val="%3."/>
      <w:lvlJc w:val="right"/>
      <w:pPr>
        <w:ind w:left="1260" w:hanging="420"/>
      </w:pPr>
    </w:lvl>
    <w:lvl w:ilvl="3">
      <w:start w:val="1"/>
      <w:numFmt w:val="decimal"/>
      <w:pStyle w:val="30"/>
      <w:lvlText w:val="%4."/>
      <w:lvlJc w:val="left"/>
      <w:pPr>
        <w:ind w:left="1680" w:hanging="420"/>
      </w:pPr>
    </w:lvl>
    <w:lvl w:ilvl="4">
      <w:start w:val="1"/>
      <w:numFmt w:val="lowerLetter"/>
      <w:pStyle w:val="40"/>
      <w:lvlText w:val="%5)"/>
      <w:lvlJc w:val="left"/>
      <w:pPr>
        <w:ind w:left="2100" w:hanging="420"/>
      </w:pPr>
    </w:lvl>
    <w:lvl w:ilvl="5">
      <w:start w:val="1"/>
      <w:numFmt w:val="lowerRoman"/>
      <w:pStyle w:val="50"/>
      <w:lvlText w:val="%6."/>
      <w:lvlJc w:val="right"/>
      <w:pPr>
        <w:ind w:left="2520" w:hanging="420"/>
      </w:pPr>
    </w:lvl>
    <w:lvl w:ilvl="6">
      <w:start w:val="1"/>
      <w:numFmt w:val="decimal"/>
      <w:pStyle w:val="a4"/>
      <w:lvlText w:val="%7."/>
      <w:lvlJc w:val="left"/>
      <w:pPr>
        <w:ind w:left="2940" w:hanging="420"/>
      </w:pPr>
    </w:lvl>
    <w:lvl w:ilvl="7">
      <w:start w:val="1"/>
      <w:numFmt w:val="lowerLetter"/>
      <w:pStyle w:val="a5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DCB6278"/>
    <w:multiLevelType w:val="multilevel"/>
    <w:tmpl w:val="3DCB6278"/>
    <w:lvl w:ilvl="0">
      <w:start w:val="1"/>
      <w:numFmt w:val="decimal"/>
      <w:lvlText w:val="%1、"/>
      <w:lvlJc w:val="left"/>
      <w:pPr>
        <w:ind w:left="1665" w:hanging="390"/>
      </w:pPr>
      <w:rPr>
        <w:rFonts w:hint="default"/>
      </w:rPr>
    </w:lvl>
    <w:lvl w:ilvl="1">
      <w:start w:val="1"/>
      <w:numFmt w:val="lowerLetter"/>
      <w:pStyle w:val="xl58"/>
      <w:lvlText w:val="%2)"/>
      <w:lvlJc w:val="left"/>
      <w:pPr>
        <w:ind w:left="2115" w:hanging="420"/>
      </w:pPr>
    </w:lvl>
    <w:lvl w:ilvl="2">
      <w:start w:val="1"/>
      <w:numFmt w:val="lowerRoman"/>
      <w:pStyle w:val="xl62"/>
      <w:lvlText w:val="%3."/>
      <w:lvlJc w:val="right"/>
      <w:pPr>
        <w:ind w:left="2535" w:hanging="420"/>
      </w:pPr>
    </w:lvl>
    <w:lvl w:ilvl="3">
      <w:start w:val="1"/>
      <w:numFmt w:val="decimal"/>
      <w:pStyle w:val="a6"/>
      <w:lvlText w:val="%4."/>
      <w:lvlJc w:val="left"/>
      <w:pPr>
        <w:ind w:left="2955" w:hanging="420"/>
      </w:pPr>
    </w:lvl>
    <w:lvl w:ilvl="4">
      <w:start w:val="1"/>
      <w:numFmt w:val="lowerLetter"/>
      <w:pStyle w:val="xl54"/>
      <w:lvlText w:val="%5)"/>
      <w:lvlJc w:val="left"/>
      <w:pPr>
        <w:ind w:left="3375" w:hanging="420"/>
      </w:pPr>
    </w:lvl>
    <w:lvl w:ilvl="5">
      <w:start w:val="1"/>
      <w:numFmt w:val="lowerRoman"/>
      <w:pStyle w:val="xl46"/>
      <w:lvlText w:val="%6."/>
      <w:lvlJc w:val="right"/>
      <w:pPr>
        <w:ind w:left="3795" w:hanging="420"/>
      </w:pPr>
    </w:lvl>
    <w:lvl w:ilvl="6">
      <w:start w:val="1"/>
      <w:numFmt w:val="decimal"/>
      <w:lvlText w:val="%7."/>
      <w:lvlJc w:val="left"/>
      <w:pPr>
        <w:ind w:left="4215" w:hanging="420"/>
      </w:pPr>
    </w:lvl>
    <w:lvl w:ilvl="7">
      <w:start w:val="1"/>
      <w:numFmt w:val="lowerLetter"/>
      <w:pStyle w:val="51"/>
      <w:lvlText w:val="%8)"/>
      <w:lvlJc w:val="left"/>
      <w:pPr>
        <w:ind w:left="4635" w:hanging="420"/>
      </w:pPr>
    </w:lvl>
    <w:lvl w:ilvl="8">
      <w:start w:val="1"/>
      <w:numFmt w:val="lowerRoman"/>
      <w:lvlText w:val="%9."/>
      <w:lvlJc w:val="right"/>
      <w:pPr>
        <w:ind w:left="5055" w:hanging="420"/>
      </w:pPr>
    </w:lvl>
  </w:abstractNum>
  <w:abstractNum w:abstractNumId="8" w15:restartNumberingAfterBreak="0">
    <w:nsid w:val="452274C7"/>
    <w:multiLevelType w:val="multilevel"/>
    <w:tmpl w:val="452274C7"/>
    <w:lvl w:ilvl="0">
      <w:start w:val="1"/>
      <w:numFmt w:val="decimal"/>
      <w:pStyle w:val="xl88"/>
      <w:suff w:val="nothing"/>
      <w:lvlText w:val="%1　"/>
      <w:lvlJc w:val="left"/>
      <w:pPr>
        <w:ind w:left="0" w:firstLine="0"/>
      </w:pPr>
      <w:rPr>
        <w:rFonts w:ascii="黑体" w:eastAsia="黑体" w:hint="eastAsia"/>
      </w:rPr>
    </w:lvl>
    <w:lvl w:ilvl="1">
      <w:start w:val="1"/>
      <w:numFmt w:val="decimal"/>
      <w:suff w:val="nothing"/>
      <w:lvlText w:val="%1.%2　"/>
      <w:lvlJc w:val="left"/>
      <w:pPr>
        <w:ind w:left="0" w:firstLine="0"/>
      </w:pPr>
      <w:rPr>
        <w:rFonts w:ascii="黑体" w:eastAsia="黑体" w:hint="eastAsia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int="eastAsia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int="eastAsia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int="eastAsia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int="eastAsia"/>
      </w:rPr>
    </w:lvl>
    <w:lvl w:ilvl="6">
      <w:start w:val="1"/>
      <w:numFmt w:val="decimal"/>
      <w:lvlRestart w:val="0"/>
      <w:suff w:val="nothing"/>
      <w:lvlText w:val="表%7　"/>
      <w:lvlJc w:val="left"/>
      <w:pPr>
        <w:ind w:left="0" w:firstLine="0"/>
      </w:pPr>
      <w:rPr>
        <w:rFonts w:ascii="黑体" w:eastAsia="黑体" w:hint="eastAsia"/>
      </w:rPr>
    </w:lvl>
    <w:lvl w:ilvl="7">
      <w:start w:val="1"/>
      <w:numFmt w:val="decimal"/>
      <w:lvlRestart w:val="0"/>
      <w:suff w:val="nothing"/>
      <w:lvlText w:val="图%8　"/>
      <w:lvlJc w:val="left"/>
      <w:pPr>
        <w:ind w:left="0" w:firstLine="0"/>
      </w:pPr>
      <w:rPr>
        <w:rFonts w:ascii="黑体" w:eastAsia="黑体"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abstractNum w:abstractNumId="9" w15:restartNumberingAfterBreak="0">
    <w:nsid w:val="496E4D7B"/>
    <w:multiLevelType w:val="multilevel"/>
    <w:tmpl w:val="496E4D7B"/>
    <w:lvl w:ilvl="0">
      <w:start w:val="1"/>
      <w:numFmt w:val="none"/>
      <w:pStyle w:val="xl75"/>
      <w:lvlText w:val="%1注"/>
      <w:lvlJc w:val="left"/>
      <w:pPr>
        <w:tabs>
          <w:tab w:val="left" w:pos="900"/>
        </w:tabs>
        <w:ind w:left="900" w:hanging="500"/>
      </w:pPr>
      <w:rPr>
        <w:rFonts w:ascii="宋体" w:eastAsia="宋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0" w15:restartNumberingAfterBreak="0">
    <w:nsid w:val="5B663415"/>
    <w:multiLevelType w:val="multilevel"/>
    <w:tmpl w:val="5B663415"/>
    <w:lvl w:ilvl="0">
      <w:start w:val="1"/>
      <w:numFmt w:val="decimal"/>
      <w:pStyle w:val="a7"/>
      <w:lvlText w:val="(%1)"/>
      <w:lvlJc w:val="left"/>
      <w:pPr>
        <w:ind w:left="1316" w:hanging="42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6CEA2025"/>
    <w:multiLevelType w:val="multilevel"/>
    <w:tmpl w:val="6CEA2025"/>
    <w:lvl w:ilvl="0">
      <w:start w:val="1"/>
      <w:numFmt w:val="none"/>
      <w:pStyle w:val="xl83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2" w15:restartNumberingAfterBreak="0">
    <w:nsid w:val="76933334"/>
    <w:multiLevelType w:val="multilevel"/>
    <w:tmpl w:val="76933334"/>
    <w:lvl w:ilvl="0">
      <w:start w:val="1"/>
      <w:numFmt w:val="none"/>
      <w:pStyle w:val="xl92"/>
      <w:lvlText w:val="%1——"/>
      <w:lvlJc w:val="left"/>
      <w:pPr>
        <w:tabs>
          <w:tab w:val="left" w:pos="964"/>
        </w:tabs>
        <w:ind w:left="964" w:hanging="544"/>
      </w:pPr>
      <w:rPr>
        <w:rFonts w:ascii="Times New Roman" w:eastAsia="宋体" w:hAnsi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8"/>
  </w:num>
  <w:num w:numId="7">
    <w:abstractNumId w:val="3"/>
  </w:num>
  <w:num w:numId="8">
    <w:abstractNumId w:val="12"/>
  </w:num>
  <w:num w:numId="9">
    <w:abstractNumId w:val="9"/>
  </w:num>
  <w:num w:numId="10">
    <w:abstractNumId w:val="5"/>
  </w:num>
  <w:num w:numId="11">
    <w:abstractNumId w:val="11"/>
  </w:num>
  <w:num w:numId="12">
    <w:abstractNumId w:val="1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jEwNzg5M2RiM2RlOGViMmRjYjY1MjllMzc1M2ZkMDIifQ=="/>
  </w:docVars>
  <w:rsids>
    <w:rsidRoot w:val="00310B94"/>
    <w:rsid w:val="00010F7D"/>
    <w:rsid w:val="00011DA2"/>
    <w:rsid w:val="00011DF1"/>
    <w:rsid w:val="00012B39"/>
    <w:rsid w:val="00013BF7"/>
    <w:rsid w:val="00015057"/>
    <w:rsid w:val="00015996"/>
    <w:rsid w:val="00016D96"/>
    <w:rsid w:val="000205F9"/>
    <w:rsid w:val="0002190F"/>
    <w:rsid w:val="00023513"/>
    <w:rsid w:val="00023CC5"/>
    <w:rsid w:val="00027AB7"/>
    <w:rsid w:val="00032A25"/>
    <w:rsid w:val="00037970"/>
    <w:rsid w:val="00042251"/>
    <w:rsid w:val="000514C3"/>
    <w:rsid w:val="00052923"/>
    <w:rsid w:val="000531DA"/>
    <w:rsid w:val="0005525E"/>
    <w:rsid w:val="000603C2"/>
    <w:rsid w:val="00073C38"/>
    <w:rsid w:val="00080D08"/>
    <w:rsid w:val="0008614A"/>
    <w:rsid w:val="00086E4B"/>
    <w:rsid w:val="00090619"/>
    <w:rsid w:val="00093D05"/>
    <w:rsid w:val="000959F2"/>
    <w:rsid w:val="000970B3"/>
    <w:rsid w:val="000975DF"/>
    <w:rsid w:val="0009791F"/>
    <w:rsid w:val="000A2B98"/>
    <w:rsid w:val="000B0577"/>
    <w:rsid w:val="000B1372"/>
    <w:rsid w:val="000B3284"/>
    <w:rsid w:val="000B37CF"/>
    <w:rsid w:val="000B3825"/>
    <w:rsid w:val="000B4CFA"/>
    <w:rsid w:val="000C136F"/>
    <w:rsid w:val="000C1702"/>
    <w:rsid w:val="000C574F"/>
    <w:rsid w:val="000C7BC5"/>
    <w:rsid w:val="000D0BB3"/>
    <w:rsid w:val="000D2E57"/>
    <w:rsid w:val="000D36C1"/>
    <w:rsid w:val="000D5617"/>
    <w:rsid w:val="000D775E"/>
    <w:rsid w:val="000F29F2"/>
    <w:rsid w:val="000F74F8"/>
    <w:rsid w:val="000F7578"/>
    <w:rsid w:val="00101A83"/>
    <w:rsid w:val="00107C41"/>
    <w:rsid w:val="00110C29"/>
    <w:rsid w:val="00111A44"/>
    <w:rsid w:val="001155DA"/>
    <w:rsid w:val="001160AC"/>
    <w:rsid w:val="0012092D"/>
    <w:rsid w:val="00123B5B"/>
    <w:rsid w:val="00124F4B"/>
    <w:rsid w:val="00134CE4"/>
    <w:rsid w:val="00135DB4"/>
    <w:rsid w:val="00140D66"/>
    <w:rsid w:val="001439F9"/>
    <w:rsid w:val="0014630E"/>
    <w:rsid w:val="00160654"/>
    <w:rsid w:val="00163CC9"/>
    <w:rsid w:val="001653DA"/>
    <w:rsid w:val="00166022"/>
    <w:rsid w:val="0017273D"/>
    <w:rsid w:val="00172E61"/>
    <w:rsid w:val="00174179"/>
    <w:rsid w:val="00176AA5"/>
    <w:rsid w:val="00180061"/>
    <w:rsid w:val="00182F23"/>
    <w:rsid w:val="00185BEC"/>
    <w:rsid w:val="001963EF"/>
    <w:rsid w:val="001A6598"/>
    <w:rsid w:val="001B19B7"/>
    <w:rsid w:val="001B2437"/>
    <w:rsid w:val="001D1219"/>
    <w:rsid w:val="001E120B"/>
    <w:rsid w:val="001E2249"/>
    <w:rsid w:val="001E389F"/>
    <w:rsid w:val="001E46A4"/>
    <w:rsid w:val="001E5655"/>
    <w:rsid w:val="001F0246"/>
    <w:rsid w:val="001F1B85"/>
    <w:rsid w:val="001F379B"/>
    <w:rsid w:val="00204DA4"/>
    <w:rsid w:val="0020672E"/>
    <w:rsid w:val="00215693"/>
    <w:rsid w:val="00230207"/>
    <w:rsid w:val="00231CF4"/>
    <w:rsid w:val="002340BE"/>
    <w:rsid w:val="00236BDF"/>
    <w:rsid w:val="00236D53"/>
    <w:rsid w:val="00237471"/>
    <w:rsid w:val="00243783"/>
    <w:rsid w:val="0025397D"/>
    <w:rsid w:val="00253CF8"/>
    <w:rsid w:val="00265ADF"/>
    <w:rsid w:val="00265E26"/>
    <w:rsid w:val="00266D8D"/>
    <w:rsid w:val="00270EEC"/>
    <w:rsid w:val="002717BC"/>
    <w:rsid w:val="00272ED2"/>
    <w:rsid w:val="0027468A"/>
    <w:rsid w:val="002747B5"/>
    <w:rsid w:val="00274A97"/>
    <w:rsid w:val="0027671E"/>
    <w:rsid w:val="00282904"/>
    <w:rsid w:val="002871D5"/>
    <w:rsid w:val="00287573"/>
    <w:rsid w:val="00287C73"/>
    <w:rsid w:val="0029159E"/>
    <w:rsid w:val="0029422A"/>
    <w:rsid w:val="0029477B"/>
    <w:rsid w:val="00296DFF"/>
    <w:rsid w:val="002B34F4"/>
    <w:rsid w:val="002C5EB0"/>
    <w:rsid w:val="002D13F9"/>
    <w:rsid w:val="002D4C7B"/>
    <w:rsid w:val="002D59FA"/>
    <w:rsid w:val="002D686E"/>
    <w:rsid w:val="002E1389"/>
    <w:rsid w:val="002E3368"/>
    <w:rsid w:val="002E4679"/>
    <w:rsid w:val="002E56A1"/>
    <w:rsid w:val="002F7C38"/>
    <w:rsid w:val="003025CD"/>
    <w:rsid w:val="003063E9"/>
    <w:rsid w:val="00306533"/>
    <w:rsid w:val="00310B94"/>
    <w:rsid w:val="00310CC2"/>
    <w:rsid w:val="00313A1C"/>
    <w:rsid w:val="00314765"/>
    <w:rsid w:val="00314DD2"/>
    <w:rsid w:val="00326D22"/>
    <w:rsid w:val="003334C9"/>
    <w:rsid w:val="00333D14"/>
    <w:rsid w:val="00345D9F"/>
    <w:rsid w:val="003515B9"/>
    <w:rsid w:val="0035621D"/>
    <w:rsid w:val="00361FA8"/>
    <w:rsid w:val="00364A0A"/>
    <w:rsid w:val="003668D5"/>
    <w:rsid w:val="00370AE8"/>
    <w:rsid w:val="0037128C"/>
    <w:rsid w:val="00373751"/>
    <w:rsid w:val="00382289"/>
    <w:rsid w:val="00384716"/>
    <w:rsid w:val="003863BE"/>
    <w:rsid w:val="003A127D"/>
    <w:rsid w:val="003A160D"/>
    <w:rsid w:val="003A1697"/>
    <w:rsid w:val="003A4DFA"/>
    <w:rsid w:val="003B3635"/>
    <w:rsid w:val="003B414D"/>
    <w:rsid w:val="003C00E3"/>
    <w:rsid w:val="003C4D67"/>
    <w:rsid w:val="003C4FA8"/>
    <w:rsid w:val="003D48D1"/>
    <w:rsid w:val="003E16AB"/>
    <w:rsid w:val="003E6289"/>
    <w:rsid w:val="003F3273"/>
    <w:rsid w:val="0040382E"/>
    <w:rsid w:val="00405708"/>
    <w:rsid w:val="00407202"/>
    <w:rsid w:val="0041291F"/>
    <w:rsid w:val="0041496E"/>
    <w:rsid w:val="00416EED"/>
    <w:rsid w:val="004177A8"/>
    <w:rsid w:val="00421099"/>
    <w:rsid w:val="00422E05"/>
    <w:rsid w:val="004243CC"/>
    <w:rsid w:val="00433FBE"/>
    <w:rsid w:val="00437F25"/>
    <w:rsid w:val="0044507F"/>
    <w:rsid w:val="004456E7"/>
    <w:rsid w:val="00445992"/>
    <w:rsid w:val="004467AC"/>
    <w:rsid w:val="00447866"/>
    <w:rsid w:val="004478D3"/>
    <w:rsid w:val="00455B16"/>
    <w:rsid w:val="004564AC"/>
    <w:rsid w:val="00464B88"/>
    <w:rsid w:val="004656BF"/>
    <w:rsid w:val="004657DD"/>
    <w:rsid w:val="00466F0D"/>
    <w:rsid w:val="00467535"/>
    <w:rsid w:val="00470C7A"/>
    <w:rsid w:val="00475CD2"/>
    <w:rsid w:val="004905F4"/>
    <w:rsid w:val="004A30F2"/>
    <w:rsid w:val="004A40D2"/>
    <w:rsid w:val="004B3A16"/>
    <w:rsid w:val="004B65AE"/>
    <w:rsid w:val="004C14B4"/>
    <w:rsid w:val="004C2CB9"/>
    <w:rsid w:val="004C4110"/>
    <w:rsid w:val="004C6EAD"/>
    <w:rsid w:val="004D0644"/>
    <w:rsid w:val="004D4275"/>
    <w:rsid w:val="004E34CA"/>
    <w:rsid w:val="004E51D6"/>
    <w:rsid w:val="004E7B9A"/>
    <w:rsid w:val="004E7E5F"/>
    <w:rsid w:val="004F2FBF"/>
    <w:rsid w:val="0050473D"/>
    <w:rsid w:val="00505503"/>
    <w:rsid w:val="00507E6C"/>
    <w:rsid w:val="00514B3A"/>
    <w:rsid w:val="005172F3"/>
    <w:rsid w:val="00522AA9"/>
    <w:rsid w:val="00524E6E"/>
    <w:rsid w:val="00525070"/>
    <w:rsid w:val="00530EBD"/>
    <w:rsid w:val="0053713B"/>
    <w:rsid w:val="00540023"/>
    <w:rsid w:val="0054645B"/>
    <w:rsid w:val="00546FB9"/>
    <w:rsid w:val="00564AB6"/>
    <w:rsid w:val="00565A17"/>
    <w:rsid w:val="00572947"/>
    <w:rsid w:val="0057318A"/>
    <w:rsid w:val="00575025"/>
    <w:rsid w:val="0058156B"/>
    <w:rsid w:val="00586303"/>
    <w:rsid w:val="0058641C"/>
    <w:rsid w:val="0059289F"/>
    <w:rsid w:val="00593772"/>
    <w:rsid w:val="005A0289"/>
    <w:rsid w:val="005A163D"/>
    <w:rsid w:val="005A61ED"/>
    <w:rsid w:val="005B00D2"/>
    <w:rsid w:val="005C5DD3"/>
    <w:rsid w:val="005D04E4"/>
    <w:rsid w:val="005D3112"/>
    <w:rsid w:val="005E1E7B"/>
    <w:rsid w:val="005E3F92"/>
    <w:rsid w:val="005F24AC"/>
    <w:rsid w:val="006034F8"/>
    <w:rsid w:val="00603DBC"/>
    <w:rsid w:val="0060490C"/>
    <w:rsid w:val="0061181B"/>
    <w:rsid w:val="00614259"/>
    <w:rsid w:val="00614AB6"/>
    <w:rsid w:val="00614B48"/>
    <w:rsid w:val="00617F62"/>
    <w:rsid w:val="00621B79"/>
    <w:rsid w:val="00624122"/>
    <w:rsid w:val="0062490E"/>
    <w:rsid w:val="00626682"/>
    <w:rsid w:val="00632E83"/>
    <w:rsid w:val="006335A4"/>
    <w:rsid w:val="00646BD5"/>
    <w:rsid w:val="00650C99"/>
    <w:rsid w:val="0065253F"/>
    <w:rsid w:val="00652B2D"/>
    <w:rsid w:val="006542A7"/>
    <w:rsid w:val="0065702A"/>
    <w:rsid w:val="00657B8B"/>
    <w:rsid w:val="006606D1"/>
    <w:rsid w:val="0066193C"/>
    <w:rsid w:val="00662338"/>
    <w:rsid w:val="00665A72"/>
    <w:rsid w:val="00674094"/>
    <w:rsid w:val="0067762C"/>
    <w:rsid w:val="00677B89"/>
    <w:rsid w:val="00683222"/>
    <w:rsid w:val="00683A31"/>
    <w:rsid w:val="00692795"/>
    <w:rsid w:val="00693B94"/>
    <w:rsid w:val="006A198B"/>
    <w:rsid w:val="006A2312"/>
    <w:rsid w:val="006A2807"/>
    <w:rsid w:val="006A5230"/>
    <w:rsid w:val="006A70D4"/>
    <w:rsid w:val="006A7343"/>
    <w:rsid w:val="006B1990"/>
    <w:rsid w:val="006B33DE"/>
    <w:rsid w:val="006B656C"/>
    <w:rsid w:val="006C0CDB"/>
    <w:rsid w:val="006C3C07"/>
    <w:rsid w:val="006C49F8"/>
    <w:rsid w:val="006C6D8F"/>
    <w:rsid w:val="006C6FA1"/>
    <w:rsid w:val="006E0122"/>
    <w:rsid w:val="006E215B"/>
    <w:rsid w:val="006E36CF"/>
    <w:rsid w:val="006E776A"/>
    <w:rsid w:val="006F0F6B"/>
    <w:rsid w:val="006F3283"/>
    <w:rsid w:val="006F3E6B"/>
    <w:rsid w:val="006F66A0"/>
    <w:rsid w:val="00700099"/>
    <w:rsid w:val="00704DC2"/>
    <w:rsid w:val="00707DFC"/>
    <w:rsid w:val="0071112F"/>
    <w:rsid w:val="0071392D"/>
    <w:rsid w:val="0072174A"/>
    <w:rsid w:val="00722F3F"/>
    <w:rsid w:val="0073012D"/>
    <w:rsid w:val="0073106D"/>
    <w:rsid w:val="00731351"/>
    <w:rsid w:val="00733C96"/>
    <w:rsid w:val="007366DC"/>
    <w:rsid w:val="00737172"/>
    <w:rsid w:val="00740927"/>
    <w:rsid w:val="00744330"/>
    <w:rsid w:val="00745CF8"/>
    <w:rsid w:val="00756E52"/>
    <w:rsid w:val="00760E52"/>
    <w:rsid w:val="00761EBE"/>
    <w:rsid w:val="0076288C"/>
    <w:rsid w:val="00765598"/>
    <w:rsid w:val="00766A09"/>
    <w:rsid w:val="00780698"/>
    <w:rsid w:val="00785B9F"/>
    <w:rsid w:val="00785F67"/>
    <w:rsid w:val="00791E46"/>
    <w:rsid w:val="00792387"/>
    <w:rsid w:val="00793AC9"/>
    <w:rsid w:val="00793FF8"/>
    <w:rsid w:val="007A00D8"/>
    <w:rsid w:val="007A2860"/>
    <w:rsid w:val="007A2939"/>
    <w:rsid w:val="007A2A42"/>
    <w:rsid w:val="007A5848"/>
    <w:rsid w:val="007C18C6"/>
    <w:rsid w:val="007C6C8D"/>
    <w:rsid w:val="007D6DDE"/>
    <w:rsid w:val="007E35A5"/>
    <w:rsid w:val="007E7A47"/>
    <w:rsid w:val="007F30DA"/>
    <w:rsid w:val="007F6A29"/>
    <w:rsid w:val="0080246A"/>
    <w:rsid w:val="00802A14"/>
    <w:rsid w:val="008044F0"/>
    <w:rsid w:val="0080592C"/>
    <w:rsid w:val="00806130"/>
    <w:rsid w:val="00810774"/>
    <w:rsid w:val="00812DC9"/>
    <w:rsid w:val="00815E95"/>
    <w:rsid w:val="00820016"/>
    <w:rsid w:val="008212E8"/>
    <w:rsid w:val="008218F3"/>
    <w:rsid w:val="008233A4"/>
    <w:rsid w:val="00827209"/>
    <w:rsid w:val="00833D0E"/>
    <w:rsid w:val="00835B63"/>
    <w:rsid w:val="00837B81"/>
    <w:rsid w:val="00840262"/>
    <w:rsid w:val="00842B8D"/>
    <w:rsid w:val="008479C2"/>
    <w:rsid w:val="008506DF"/>
    <w:rsid w:val="008560A6"/>
    <w:rsid w:val="008565C2"/>
    <w:rsid w:val="00857943"/>
    <w:rsid w:val="00857CD6"/>
    <w:rsid w:val="00860E8A"/>
    <w:rsid w:val="00862C92"/>
    <w:rsid w:val="0086656F"/>
    <w:rsid w:val="008767A0"/>
    <w:rsid w:val="0087687C"/>
    <w:rsid w:val="00881D5A"/>
    <w:rsid w:val="00884978"/>
    <w:rsid w:val="00884C84"/>
    <w:rsid w:val="00896AD1"/>
    <w:rsid w:val="008A0301"/>
    <w:rsid w:val="008A297D"/>
    <w:rsid w:val="008A3904"/>
    <w:rsid w:val="008A4622"/>
    <w:rsid w:val="008A46FA"/>
    <w:rsid w:val="008B016C"/>
    <w:rsid w:val="008B03F5"/>
    <w:rsid w:val="008B2EB6"/>
    <w:rsid w:val="008B440A"/>
    <w:rsid w:val="008B4FFB"/>
    <w:rsid w:val="008C789E"/>
    <w:rsid w:val="008D09D7"/>
    <w:rsid w:val="008D0C3D"/>
    <w:rsid w:val="008E2432"/>
    <w:rsid w:val="008E433C"/>
    <w:rsid w:val="008E5B56"/>
    <w:rsid w:val="008E5E81"/>
    <w:rsid w:val="008E7AA4"/>
    <w:rsid w:val="008E7F47"/>
    <w:rsid w:val="008F6E70"/>
    <w:rsid w:val="008F7451"/>
    <w:rsid w:val="008F7B87"/>
    <w:rsid w:val="009027C3"/>
    <w:rsid w:val="009041A9"/>
    <w:rsid w:val="0090491B"/>
    <w:rsid w:val="00910B3D"/>
    <w:rsid w:val="0091790D"/>
    <w:rsid w:val="00921AAC"/>
    <w:rsid w:val="00923158"/>
    <w:rsid w:val="0092327A"/>
    <w:rsid w:val="00924830"/>
    <w:rsid w:val="00927EFA"/>
    <w:rsid w:val="00935062"/>
    <w:rsid w:val="00941499"/>
    <w:rsid w:val="00945506"/>
    <w:rsid w:val="00945801"/>
    <w:rsid w:val="00952B61"/>
    <w:rsid w:val="00952B73"/>
    <w:rsid w:val="00970DCA"/>
    <w:rsid w:val="0097122D"/>
    <w:rsid w:val="00971D68"/>
    <w:rsid w:val="00972AB1"/>
    <w:rsid w:val="00976DEF"/>
    <w:rsid w:val="0097740D"/>
    <w:rsid w:val="009779C7"/>
    <w:rsid w:val="00981E35"/>
    <w:rsid w:val="009822E1"/>
    <w:rsid w:val="00990893"/>
    <w:rsid w:val="0099509F"/>
    <w:rsid w:val="009A18FF"/>
    <w:rsid w:val="009A31DB"/>
    <w:rsid w:val="009A548C"/>
    <w:rsid w:val="009A7523"/>
    <w:rsid w:val="009B1256"/>
    <w:rsid w:val="009B22B7"/>
    <w:rsid w:val="009B4B7E"/>
    <w:rsid w:val="009C6609"/>
    <w:rsid w:val="009D22DB"/>
    <w:rsid w:val="009D39BF"/>
    <w:rsid w:val="009E74C5"/>
    <w:rsid w:val="009F26D5"/>
    <w:rsid w:val="009F797E"/>
    <w:rsid w:val="00A0021E"/>
    <w:rsid w:val="00A01CE9"/>
    <w:rsid w:val="00A03151"/>
    <w:rsid w:val="00A0411A"/>
    <w:rsid w:val="00A045C1"/>
    <w:rsid w:val="00A06EBA"/>
    <w:rsid w:val="00A07AC4"/>
    <w:rsid w:val="00A14CD4"/>
    <w:rsid w:val="00A20331"/>
    <w:rsid w:val="00A20419"/>
    <w:rsid w:val="00A21A7C"/>
    <w:rsid w:val="00A21C1F"/>
    <w:rsid w:val="00A24451"/>
    <w:rsid w:val="00A2471E"/>
    <w:rsid w:val="00A312FE"/>
    <w:rsid w:val="00A3230E"/>
    <w:rsid w:val="00A34C33"/>
    <w:rsid w:val="00A36A94"/>
    <w:rsid w:val="00A42B52"/>
    <w:rsid w:val="00A46448"/>
    <w:rsid w:val="00A46CCC"/>
    <w:rsid w:val="00A4789F"/>
    <w:rsid w:val="00A602E1"/>
    <w:rsid w:val="00A6274F"/>
    <w:rsid w:val="00A7660A"/>
    <w:rsid w:val="00A82132"/>
    <w:rsid w:val="00A829A4"/>
    <w:rsid w:val="00A82E0A"/>
    <w:rsid w:val="00A843F8"/>
    <w:rsid w:val="00A84595"/>
    <w:rsid w:val="00AA0DAE"/>
    <w:rsid w:val="00AA648F"/>
    <w:rsid w:val="00AB6CB7"/>
    <w:rsid w:val="00AC2988"/>
    <w:rsid w:val="00AC3D62"/>
    <w:rsid w:val="00AC4E80"/>
    <w:rsid w:val="00AC7C1C"/>
    <w:rsid w:val="00AD2775"/>
    <w:rsid w:val="00AD442D"/>
    <w:rsid w:val="00AD568A"/>
    <w:rsid w:val="00AD5B62"/>
    <w:rsid w:val="00AD6643"/>
    <w:rsid w:val="00AE7960"/>
    <w:rsid w:val="00AF09AB"/>
    <w:rsid w:val="00AF0CF1"/>
    <w:rsid w:val="00AF56D6"/>
    <w:rsid w:val="00AF5DF1"/>
    <w:rsid w:val="00B07F73"/>
    <w:rsid w:val="00B14313"/>
    <w:rsid w:val="00B17F6C"/>
    <w:rsid w:val="00B25A53"/>
    <w:rsid w:val="00B2781C"/>
    <w:rsid w:val="00B3052F"/>
    <w:rsid w:val="00B305CE"/>
    <w:rsid w:val="00B375CB"/>
    <w:rsid w:val="00B37E02"/>
    <w:rsid w:val="00B4337C"/>
    <w:rsid w:val="00B44697"/>
    <w:rsid w:val="00B451A5"/>
    <w:rsid w:val="00B460EE"/>
    <w:rsid w:val="00B475E1"/>
    <w:rsid w:val="00B50D50"/>
    <w:rsid w:val="00B52FCC"/>
    <w:rsid w:val="00B57AAF"/>
    <w:rsid w:val="00B6173C"/>
    <w:rsid w:val="00B61E0A"/>
    <w:rsid w:val="00B64AE1"/>
    <w:rsid w:val="00B65235"/>
    <w:rsid w:val="00B67165"/>
    <w:rsid w:val="00B70660"/>
    <w:rsid w:val="00B76112"/>
    <w:rsid w:val="00B86B7A"/>
    <w:rsid w:val="00B86CD1"/>
    <w:rsid w:val="00B94893"/>
    <w:rsid w:val="00BA28EF"/>
    <w:rsid w:val="00BA3C32"/>
    <w:rsid w:val="00BA4A7B"/>
    <w:rsid w:val="00BA4F2B"/>
    <w:rsid w:val="00BA5F70"/>
    <w:rsid w:val="00BA68C6"/>
    <w:rsid w:val="00BB7BAC"/>
    <w:rsid w:val="00BC0147"/>
    <w:rsid w:val="00BC05D4"/>
    <w:rsid w:val="00BC2BC7"/>
    <w:rsid w:val="00BC676A"/>
    <w:rsid w:val="00BD1E44"/>
    <w:rsid w:val="00BD2805"/>
    <w:rsid w:val="00BD570E"/>
    <w:rsid w:val="00BD6A3C"/>
    <w:rsid w:val="00BE1C0C"/>
    <w:rsid w:val="00BE3098"/>
    <w:rsid w:val="00BE566A"/>
    <w:rsid w:val="00BE61D8"/>
    <w:rsid w:val="00BF1053"/>
    <w:rsid w:val="00BF42D8"/>
    <w:rsid w:val="00BF7676"/>
    <w:rsid w:val="00C00C53"/>
    <w:rsid w:val="00C06AD7"/>
    <w:rsid w:val="00C1165C"/>
    <w:rsid w:val="00C129EC"/>
    <w:rsid w:val="00C14AA9"/>
    <w:rsid w:val="00C158D3"/>
    <w:rsid w:val="00C17511"/>
    <w:rsid w:val="00C21856"/>
    <w:rsid w:val="00C22F2C"/>
    <w:rsid w:val="00C24814"/>
    <w:rsid w:val="00C24B7C"/>
    <w:rsid w:val="00C27394"/>
    <w:rsid w:val="00C27935"/>
    <w:rsid w:val="00C312CC"/>
    <w:rsid w:val="00C318F4"/>
    <w:rsid w:val="00C32B2C"/>
    <w:rsid w:val="00C33600"/>
    <w:rsid w:val="00C34CE7"/>
    <w:rsid w:val="00C4260B"/>
    <w:rsid w:val="00C501D6"/>
    <w:rsid w:val="00C50965"/>
    <w:rsid w:val="00C55513"/>
    <w:rsid w:val="00C5761B"/>
    <w:rsid w:val="00C600FB"/>
    <w:rsid w:val="00C610AA"/>
    <w:rsid w:val="00C628A8"/>
    <w:rsid w:val="00C65FBC"/>
    <w:rsid w:val="00C6748C"/>
    <w:rsid w:val="00C729F5"/>
    <w:rsid w:val="00C7626F"/>
    <w:rsid w:val="00C83741"/>
    <w:rsid w:val="00C87238"/>
    <w:rsid w:val="00C87BA4"/>
    <w:rsid w:val="00C9229D"/>
    <w:rsid w:val="00C944F6"/>
    <w:rsid w:val="00CB0F14"/>
    <w:rsid w:val="00CB5643"/>
    <w:rsid w:val="00CC0259"/>
    <w:rsid w:val="00CC21AB"/>
    <w:rsid w:val="00CC236C"/>
    <w:rsid w:val="00CC3B80"/>
    <w:rsid w:val="00CC3DA5"/>
    <w:rsid w:val="00CC504B"/>
    <w:rsid w:val="00CC7DC7"/>
    <w:rsid w:val="00CD423C"/>
    <w:rsid w:val="00CD45EC"/>
    <w:rsid w:val="00CD697E"/>
    <w:rsid w:val="00CE428D"/>
    <w:rsid w:val="00CF4887"/>
    <w:rsid w:val="00CF4F25"/>
    <w:rsid w:val="00D00A25"/>
    <w:rsid w:val="00D01DE8"/>
    <w:rsid w:val="00D026DA"/>
    <w:rsid w:val="00D0322B"/>
    <w:rsid w:val="00D03444"/>
    <w:rsid w:val="00D10A8E"/>
    <w:rsid w:val="00D10A94"/>
    <w:rsid w:val="00D20329"/>
    <w:rsid w:val="00D22D37"/>
    <w:rsid w:val="00D40E57"/>
    <w:rsid w:val="00D42A0D"/>
    <w:rsid w:val="00D44F5B"/>
    <w:rsid w:val="00D47E61"/>
    <w:rsid w:val="00D600A1"/>
    <w:rsid w:val="00D60DEA"/>
    <w:rsid w:val="00D65A7D"/>
    <w:rsid w:val="00D74719"/>
    <w:rsid w:val="00D74985"/>
    <w:rsid w:val="00D7647E"/>
    <w:rsid w:val="00D76A3F"/>
    <w:rsid w:val="00D83DEE"/>
    <w:rsid w:val="00D977F7"/>
    <w:rsid w:val="00DA074D"/>
    <w:rsid w:val="00DA27FA"/>
    <w:rsid w:val="00DA46AA"/>
    <w:rsid w:val="00DA4DC8"/>
    <w:rsid w:val="00DA4F7A"/>
    <w:rsid w:val="00DA6756"/>
    <w:rsid w:val="00DA6B3E"/>
    <w:rsid w:val="00DA6C11"/>
    <w:rsid w:val="00DB6F68"/>
    <w:rsid w:val="00DC1527"/>
    <w:rsid w:val="00DD16EE"/>
    <w:rsid w:val="00DD2322"/>
    <w:rsid w:val="00DD655B"/>
    <w:rsid w:val="00DE3C19"/>
    <w:rsid w:val="00DE569E"/>
    <w:rsid w:val="00DE7948"/>
    <w:rsid w:val="00DF1EDF"/>
    <w:rsid w:val="00DF2C41"/>
    <w:rsid w:val="00DF50CE"/>
    <w:rsid w:val="00E014C6"/>
    <w:rsid w:val="00E0207E"/>
    <w:rsid w:val="00E030CC"/>
    <w:rsid w:val="00E041CD"/>
    <w:rsid w:val="00E11648"/>
    <w:rsid w:val="00E14555"/>
    <w:rsid w:val="00E156CB"/>
    <w:rsid w:val="00E17D07"/>
    <w:rsid w:val="00E20B69"/>
    <w:rsid w:val="00E2170A"/>
    <w:rsid w:val="00E34FDF"/>
    <w:rsid w:val="00E47B57"/>
    <w:rsid w:val="00E51CFC"/>
    <w:rsid w:val="00E71F0D"/>
    <w:rsid w:val="00E7611F"/>
    <w:rsid w:val="00E81BBC"/>
    <w:rsid w:val="00E83230"/>
    <w:rsid w:val="00E83B87"/>
    <w:rsid w:val="00E83DC2"/>
    <w:rsid w:val="00E85101"/>
    <w:rsid w:val="00E86117"/>
    <w:rsid w:val="00E87214"/>
    <w:rsid w:val="00E950C6"/>
    <w:rsid w:val="00E950EB"/>
    <w:rsid w:val="00E959BB"/>
    <w:rsid w:val="00EA233B"/>
    <w:rsid w:val="00EA2FC5"/>
    <w:rsid w:val="00EA3080"/>
    <w:rsid w:val="00EA53F2"/>
    <w:rsid w:val="00EA68FE"/>
    <w:rsid w:val="00EB075D"/>
    <w:rsid w:val="00EB2B27"/>
    <w:rsid w:val="00EB49D6"/>
    <w:rsid w:val="00ED4F4F"/>
    <w:rsid w:val="00ED54A9"/>
    <w:rsid w:val="00ED5F03"/>
    <w:rsid w:val="00ED7CAB"/>
    <w:rsid w:val="00EE3C5D"/>
    <w:rsid w:val="00EE6AB5"/>
    <w:rsid w:val="00EE72E1"/>
    <w:rsid w:val="00EE742C"/>
    <w:rsid w:val="00EF0A1A"/>
    <w:rsid w:val="00EF34EF"/>
    <w:rsid w:val="00EF3635"/>
    <w:rsid w:val="00EF5389"/>
    <w:rsid w:val="00F0135A"/>
    <w:rsid w:val="00F01472"/>
    <w:rsid w:val="00F02E2E"/>
    <w:rsid w:val="00F11741"/>
    <w:rsid w:val="00F1581B"/>
    <w:rsid w:val="00F2219D"/>
    <w:rsid w:val="00F22895"/>
    <w:rsid w:val="00F23624"/>
    <w:rsid w:val="00F258C1"/>
    <w:rsid w:val="00F52267"/>
    <w:rsid w:val="00F53CA2"/>
    <w:rsid w:val="00F55F77"/>
    <w:rsid w:val="00F57C4E"/>
    <w:rsid w:val="00F6707B"/>
    <w:rsid w:val="00F87CB1"/>
    <w:rsid w:val="00F87D7F"/>
    <w:rsid w:val="00F92F6C"/>
    <w:rsid w:val="00F9714A"/>
    <w:rsid w:val="00FA0333"/>
    <w:rsid w:val="00FA1E35"/>
    <w:rsid w:val="00FA55D4"/>
    <w:rsid w:val="00FA7AFE"/>
    <w:rsid w:val="00FB65C0"/>
    <w:rsid w:val="00FC619E"/>
    <w:rsid w:val="00FD09D4"/>
    <w:rsid w:val="00FD0E47"/>
    <w:rsid w:val="00FD1AB6"/>
    <w:rsid w:val="00FD27E5"/>
    <w:rsid w:val="00FD3F38"/>
    <w:rsid w:val="00FD55F6"/>
    <w:rsid w:val="00FF0856"/>
    <w:rsid w:val="00FF13D1"/>
    <w:rsid w:val="00FF3F6C"/>
    <w:rsid w:val="18B15DFD"/>
    <w:rsid w:val="39BB57A1"/>
    <w:rsid w:val="616B13F4"/>
    <w:rsid w:val="710A5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6C1FDC8"/>
  <w15:docId w15:val="{6B9628F4-3538-41D2-87FB-EA22BAFB8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9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unhideWhenUsed="1"/>
    <w:lsdException w:name="toc 2" w:locked="1" w:uiPriority="39" w:unhideWhenUsed="1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uiPriority="0" w:qFormat="1"/>
    <w:lsdException w:name="footnote text" w:unhideWhenUsed="1" w:qFormat="1"/>
    <w:lsdException w:name="annotation text" w:uiPriority="0" w:unhideWhenUsed="1" w:qFormat="1"/>
    <w:lsdException w:name="index heading" w:semiHidden="1" w:unhideWhenUsed="1"/>
    <w:lsdException w:name="caption" w:locked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unhideWhenUsed="1" w:qFormat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uiPriority="0" w:qFormat="1"/>
    <w:lsdException w:name="Body Text Indent 2" w:uiPriority="0"/>
    <w:lsdException w:name="Body Text Indent 3" w:uiPriority="0" w:qFormat="1"/>
    <w:lsdException w:name="Block Text" w:uiPriority="0"/>
    <w:lsdException w:name="Hyperlink" w:unhideWhenUsed="1"/>
    <w:lsdException w:name="FollowedHyperlink" w:qFormat="1"/>
    <w:lsdException w:name="Strong" w:locked="1" w:uiPriority="0" w:qFormat="1"/>
    <w:lsdException w:name="Emphasis" w:locked="1" w:uiPriority="20" w:qFormat="1"/>
    <w:lsdException w:name="Document Map" w:uiPriority="0" w:qFormat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0" w:qFormat="1"/>
    <w:lsdException w:name="Table Theme" w:semiHidden="1" w:uiPriority="0" w:unhideWhenUsed="1" w:qFormat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8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1">
    <w:name w:val="heading 1"/>
    <w:basedOn w:val="a8"/>
    <w:next w:val="a8"/>
    <w:link w:val="12"/>
    <w:uiPriority w:val="9"/>
    <w:qFormat/>
    <w:locked/>
    <w:pPr>
      <w:keepNext/>
      <w:keepLines/>
      <w:spacing w:before="340" w:after="330" w:line="578" w:lineRule="auto"/>
      <w:outlineLvl w:val="0"/>
    </w:pPr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paragraph" w:styleId="21">
    <w:name w:val="heading 2"/>
    <w:basedOn w:val="a8"/>
    <w:next w:val="a8"/>
    <w:link w:val="22"/>
    <w:qFormat/>
    <w:locked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1">
    <w:name w:val="heading 3"/>
    <w:basedOn w:val="a8"/>
    <w:next w:val="a8"/>
    <w:link w:val="32"/>
    <w:qFormat/>
    <w:locked/>
    <w:pPr>
      <w:keepNext/>
      <w:keepLines/>
      <w:spacing w:before="260" w:after="260" w:line="416" w:lineRule="auto"/>
      <w:outlineLvl w:val="2"/>
    </w:pPr>
    <w:rPr>
      <w:rFonts w:cs="黑体"/>
      <w:b/>
      <w:bCs/>
      <w:sz w:val="32"/>
      <w:szCs w:val="32"/>
    </w:rPr>
  </w:style>
  <w:style w:type="paragraph" w:styleId="41">
    <w:name w:val="heading 4"/>
    <w:basedOn w:val="a8"/>
    <w:next w:val="a8"/>
    <w:link w:val="42"/>
    <w:qFormat/>
    <w:locked/>
    <w:pPr>
      <w:keepNext/>
      <w:tabs>
        <w:tab w:val="left" w:pos="1134"/>
      </w:tabs>
      <w:ind w:left="1134" w:hanging="1134"/>
      <w:outlineLvl w:val="3"/>
    </w:pPr>
    <w:rPr>
      <w:rFonts w:ascii="Univers" w:eastAsia="PMingLiU" w:hAnsi="Univers"/>
      <w:sz w:val="24"/>
      <w:szCs w:val="20"/>
      <w:lang w:eastAsia="zh-TW"/>
    </w:rPr>
  </w:style>
  <w:style w:type="paragraph" w:styleId="52">
    <w:name w:val="heading 5"/>
    <w:basedOn w:val="a8"/>
    <w:next w:val="a8"/>
    <w:link w:val="53"/>
    <w:qFormat/>
    <w:locked/>
    <w:pPr>
      <w:keepNext/>
      <w:tabs>
        <w:tab w:val="left" w:pos="1134"/>
      </w:tabs>
      <w:ind w:left="1134" w:hanging="1134"/>
      <w:outlineLvl w:val="4"/>
    </w:pPr>
    <w:rPr>
      <w:rFonts w:ascii="Univers" w:eastAsia="PMingLiU" w:hAnsi="Univers"/>
      <w:sz w:val="24"/>
      <w:szCs w:val="20"/>
      <w:lang w:eastAsia="zh-TW"/>
    </w:rPr>
  </w:style>
  <w:style w:type="paragraph" w:styleId="6">
    <w:name w:val="heading 6"/>
    <w:basedOn w:val="a8"/>
    <w:next w:val="a8"/>
    <w:link w:val="60"/>
    <w:qFormat/>
    <w:locked/>
    <w:pPr>
      <w:keepNext/>
      <w:tabs>
        <w:tab w:val="left" w:pos="1440"/>
      </w:tabs>
      <w:ind w:left="1134" w:hanging="1134"/>
      <w:outlineLvl w:val="5"/>
    </w:pPr>
    <w:rPr>
      <w:rFonts w:ascii="Univers" w:eastAsia="PMingLiU" w:hAnsi="Univers"/>
      <w:sz w:val="24"/>
      <w:szCs w:val="20"/>
      <w:lang w:eastAsia="zh-TW"/>
    </w:rPr>
  </w:style>
  <w:style w:type="paragraph" w:styleId="7">
    <w:name w:val="heading 7"/>
    <w:basedOn w:val="a8"/>
    <w:next w:val="a8"/>
    <w:link w:val="70"/>
    <w:qFormat/>
    <w:locked/>
    <w:pPr>
      <w:keepNext/>
      <w:tabs>
        <w:tab w:val="left" w:pos="1800"/>
      </w:tabs>
      <w:ind w:left="1134" w:hanging="1134"/>
      <w:outlineLvl w:val="6"/>
    </w:pPr>
    <w:rPr>
      <w:rFonts w:ascii="Univers" w:eastAsia="PMingLiU" w:hAnsi="Univers"/>
      <w:sz w:val="24"/>
      <w:szCs w:val="20"/>
      <w:lang w:eastAsia="zh-TW"/>
    </w:rPr>
  </w:style>
  <w:style w:type="paragraph" w:styleId="8">
    <w:name w:val="heading 8"/>
    <w:basedOn w:val="a8"/>
    <w:next w:val="a8"/>
    <w:link w:val="80"/>
    <w:qFormat/>
    <w:locked/>
    <w:pPr>
      <w:keepNext/>
      <w:tabs>
        <w:tab w:val="left" w:pos="1800"/>
      </w:tabs>
      <w:ind w:left="1134" w:hanging="1134"/>
      <w:outlineLvl w:val="7"/>
    </w:pPr>
    <w:rPr>
      <w:rFonts w:ascii="Univers" w:eastAsia="PMingLiU" w:hAnsi="Univers"/>
      <w:sz w:val="24"/>
      <w:szCs w:val="20"/>
      <w:lang w:eastAsia="zh-TW"/>
    </w:rPr>
  </w:style>
  <w:style w:type="paragraph" w:styleId="9">
    <w:name w:val="heading 9"/>
    <w:basedOn w:val="a8"/>
    <w:next w:val="a8"/>
    <w:link w:val="90"/>
    <w:qFormat/>
    <w:locked/>
    <w:pPr>
      <w:keepNext/>
      <w:tabs>
        <w:tab w:val="left" w:pos="2160"/>
      </w:tabs>
      <w:ind w:left="1134" w:hanging="1134"/>
      <w:outlineLvl w:val="8"/>
    </w:pPr>
    <w:rPr>
      <w:rFonts w:ascii="Univers" w:eastAsia="PMingLiU" w:hAnsi="Univers"/>
      <w:sz w:val="24"/>
      <w:szCs w:val="20"/>
      <w:lang w:eastAsia="zh-TW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Normal Indent"/>
    <w:basedOn w:val="a8"/>
    <w:qFormat/>
    <w:pPr>
      <w:ind w:left="480"/>
    </w:pPr>
    <w:rPr>
      <w:rFonts w:ascii="Univers" w:eastAsia="PMingLiU" w:hAnsi="Univers"/>
      <w:sz w:val="24"/>
      <w:szCs w:val="20"/>
      <w:lang w:eastAsia="zh-TW"/>
    </w:rPr>
  </w:style>
  <w:style w:type="paragraph" w:styleId="ad">
    <w:name w:val="caption"/>
    <w:basedOn w:val="a8"/>
    <w:next w:val="a8"/>
    <w:unhideWhenUsed/>
    <w:qFormat/>
    <w:locked/>
    <w:rPr>
      <w:rFonts w:asciiTheme="majorHAnsi" w:eastAsia="黑体" w:hAnsiTheme="majorHAnsi" w:cstheme="majorBidi"/>
      <w:sz w:val="20"/>
      <w:szCs w:val="20"/>
    </w:rPr>
  </w:style>
  <w:style w:type="paragraph" w:styleId="ae">
    <w:name w:val="Document Map"/>
    <w:basedOn w:val="a8"/>
    <w:link w:val="af"/>
    <w:qFormat/>
    <w:pPr>
      <w:shd w:val="clear" w:color="auto" w:fill="000080"/>
      <w:ind w:left="1134"/>
    </w:pPr>
    <w:rPr>
      <w:rFonts w:ascii="Arial" w:eastAsia="PMingLiU" w:hAnsi="Arial"/>
      <w:sz w:val="24"/>
      <w:szCs w:val="20"/>
      <w:lang w:eastAsia="zh-TW"/>
    </w:rPr>
  </w:style>
  <w:style w:type="paragraph" w:styleId="af0">
    <w:name w:val="annotation text"/>
    <w:basedOn w:val="a8"/>
    <w:link w:val="af1"/>
    <w:unhideWhenUsed/>
    <w:qFormat/>
    <w:pPr>
      <w:jc w:val="left"/>
    </w:pPr>
  </w:style>
  <w:style w:type="paragraph" w:styleId="33">
    <w:name w:val="Body Text 3"/>
    <w:basedOn w:val="a8"/>
    <w:link w:val="34"/>
    <w:qFormat/>
    <w:pPr>
      <w:spacing w:after="120"/>
    </w:pPr>
    <w:rPr>
      <w:rFonts w:ascii="Times New Roman" w:hAnsi="Times New Roman"/>
      <w:sz w:val="16"/>
      <w:szCs w:val="16"/>
    </w:rPr>
  </w:style>
  <w:style w:type="paragraph" w:styleId="af2">
    <w:name w:val="Body Text"/>
    <w:basedOn w:val="a8"/>
    <w:link w:val="af3"/>
    <w:pPr>
      <w:widowControl/>
      <w:jc w:val="left"/>
    </w:pPr>
    <w:rPr>
      <w:rFonts w:ascii="Times New Roman" w:hAnsi="Times New Roman"/>
      <w:kern w:val="0"/>
      <w:sz w:val="24"/>
      <w:szCs w:val="20"/>
    </w:rPr>
  </w:style>
  <w:style w:type="paragraph" w:styleId="af4">
    <w:name w:val="Body Text Indent"/>
    <w:basedOn w:val="a8"/>
    <w:link w:val="af5"/>
    <w:qFormat/>
    <w:pPr>
      <w:spacing w:line="360" w:lineRule="auto"/>
      <w:ind w:left="564"/>
    </w:pPr>
    <w:rPr>
      <w:rFonts w:ascii="Times New Roman" w:hAnsi="Times New Roman"/>
      <w:szCs w:val="20"/>
    </w:rPr>
  </w:style>
  <w:style w:type="paragraph" w:styleId="af6">
    <w:name w:val="Block Text"/>
    <w:basedOn w:val="a8"/>
    <w:pPr>
      <w:spacing w:line="360" w:lineRule="auto"/>
      <w:ind w:left="564" w:right="26"/>
    </w:pPr>
    <w:rPr>
      <w:rFonts w:ascii="宋体" w:hAnsi="Times New Roman"/>
      <w:color w:val="000000"/>
      <w:szCs w:val="20"/>
    </w:rPr>
  </w:style>
  <w:style w:type="paragraph" w:styleId="TOC3">
    <w:name w:val="toc 3"/>
    <w:basedOn w:val="a8"/>
    <w:next w:val="a8"/>
    <w:uiPriority w:val="39"/>
    <w:locked/>
    <w:pPr>
      <w:jc w:val="left"/>
    </w:pPr>
    <w:rPr>
      <w:rFonts w:ascii="Times New Roman" w:hAnsi="Times New Roman"/>
      <w:smallCaps/>
      <w:sz w:val="22"/>
      <w:szCs w:val="24"/>
    </w:rPr>
  </w:style>
  <w:style w:type="paragraph" w:styleId="af7">
    <w:name w:val="Plain Text"/>
    <w:basedOn w:val="a8"/>
    <w:link w:val="af8"/>
    <w:uiPriority w:val="99"/>
    <w:qFormat/>
    <w:pPr>
      <w:widowControl/>
      <w:jc w:val="left"/>
    </w:pPr>
    <w:rPr>
      <w:rFonts w:ascii="Courier New" w:hAnsi="Courier New"/>
      <w:kern w:val="0"/>
      <w:sz w:val="20"/>
      <w:szCs w:val="20"/>
    </w:rPr>
  </w:style>
  <w:style w:type="paragraph" w:styleId="af9">
    <w:name w:val="Date"/>
    <w:basedOn w:val="a8"/>
    <w:next w:val="a8"/>
    <w:link w:val="afa"/>
    <w:unhideWhenUsed/>
    <w:pPr>
      <w:ind w:leftChars="2500" w:left="100"/>
    </w:pPr>
  </w:style>
  <w:style w:type="paragraph" w:styleId="23">
    <w:name w:val="Body Text Indent 2"/>
    <w:basedOn w:val="a8"/>
    <w:link w:val="24"/>
    <w:pPr>
      <w:ind w:leftChars="223" w:left="468"/>
    </w:pPr>
    <w:rPr>
      <w:rFonts w:ascii="Times New Roman" w:hAnsi="Times New Roman"/>
      <w:szCs w:val="20"/>
    </w:rPr>
  </w:style>
  <w:style w:type="paragraph" w:styleId="afb">
    <w:name w:val="Balloon Text"/>
    <w:basedOn w:val="a8"/>
    <w:link w:val="afc"/>
    <w:uiPriority w:val="99"/>
    <w:qFormat/>
    <w:rPr>
      <w:sz w:val="18"/>
      <w:szCs w:val="18"/>
    </w:rPr>
  </w:style>
  <w:style w:type="paragraph" w:styleId="afd">
    <w:name w:val="footer"/>
    <w:basedOn w:val="a8"/>
    <w:link w:val="afe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f">
    <w:name w:val="header"/>
    <w:basedOn w:val="a8"/>
    <w:link w:val="aff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8"/>
    <w:next w:val="a8"/>
    <w:uiPriority w:val="39"/>
    <w:unhideWhenUsed/>
    <w:locked/>
    <w:rPr>
      <w:rFonts w:asciiTheme="minorHAnsi" w:eastAsiaTheme="minorEastAsia" w:hAnsiTheme="minorHAnsi" w:cstheme="minorBidi"/>
    </w:rPr>
  </w:style>
  <w:style w:type="paragraph" w:styleId="aff1">
    <w:name w:val="Subtitle"/>
    <w:basedOn w:val="a8"/>
    <w:next w:val="a8"/>
    <w:link w:val="aff2"/>
    <w:qFormat/>
    <w:locked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aff3">
    <w:name w:val="footnote text"/>
    <w:basedOn w:val="a8"/>
    <w:link w:val="aff4"/>
    <w:uiPriority w:val="99"/>
    <w:unhideWhenUsed/>
    <w:qFormat/>
    <w:pPr>
      <w:snapToGrid w:val="0"/>
      <w:jc w:val="left"/>
    </w:pPr>
    <w:rPr>
      <w:sz w:val="18"/>
      <w:szCs w:val="18"/>
    </w:rPr>
  </w:style>
  <w:style w:type="paragraph" w:styleId="51">
    <w:name w:val="List 5"/>
    <w:basedOn w:val="a8"/>
    <w:pPr>
      <w:numPr>
        <w:ilvl w:val="7"/>
        <w:numId w:val="1"/>
      </w:numPr>
      <w:ind w:left="2100"/>
    </w:pPr>
    <w:rPr>
      <w:rFonts w:ascii="Times New Roman" w:hAnsi="Times New Roman"/>
      <w:szCs w:val="20"/>
    </w:rPr>
  </w:style>
  <w:style w:type="paragraph" w:styleId="35">
    <w:name w:val="Body Text Indent 3"/>
    <w:basedOn w:val="a8"/>
    <w:link w:val="36"/>
    <w:qFormat/>
    <w:pPr>
      <w:ind w:firstLineChars="179" w:firstLine="376"/>
    </w:pPr>
    <w:rPr>
      <w:rFonts w:ascii="宋体" w:hAnsi="宋体"/>
      <w:szCs w:val="20"/>
    </w:rPr>
  </w:style>
  <w:style w:type="paragraph" w:styleId="TOC2">
    <w:name w:val="toc 2"/>
    <w:basedOn w:val="a8"/>
    <w:next w:val="a8"/>
    <w:uiPriority w:val="39"/>
    <w:unhideWhenUsed/>
    <w:locked/>
    <w:pPr>
      <w:ind w:leftChars="200" w:left="420"/>
    </w:pPr>
    <w:rPr>
      <w:rFonts w:asciiTheme="minorHAnsi" w:eastAsiaTheme="minorEastAsia" w:hAnsiTheme="minorHAnsi" w:cstheme="minorBidi"/>
    </w:rPr>
  </w:style>
  <w:style w:type="paragraph" w:styleId="25">
    <w:name w:val="Body Text 2"/>
    <w:basedOn w:val="a8"/>
    <w:link w:val="26"/>
    <w:pPr>
      <w:spacing w:line="360" w:lineRule="auto"/>
    </w:pPr>
    <w:rPr>
      <w:rFonts w:ascii="Times New Roman" w:hAnsi="Times New Roman"/>
      <w:sz w:val="24"/>
      <w:szCs w:val="20"/>
    </w:rPr>
  </w:style>
  <w:style w:type="paragraph" w:styleId="HTML">
    <w:name w:val="HTML Preformatted"/>
    <w:basedOn w:val="a8"/>
    <w:link w:val="HTML0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color w:val="000000"/>
      <w:szCs w:val="21"/>
    </w:rPr>
  </w:style>
  <w:style w:type="paragraph" w:styleId="aff5">
    <w:name w:val="Normal (Web)"/>
    <w:basedOn w:val="a8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f6">
    <w:name w:val="Title"/>
    <w:basedOn w:val="a8"/>
    <w:next w:val="a8"/>
    <w:link w:val="aff7"/>
    <w:qFormat/>
    <w:locked/>
    <w:pPr>
      <w:keepNext/>
      <w:keepLines/>
      <w:tabs>
        <w:tab w:val="left" w:pos="1134"/>
      </w:tabs>
      <w:autoSpaceDE w:val="0"/>
      <w:autoSpaceDN w:val="0"/>
      <w:adjustRightInd w:val="0"/>
      <w:spacing w:before="144" w:after="72"/>
      <w:ind w:left="1134" w:hanging="1134"/>
    </w:pPr>
    <w:rPr>
      <w:rFonts w:ascii="MingLiU" w:eastAsia="MingLiU" w:hAnsi="Univers"/>
      <w:b/>
      <w:color w:val="000000"/>
      <w:kern w:val="0"/>
      <w:sz w:val="36"/>
      <w:szCs w:val="20"/>
      <w:lang w:eastAsia="zh-TW"/>
    </w:rPr>
  </w:style>
  <w:style w:type="paragraph" w:styleId="aff8">
    <w:name w:val="annotation subject"/>
    <w:basedOn w:val="af0"/>
    <w:next w:val="af0"/>
    <w:link w:val="aff9"/>
    <w:uiPriority w:val="99"/>
    <w:unhideWhenUsed/>
    <w:qFormat/>
    <w:rPr>
      <w:b/>
      <w:bCs/>
    </w:rPr>
  </w:style>
  <w:style w:type="table" w:styleId="affa">
    <w:name w:val="Table Grid"/>
    <w:basedOn w:val="aa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b">
    <w:name w:val="Table Theme"/>
    <w:basedOn w:val="aa"/>
    <w:unhideWhenUsed/>
    <w:qFormat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c">
    <w:name w:val="Strong"/>
    <w:qFormat/>
    <w:locked/>
    <w:rPr>
      <w:b/>
      <w:bCs/>
    </w:rPr>
  </w:style>
  <w:style w:type="character" w:styleId="affd">
    <w:name w:val="page number"/>
    <w:basedOn w:val="a9"/>
    <w:rPr>
      <w:rFonts w:cs="Times New Roman"/>
    </w:rPr>
  </w:style>
  <w:style w:type="character" w:styleId="affe">
    <w:name w:val="FollowedHyperlink"/>
    <w:uiPriority w:val="99"/>
    <w:qFormat/>
    <w:rPr>
      <w:color w:val="800080"/>
      <w:u w:val="single"/>
    </w:rPr>
  </w:style>
  <w:style w:type="character" w:styleId="afff">
    <w:name w:val="Emphasis"/>
    <w:basedOn w:val="a9"/>
    <w:uiPriority w:val="20"/>
    <w:qFormat/>
    <w:locked/>
    <w:rPr>
      <w:i/>
      <w:iCs/>
    </w:rPr>
  </w:style>
  <w:style w:type="character" w:styleId="afff0">
    <w:name w:val="Hyperlink"/>
    <w:basedOn w:val="a9"/>
    <w:uiPriority w:val="99"/>
    <w:unhideWhenUsed/>
    <w:rPr>
      <w:color w:val="0000FF" w:themeColor="hyperlink"/>
      <w:u w:val="single"/>
    </w:rPr>
  </w:style>
  <w:style w:type="character" w:styleId="afff1">
    <w:name w:val="annotation reference"/>
    <w:basedOn w:val="a9"/>
    <w:uiPriority w:val="99"/>
    <w:unhideWhenUsed/>
    <w:qFormat/>
    <w:rPr>
      <w:sz w:val="21"/>
      <w:szCs w:val="21"/>
    </w:rPr>
  </w:style>
  <w:style w:type="character" w:styleId="afff2">
    <w:name w:val="footnote reference"/>
    <w:uiPriority w:val="99"/>
    <w:unhideWhenUsed/>
    <w:qFormat/>
    <w:rPr>
      <w:vertAlign w:val="superscript"/>
    </w:rPr>
  </w:style>
  <w:style w:type="paragraph" w:styleId="afff3">
    <w:name w:val="List Paragraph"/>
    <w:basedOn w:val="a8"/>
    <w:uiPriority w:val="34"/>
    <w:qFormat/>
    <w:pPr>
      <w:ind w:firstLineChars="200" w:firstLine="420"/>
    </w:pPr>
  </w:style>
  <w:style w:type="character" w:customStyle="1" w:styleId="aff0">
    <w:name w:val="页眉 字符"/>
    <w:basedOn w:val="a9"/>
    <w:link w:val="aff"/>
    <w:uiPriority w:val="99"/>
    <w:locked/>
    <w:rPr>
      <w:rFonts w:cs="Times New Roman"/>
      <w:sz w:val="18"/>
      <w:szCs w:val="18"/>
    </w:rPr>
  </w:style>
  <w:style w:type="character" w:customStyle="1" w:styleId="afe">
    <w:name w:val="页脚 字符"/>
    <w:basedOn w:val="a9"/>
    <w:link w:val="afd"/>
    <w:uiPriority w:val="99"/>
    <w:qFormat/>
    <w:locked/>
    <w:rPr>
      <w:rFonts w:cs="Times New Roman"/>
      <w:sz w:val="18"/>
      <w:szCs w:val="18"/>
    </w:rPr>
  </w:style>
  <w:style w:type="character" w:customStyle="1" w:styleId="afc">
    <w:name w:val="批注框文本 字符"/>
    <w:basedOn w:val="a9"/>
    <w:link w:val="afb"/>
    <w:uiPriority w:val="99"/>
    <w:qFormat/>
    <w:locked/>
    <w:rPr>
      <w:rFonts w:cs="Times New Roman"/>
      <w:sz w:val="18"/>
      <w:szCs w:val="18"/>
    </w:rPr>
  </w:style>
  <w:style w:type="character" w:customStyle="1" w:styleId="af1">
    <w:name w:val="批注文字 字符"/>
    <w:basedOn w:val="a9"/>
    <w:link w:val="af0"/>
    <w:qFormat/>
  </w:style>
  <w:style w:type="character" w:customStyle="1" w:styleId="aff9">
    <w:name w:val="批注主题 字符"/>
    <w:basedOn w:val="af1"/>
    <w:link w:val="aff8"/>
    <w:uiPriority w:val="99"/>
    <w:qFormat/>
    <w:rPr>
      <w:b/>
      <w:bCs/>
    </w:rPr>
  </w:style>
  <w:style w:type="character" w:customStyle="1" w:styleId="12">
    <w:name w:val="标题 1 字符"/>
    <w:basedOn w:val="a9"/>
    <w:link w:val="11"/>
    <w:uiPriority w:val="9"/>
    <w:qFormat/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paragraph" w:styleId="afff4">
    <w:name w:val="No Spacing"/>
    <w:link w:val="afff5"/>
    <w:uiPriority w:val="1"/>
    <w:qFormat/>
    <w:pPr>
      <w:widowControl w:val="0"/>
      <w:spacing w:line="360" w:lineRule="auto"/>
      <w:jc w:val="center"/>
    </w:pPr>
    <w:rPr>
      <w:rFonts w:ascii="宋体" w:hAnsi="宋体" w:cstheme="minorBidi"/>
      <w:kern w:val="2"/>
      <w:sz w:val="21"/>
      <w:szCs w:val="22"/>
    </w:rPr>
  </w:style>
  <w:style w:type="character" w:customStyle="1" w:styleId="afa">
    <w:name w:val="日期 字符"/>
    <w:basedOn w:val="a9"/>
    <w:link w:val="af9"/>
    <w:qFormat/>
  </w:style>
  <w:style w:type="character" w:customStyle="1" w:styleId="22">
    <w:name w:val="标题 2 字符"/>
    <w:basedOn w:val="a9"/>
    <w:link w:val="21"/>
    <w:qFormat/>
    <w:rPr>
      <w:rFonts w:ascii="Arial" w:eastAsia="黑体" w:hAnsi="Arial"/>
      <w:b/>
      <w:bCs/>
      <w:sz w:val="32"/>
      <w:szCs w:val="32"/>
    </w:rPr>
  </w:style>
  <w:style w:type="character" w:customStyle="1" w:styleId="32">
    <w:name w:val="标题 3 字符"/>
    <w:basedOn w:val="a9"/>
    <w:link w:val="31"/>
    <w:qFormat/>
    <w:rPr>
      <w:rFonts w:cs="黑体"/>
      <w:b/>
      <w:bCs/>
      <w:sz w:val="32"/>
      <w:szCs w:val="32"/>
    </w:rPr>
  </w:style>
  <w:style w:type="character" w:customStyle="1" w:styleId="42">
    <w:name w:val="标题 4 字符"/>
    <w:basedOn w:val="a9"/>
    <w:link w:val="41"/>
    <w:qFormat/>
    <w:rPr>
      <w:rFonts w:ascii="Univers" w:eastAsia="PMingLiU" w:hAnsi="Univers"/>
      <w:sz w:val="24"/>
      <w:szCs w:val="20"/>
      <w:lang w:eastAsia="zh-TW"/>
    </w:rPr>
  </w:style>
  <w:style w:type="character" w:customStyle="1" w:styleId="53">
    <w:name w:val="标题 5 字符"/>
    <w:basedOn w:val="a9"/>
    <w:link w:val="52"/>
    <w:qFormat/>
    <w:rPr>
      <w:rFonts w:ascii="Univers" w:eastAsia="PMingLiU" w:hAnsi="Univers"/>
      <w:sz w:val="24"/>
      <w:szCs w:val="20"/>
      <w:lang w:eastAsia="zh-TW"/>
    </w:rPr>
  </w:style>
  <w:style w:type="character" w:customStyle="1" w:styleId="60">
    <w:name w:val="标题 6 字符"/>
    <w:basedOn w:val="a9"/>
    <w:link w:val="6"/>
    <w:rPr>
      <w:rFonts w:ascii="Univers" w:eastAsia="PMingLiU" w:hAnsi="Univers"/>
      <w:sz w:val="24"/>
      <w:szCs w:val="20"/>
      <w:lang w:eastAsia="zh-TW"/>
    </w:rPr>
  </w:style>
  <w:style w:type="character" w:customStyle="1" w:styleId="70">
    <w:name w:val="标题 7 字符"/>
    <w:basedOn w:val="a9"/>
    <w:link w:val="7"/>
    <w:rPr>
      <w:rFonts w:ascii="Univers" w:eastAsia="PMingLiU" w:hAnsi="Univers"/>
      <w:sz w:val="24"/>
      <w:szCs w:val="20"/>
      <w:lang w:eastAsia="zh-TW"/>
    </w:rPr>
  </w:style>
  <w:style w:type="character" w:customStyle="1" w:styleId="80">
    <w:name w:val="标题 8 字符"/>
    <w:basedOn w:val="a9"/>
    <w:link w:val="8"/>
    <w:qFormat/>
    <w:rPr>
      <w:rFonts w:ascii="Univers" w:eastAsia="PMingLiU" w:hAnsi="Univers"/>
      <w:sz w:val="24"/>
      <w:szCs w:val="20"/>
      <w:lang w:eastAsia="zh-TW"/>
    </w:rPr>
  </w:style>
  <w:style w:type="character" w:customStyle="1" w:styleId="90">
    <w:name w:val="标题 9 字符"/>
    <w:basedOn w:val="a9"/>
    <w:link w:val="9"/>
    <w:rPr>
      <w:rFonts w:ascii="Univers" w:eastAsia="PMingLiU" w:hAnsi="Univers"/>
      <w:sz w:val="24"/>
      <w:szCs w:val="20"/>
      <w:lang w:eastAsia="zh-TW"/>
    </w:rPr>
  </w:style>
  <w:style w:type="paragraph" w:customStyle="1" w:styleId="13">
    <w:name w:val="列出段落1"/>
    <w:basedOn w:val="a8"/>
    <w:uiPriority w:val="34"/>
    <w:qFormat/>
    <w:pPr>
      <w:ind w:firstLineChars="200" w:firstLine="420"/>
    </w:pPr>
    <w:rPr>
      <w:rFonts w:cs="黑体"/>
    </w:rPr>
  </w:style>
  <w:style w:type="paragraph" w:customStyle="1" w:styleId="H2">
    <w:name w:val="H2"/>
    <w:pPr>
      <w:widowControl w:val="0"/>
      <w:adjustRightInd w:val="0"/>
      <w:spacing w:after="240"/>
    </w:pPr>
    <w:rPr>
      <w:rFonts w:ascii="Times New Roman" w:eastAsia="全真中明體" w:hAnsi="Times New Roman"/>
      <w:b/>
      <w:spacing w:val="30"/>
      <w:sz w:val="24"/>
      <w:lang w:val="en-GB" w:eastAsia="zh-TW"/>
    </w:rPr>
  </w:style>
  <w:style w:type="paragraph" w:customStyle="1" w:styleId="H1">
    <w:name w:val="H1"/>
    <w:pPr>
      <w:widowControl w:val="0"/>
      <w:adjustRightInd w:val="0"/>
      <w:spacing w:after="240" w:line="0" w:lineRule="atLeast"/>
    </w:pPr>
    <w:rPr>
      <w:rFonts w:ascii="Times New Roman" w:eastAsia="全真中明體" w:hAnsi="Times New Roman"/>
      <w:b/>
      <w:caps/>
      <w:spacing w:val="30"/>
      <w:sz w:val="24"/>
      <w:lang w:val="en-GB" w:eastAsia="zh-TW"/>
    </w:rPr>
  </w:style>
  <w:style w:type="paragraph" w:customStyle="1" w:styleId="P1">
    <w:name w:val="P1"/>
    <w:pPr>
      <w:widowControl w:val="0"/>
      <w:adjustRightInd w:val="0"/>
      <w:spacing w:after="240"/>
      <w:ind w:left="2304" w:hanging="576"/>
      <w:jc w:val="both"/>
    </w:pPr>
    <w:rPr>
      <w:rFonts w:ascii="Times New Roman" w:eastAsia="全真中明體" w:hAnsi="Times New Roman"/>
      <w:spacing w:val="30"/>
      <w:sz w:val="24"/>
      <w:lang w:val="en-GB" w:eastAsia="zh-TW"/>
    </w:rPr>
  </w:style>
  <w:style w:type="paragraph" w:customStyle="1" w:styleId="P3">
    <w:name w:val="P3"/>
    <w:pPr>
      <w:widowControl w:val="0"/>
      <w:adjustRightInd w:val="0"/>
      <w:spacing w:after="240"/>
      <w:ind w:left="2880" w:hanging="576"/>
      <w:jc w:val="both"/>
    </w:pPr>
    <w:rPr>
      <w:rFonts w:ascii="Times New Roman" w:eastAsia="全真中明體" w:hAnsi="Times New Roman"/>
      <w:spacing w:val="30"/>
      <w:sz w:val="24"/>
      <w:lang w:val="en-GB" w:eastAsia="zh-TW"/>
    </w:rPr>
  </w:style>
  <w:style w:type="paragraph" w:customStyle="1" w:styleId="P6">
    <w:name w:val="P6"/>
    <w:pPr>
      <w:widowControl w:val="0"/>
      <w:adjustRightInd w:val="0"/>
      <w:spacing w:after="240" w:line="0" w:lineRule="atLeast"/>
      <w:ind w:left="3456" w:hanging="576"/>
      <w:jc w:val="both"/>
    </w:pPr>
    <w:rPr>
      <w:rFonts w:ascii="Times New Roman" w:eastAsia="全真中明體" w:hAnsi="Times New Roman"/>
      <w:spacing w:val="30"/>
      <w:sz w:val="24"/>
      <w:lang w:val="en-GB" w:eastAsia="zh-TW"/>
    </w:rPr>
  </w:style>
  <w:style w:type="character" w:customStyle="1" w:styleId="af3">
    <w:name w:val="正文文本 字符"/>
    <w:basedOn w:val="a9"/>
    <w:link w:val="af2"/>
    <w:rPr>
      <w:rFonts w:ascii="Times New Roman" w:hAnsi="Times New Roman"/>
      <w:kern w:val="0"/>
      <w:sz w:val="24"/>
      <w:szCs w:val="20"/>
    </w:rPr>
  </w:style>
  <w:style w:type="character" w:customStyle="1" w:styleId="26">
    <w:name w:val="正文文本 2 字符"/>
    <w:basedOn w:val="a9"/>
    <w:link w:val="25"/>
    <w:rPr>
      <w:rFonts w:ascii="Times New Roman" w:hAnsi="Times New Roman"/>
      <w:sz w:val="24"/>
      <w:szCs w:val="20"/>
    </w:rPr>
  </w:style>
  <w:style w:type="character" w:customStyle="1" w:styleId="14">
    <w:name w:val="日期 字符1"/>
    <w:rPr>
      <w:rFonts w:ascii="Times New Roman" w:eastAsia="宋体" w:hAnsi="Times New Roman" w:cs="Times New Roman"/>
      <w:szCs w:val="20"/>
    </w:rPr>
  </w:style>
  <w:style w:type="character" w:customStyle="1" w:styleId="af5">
    <w:name w:val="正文文本缩进 字符"/>
    <w:basedOn w:val="a9"/>
    <w:link w:val="af4"/>
    <w:qFormat/>
    <w:rPr>
      <w:rFonts w:ascii="Times New Roman" w:hAnsi="Times New Roman"/>
      <w:szCs w:val="20"/>
    </w:rPr>
  </w:style>
  <w:style w:type="character" w:customStyle="1" w:styleId="24">
    <w:name w:val="正文文本缩进 2 字符"/>
    <w:basedOn w:val="a9"/>
    <w:link w:val="23"/>
    <w:rPr>
      <w:rFonts w:ascii="Times New Roman" w:hAnsi="Times New Roman"/>
      <w:szCs w:val="20"/>
    </w:rPr>
  </w:style>
  <w:style w:type="character" w:customStyle="1" w:styleId="36">
    <w:name w:val="正文文本缩进 3 字符"/>
    <w:basedOn w:val="a9"/>
    <w:link w:val="35"/>
    <w:qFormat/>
    <w:rPr>
      <w:rFonts w:ascii="宋体" w:hAnsi="宋体"/>
      <w:szCs w:val="20"/>
    </w:rPr>
  </w:style>
  <w:style w:type="character" w:customStyle="1" w:styleId="15">
    <w:name w:val="页眉 字符1"/>
    <w:uiPriority w:val="99"/>
    <w:qFormat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af8">
    <w:name w:val="纯文本 字符"/>
    <w:basedOn w:val="a9"/>
    <w:link w:val="af7"/>
    <w:uiPriority w:val="99"/>
    <w:qFormat/>
    <w:rPr>
      <w:rFonts w:ascii="Courier New" w:hAnsi="Courier New"/>
      <w:kern w:val="0"/>
      <w:sz w:val="20"/>
      <w:szCs w:val="20"/>
    </w:rPr>
  </w:style>
  <w:style w:type="paragraph" w:customStyle="1" w:styleId="xl25">
    <w:name w:val="xl25"/>
    <w:basedOn w:val="a8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character" w:customStyle="1" w:styleId="34">
    <w:name w:val="正文文本 3 字符"/>
    <w:basedOn w:val="a9"/>
    <w:link w:val="33"/>
    <w:qFormat/>
    <w:rPr>
      <w:rFonts w:ascii="Times New Roman" w:hAnsi="Times New Roman"/>
      <w:sz w:val="16"/>
      <w:szCs w:val="16"/>
    </w:rPr>
  </w:style>
  <w:style w:type="paragraph" w:customStyle="1" w:styleId="xl26">
    <w:name w:val="xl26"/>
    <w:basedOn w:val="a8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paragraph" w:customStyle="1" w:styleId="xl27">
    <w:name w:val="xl27"/>
    <w:basedOn w:val="a8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4"/>
      <w:szCs w:val="24"/>
      <w:lang w:eastAsia="en-US"/>
    </w:rPr>
  </w:style>
  <w:style w:type="paragraph" w:customStyle="1" w:styleId="xl28">
    <w:name w:val="xl28"/>
    <w:basedOn w:val="a8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/>
      <w:kern w:val="0"/>
      <w:sz w:val="20"/>
      <w:szCs w:val="20"/>
      <w:lang w:eastAsia="en-US"/>
    </w:rPr>
  </w:style>
  <w:style w:type="paragraph" w:customStyle="1" w:styleId="xl29">
    <w:name w:val="xl29"/>
    <w:basedOn w:val="a8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/>
      <w:kern w:val="0"/>
      <w:sz w:val="20"/>
      <w:szCs w:val="20"/>
      <w:lang w:eastAsia="en-US"/>
    </w:rPr>
  </w:style>
  <w:style w:type="paragraph" w:customStyle="1" w:styleId="xl30">
    <w:name w:val="xl30"/>
    <w:basedOn w:val="a8"/>
    <w:qFormat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/>
      <w:kern w:val="0"/>
      <w:sz w:val="24"/>
      <w:szCs w:val="24"/>
      <w:lang w:eastAsia="en-US"/>
    </w:rPr>
  </w:style>
  <w:style w:type="paragraph" w:customStyle="1" w:styleId="font5">
    <w:name w:val="font5"/>
    <w:basedOn w:val="a8"/>
    <w:qFormat/>
    <w:pPr>
      <w:widowControl/>
      <w:spacing w:before="100" w:beforeAutospacing="1" w:after="100" w:afterAutospacing="1"/>
      <w:jc w:val="left"/>
    </w:pPr>
    <w:rPr>
      <w:rFonts w:ascii="宋体" w:hAnsi="宋体" w:hint="eastAsia"/>
      <w:b/>
      <w:bCs/>
      <w:kern w:val="0"/>
      <w:sz w:val="22"/>
      <w:lang w:eastAsia="en-US"/>
    </w:rPr>
  </w:style>
  <w:style w:type="paragraph" w:customStyle="1" w:styleId="font6">
    <w:name w:val="font6"/>
    <w:basedOn w:val="a8"/>
    <w:qFormat/>
    <w:pPr>
      <w:widowControl/>
      <w:spacing w:before="100" w:beforeAutospacing="1" w:after="100" w:afterAutospacing="1"/>
      <w:jc w:val="left"/>
    </w:pPr>
    <w:rPr>
      <w:rFonts w:ascii="宋体" w:hAnsi="宋体" w:hint="eastAsia"/>
      <w:b/>
      <w:bCs/>
      <w:kern w:val="0"/>
      <w:sz w:val="24"/>
      <w:szCs w:val="24"/>
      <w:lang w:eastAsia="en-US"/>
    </w:rPr>
  </w:style>
  <w:style w:type="paragraph" w:customStyle="1" w:styleId="xl31">
    <w:name w:val="xl31"/>
    <w:basedOn w:val="a8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paragraph" w:customStyle="1" w:styleId="xl32">
    <w:name w:val="xl32"/>
    <w:basedOn w:val="a8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paragraph" w:customStyle="1" w:styleId="xl33">
    <w:name w:val="xl33"/>
    <w:basedOn w:val="a8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paragraph" w:customStyle="1" w:styleId="font7">
    <w:name w:val="font7"/>
    <w:basedOn w:val="a8"/>
    <w:qFormat/>
    <w:pPr>
      <w:widowControl/>
      <w:spacing w:before="100" w:beforeAutospacing="1" w:after="100" w:afterAutospacing="1"/>
      <w:jc w:val="left"/>
    </w:pPr>
    <w:rPr>
      <w:rFonts w:ascii="Times New Roman" w:hAnsi="Times New Roman"/>
      <w:b/>
      <w:bCs/>
      <w:kern w:val="0"/>
      <w:sz w:val="24"/>
      <w:szCs w:val="24"/>
      <w:lang w:eastAsia="en-US"/>
    </w:rPr>
  </w:style>
  <w:style w:type="paragraph" w:customStyle="1" w:styleId="xl34">
    <w:name w:val="xl34"/>
    <w:basedOn w:val="a8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paragraph" w:customStyle="1" w:styleId="xl35">
    <w:name w:val="xl35"/>
    <w:basedOn w:val="a8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paragraph" w:customStyle="1" w:styleId="xl36">
    <w:name w:val="xl36"/>
    <w:basedOn w:val="a8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paragraph" w:customStyle="1" w:styleId="xl37">
    <w:name w:val="xl37"/>
    <w:basedOn w:val="a8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paragraph" w:customStyle="1" w:styleId="xl38">
    <w:name w:val="xl38"/>
    <w:basedOn w:val="a8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paragraph" w:customStyle="1" w:styleId="xl39">
    <w:name w:val="xl39"/>
    <w:basedOn w:val="a8"/>
    <w:qFormat/>
    <w:pPr>
      <w:widowControl/>
      <w:pBdr>
        <w:top w:val="single" w:sz="4" w:space="0" w:color="auto"/>
        <w:bottom w:val="single" w:sz="4" w:space="0" w:color="auto"/>
        <w:right w:val="single" w:sz="8" w:space="0" w:color="00000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paragraph" w:customStyle="1" w:styleId="xl40">
    <w:name w:val="xl40"/>
    <w:basedOn w:val="a8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4"/>
      <w:szCs w:val="24"/>
      <w:lang w:eastAsia="en-US"/>
    </w:rPr>
  </w:style>
  <w:style w:type="paragraph" w:customStyle="1" w:styleId="xl41">
    <w:name w:val="xl41"/>
    <w:basedOn w:val="a8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4"/>
      <w:szCs w:val="24"/>
      <w:lang w:eastAsia="en-US"/>
    </w:rPr>
  </w:style>
  <w:style w:type="paragraph" w:customStyle="1" w:styleId="Char">
    <w:name w:val="Char"/>
    <w:basedOn w:val="a8"/>
    <w:qFormat/>
    <w:rPr>
      <w:rFonts w:ascii="Arial" w:hAnsi="Arial" w:cs="Arial"/>
      <w:sz w:val="20"/>
      <w:szCs w:val="20"/>
    </w:rPr>
  </w:style>
  <w:style w:type="character" w:customStyle="1" w:styleId="aff7">
    <w:name w:val="标题 字符"/>
    <w:basedOn w:val="a9"/>
    <w:link w:val="aff6"/>
    <w:rPr>
      <w:rFonts w:ascii="MingLiU" w:eastAsia="MingLiU" w:hAnsi="Univers"/>
      <w:b/>
      <w:color w:val="000000"/>
      <w:kern w:val="0"/>
      <w:sz w:val="36"/>
      <w:szCs w:val="20"/>
      <w:lang w:eastAsia="zh-TW"/>
    </w:rPr>
  </w:style>
  <w:style w:type="character" w:customStyle="1" w:styleId="af">
    <w:name w:val="文档结构图 字符"/>
    <w:basedOn w:val="a9"/>
    <w:link w:val="ae"/>
    <w:qFormat/>
    <w:rPr>
      <w:rFonts w:ascii="Arial" w:eastAsia="PMingLiU" w:hAnsi="Arial"/>
      <w:sz w:val="24"/>
      <w:szCs w:val="20"/>
      <w:shd w:val="clear" w:color="auto" w:fill="000080"/>
      <w:lang w:eastAsia="zh-TW"/>
    </w:rPr>
  </w:style>
  <w:style w:type="character" w:customStyle="1" w:styleId="16">
    <w:name w:val="批注文字 字符1"/>
    <w:uiPriority w:val="99"/>
    <w:rPr>
      <w:rFonts w:ascii="Univers" w:eastAsia="PMingLiU" w:hAnsi="Univers" w:cs="Times New Roman"/>
      <w:sz w:val="24"/>
      <w:szCs w:val="20"/>
      <w:lang w:eastAsia="zh-TW"/>
    </w:rPr>
  </w:style>
  <w:style w:type="paragraph" w:customStyle="1" w:styleId="P2">
    <w:name w:val="P2"/>
    <w:pPr>
      <w:widowControl w:val="0"/>
      <w:adjustRightInd w:val="0"/>
      <w:spacing w:after="240"/>
      <w:ind w:left="1728"/>
      <w:jc w:val="both"/>
      <w:textAlignment w:val="baseline"/>
    </w:pPr>
    <w:rPr>
      <w:rFonts w:ascii="Times New Roman" w:eastAsia="全真中明體" w:hAnsi="Times New Roman"/>
      <w:spacing w:val="30"/>
      <w:sz w:val="24"/>
      <w:lang w:val="en-GB" w:eastAsia="zh-TW"/>
    </w:rPr>
  </w:style>
  <w:style w:type="paragraph" w:customStyle="1" w:styleId="P4">
    <w:name w:val="P4"/>
    <w:qFormat/>
    <w:pPr>
      <w:widowControl w:val="0"/>
      <w:adjustRightInd w:val="0"/>
      <w:spacing w:after="240" w:line="0" w:lineRule="atLeast"/>
      <w:ind w:left="2880"/>
      <w:jc w:val="both"/>
      <w:textAlignment w:val="baseline"/>
    </w:pPr>
    <w:rPr>
      <w:rFonts w:ascii="Times New Roman" w:eastAsia="全真中明體" w:hAnsi="Times New Roman"/>
      <w:spacing w:val="30"/>
      <w:sz w:val="24"/>
      <w:lang w:val="en-GB" w:eastAsia="zh-TW"/>
    </w:rPr>
  </w:style>
  <w:style w:type="character" w:customStyle="1" w:styleId="17">
    <w:name w:val="批注主题 字符1"/>
    <w:uiPriority w:val="99"/>
    <w:qFormat/>
    <w:rPr>
      <w:rFonts w:ascii="Univers" w:eastAsia="PMingLiU" w:hAnsi="Univers" w:cs="Times New Roman"/>
      <w:b/>
      <w:bCs/>
      <w:sz w:val="24"/>
      <w:szCs w:val="20"/>
      <w:lang w:eastAsia="zh-TW"/>
    </w:rPr>
  </w:style>
  <w:style w:type="paragraph" w:customStyle="1" w:styleId="18">
    <w:name w:val="1"/>
    <w:basedOn w:val="a8"/>
    <w:next w:val="afff3"/>
    <w:link w:val="afff6"/>
    <w:uiPriority w:val="34"/>
    <w:qFormat/>
    <w:pPr>
      <w:ind w:firstLineChars="200" w:firstLine="420"/>
    </w:pPr>
  </w:style>
  <w:style w:type="character" w:customStyle="1" w:styleId="afff6">
    <w:name w:val="列出段落 字符"/>
    <w:link w:val="18"/>
    <w:qFormat/>
  </w:style>
  <w:style w:type="paragraph" w:customStyle="1" w:styleId="afff7">
    <w:name w:val="缺省文本"/>
    <w:basedOn w:val="a8"/>
    <w:qFormat/>
    <w:pPr>
      <w:autoSpaceDE w:val="0"/>
      <w:autoSpaceDN w:val="0"/>
      <w:adjustRightInd w:val="0"/>
      <w:jc w:val="left"/>
    </w:pPr>
    <w:rPr>
      <w:rFonts w:ascii="Times New Roman" w:hAnsi="Times New Roman"/>
      <w:kern w:val="0"/>
      <w:sz w:val="24"/>
      <w:szCs w:val="24"/>
    </w:rPr>
  </w:style>
  <w:style w:type="character" w:customStyle="1" w:styleId="19">
    <w:name w:val="纯文本 字符1"/>
    <w:uiPriority w:val="99"/>
    <w:qFormat/>
    <w:rPr>
      <w:rFonts w:ascii="Courier New" w:eastAsia="宋体" w:hAnsi="Courier New" w:cs="Times New Roman"/>
      <w:kern w:val="0"/>
      <w:sz w:val="20"/>
      <w:szCs w:val="20"/>
    </w:rPr>
  </w:style>
  <w:style w:type="character" w:customStyle="1" w:styleId="afff8">
    <w:name w:val="正文文本_"/>
    <w:link w:val="1a"/>
    <w:uiPriority w:val="99"/>
    <w:unhideWhenUsed/>
    <w:qFormat/>
    <w:rPr>
      <w:rFonts w:ascii="Arial Unicode MS" w:eastAsia="Arial Unicode MS" w:hAnsi="Arial Unicode MS"/>
      <w:sz w:val="84"/>
      <w:shd w:val="clear" w:color="auto" w:fill="FFFFFF"/>
    </w:rPr>
  </w:style>
  <w:style w:type="paragraph" w:customStyle="1" w:styleId="1a">
    <w:name w:val="正文文本1"/>
    <w:basedOn w:val="a8"/>
    <w:link w:val="afff8"/>
    <w:uiPriority w:val="99"/>
    <w:unhideWhenUsed/>
    <w:qFormat/>
    <w:pPr>
      <w:shd w:val="clear" w:color="auto" w:fill="FFFFFF"/>
      <w:spacing w:line="1360" w:lineRule="exact"/>
      <w:ind w:hanging="1940"/>
    </w:pPr>
    <w:rPr>
      <w:rFonts w:ascii="Arial Unicode MS" w:eastAsia="Arial Unicode MS" w:hAnsi="Arial Unicode MS"/>
      <w:sz w:val="84"/>
    </w:rPr>
  </w:style>
  <w:style w:type="character" w:customStyle="1" w:styleId="aff2">
    <w:name w:val="副标题 字符"/>
    <w:link w:val="aff1"/>
    <w:qFormat/>
    <w:rPr>
      <w:rFonts w:ascii="Cambria" w:hAnsi="Cambria"/>
      <w:b/>
      <w:bCs/>
      <w:kern w:val="28"/>
      <w:sz w:val="32"/>
      <w:szCs w:val="32"/>
    </w:rPr>
  </w:style>
  <w:style w:type="character" w:customStyle="1" w:styleId="1b">
    <w:name w:val="副标题 字符1"/>
    <w:basedOn w:val="a9"/>
    <w:rPr>
      <w:rFonts w:asciiTheme="minorHAnsi" w:eastAsiaTheme="minorEastAsia" w:hAnsiTheme="minorHAnsi" w:cstheme="minorBidi"/>
      <w:b/>
      <w:bCs/>
      <w:kern w:val="28"/>
      <w:sz w:val="32"/>
      <w:szCs w:val="3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paragraph" w:customStyle="1" w:styleId="27">
    <w:name w:val="正文文本缩进2"/>
    <w:basedOn w:val="a8"/>
    <w:pPr>
      <w:spacing w:line="360" w:lineRule="auto"/>
      <w:ind w:left="564"/>
    </w:pPr>
    <w:rPr>
      <w:rFonts w:ascii="Times New Roman" w:hAnsi="Times New Roman"/>
      <w:szCs w:val="20"/>
    </w:rPr>
  </w:style>
  <w:style w:type="character" w:customStyle="1" w:styleId="afff9">
    <w:name w:val="列表段落 字符"/>
    <w:uiPriority w:val="34"/>
    <w:qFormat/>
    <w:rPr>
      <w:rFonts w:ascii="Calibri" w:hAnsi="Calibri"/>
      <w:kern w:val="2"/>
      <w:sz w:val="21"/>
      <w:szCs w:val="22"/>
    </w:rPr>
  </w:style>
  <w:style w:type="character" w:customStyle="1" w:styleId="font81">
    <w:name w:val="font81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91">
    <w:name w:val="font91"/>
    <w:qFormat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font61">
    <w:name w:val="font61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41">
    <w:name w:val="font41"/>
    <w:qFormat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aff4">
    <w:name w:val="脚注文本 字符"/>
    <w:basedOn w:val="a9"/>
    <w:link w:val="aff3"/>
    <w:uiPriority w:val="99"/>
    <w:qFormat/>
    <w:rPr>
      <w:sz w:val="18"/>
      <w:szCs w:val="18"/>
    </w:rPr>
  </w:style>
  <w:style w:type="paragraph" w:customStyle="1" w:styleId="TOC10">
    <w:name w:val="TOC 标题1"/>
    <w:basedOn w:val="11"/>
    <w:next w:val="a8"/>
    <w:uiPriority w:val="39"/>
    <w:unhideWhenUsed/>
    <w:qFormat/>
    <w:pPr>
      <w:widowControl/>
      <w:spacing w:before="480" w:after="0" w:line="276" w:lineRule="auto"/>
      <w:jc w:val="left"/>
      <w:outlineLvl w:val="9"/>
    </w:pPr>
    <w:rPr>
      <w:rFonts w:ascii="Cambria" w:eastAsia="宋体" w:hAnsi="Cambria" w:cs="Times New Roman"/>
      <w:color w:val="365F91"/>
      <w:kern w:val="0"/>
      <w:sz w:val="28"/>
      <w:szCs w:val="28"/>
    </w:rPr>
  </w:style>
  <w:style w:type="paragraph" w:customStyle="1" w:styleId="TOC20">
    <w:name w:val="TOC 标题2"/>
    <w:basedOn w:val="11"/>
    <w:next w:val="a8"/>
    <w:uiPriority w:val="39"/>
    <w:unhideWhenUsed/>
    <w:qFormat/>
    <w:pPr>
      <w:widowControl/>
      <w:spacing w:before="240" w:after="0" w:line="259" w:lineRule="auto"/>
      <w:jc w:val="left"/>
      <w:outlineLvl w:val="9"/>
    </w:pPr>
    <w:rPr>
      <w:rFonts w:ascii="Cambria" w:eastAsia="宋体" w:hAnsi="Cambria" w:cs="Times New Roman"/>
      <w:b w:val="0"/>
      <w:bCs w:val="0"/>
      <w:color w:val="365F91"/>
      <w:kern w:val="0"/>
      <w:sz w:val="32"/>
      <w:szCs w:val="32"/>
    </w:rPr>
  </w:style>
  <w:style w:type="character" w:customStyle="1" w:styleId="1c">
    <w:name w:val="文档结构图 字符1"/>
    <w:qFormat/>
    <w:rPr>
      <w:rFonts w:ascii="Microsoft YaHei UI" w:eastAsia="Microsoft YaHei UI"/>
      <w:kern w:val="2"/>
      <w:sz w:val="18"/>
      <w:szCs w:val="18"/>
    </w:rPr>
  </w:style>
  <w:style w:type="character" w:customStyle="1" w:styleId="HTML0">
    <w:name w:val="HTML 预设格式 字符"/>
    <w:link w:val="HTML"/>
    <w:qFormat/>
    <w:rPr>
      <w:rFonts w:ascii="宋体" w:hAnsi="宋体" w:cs="宋体"/>
      <w:color w:val="000000"/>
      <w:szCs w:val="21"/>
    </w:rPr>
  </w:style>
  <w:style w:type="character" w:customStyle="1" w:styleId="HTML1">
    <w:name w:val="HTML 预设格式 字符1"/>
    <w:basedOn w:val="a9"/>
    <w:qFormat/>
    <w:rPr>
      <w:rFonts w:ascii="Courier New" w:hAnsi="Courier New" w:cs="Courier New"/>
      <w:sz w:val="20"/>
      <w:szCs w:val="20"/>
    </w:rPr>
  </w:style>
  <w:style w:type="paragraph" w:customStyle="1" w:styleId="xl99">
    <w:name w:val="xl99"/>
    <w:basedOn w:val="a8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kern w:val="0"/>
      <w:sz w:val="24"/>
      <w:szCs w:val="24"/>
    </w:rPr>
  </w:style>
  <w:style w:type="paragraph" w:customStyle="1" w:styleId="CharChar2">
    <w:name w:val="Char Char2"/>
    <w:basedOn w:val="a8"/>
    <w:qFormat/>
    <w:pPr>
      <w:spacing w:line="240" w:lineRule="atLeast"/>
      <w:ind w:left="420" w:firstLine="420"/>
    </w:pPr>
    <w:rPr>
      <w:rFonts w:ascii="Times New Roman" w:hAnsi="Times New Roman"/>
      <w:kern w:val="0"/>
      <w:szCs w:val="21"/>
    </w:rPr>
  </w:style>
  <w:style w:type="paragraph" w:customStyle="1" w:styleId="a5">
    <w:name w:val="引言 图"/>
    <w:next w:val="afffa"/>
    <w:qFormat/>
    <w:pPr>
      <w:numPr>
        <w:ilvl w:val="7"/>
        <w:numId w:val="2"/>
      </w:numPr>
      <w:jc w:val="center"/>
    </w:pPr>
    <w:rPr>
      <w:rFonts w:ascii="Times New Roman" w:eastAsia="黑体" w:hAnsi="Times New Roman"/>
    </w:rPr>
  </w:style>
  <w:style w:type="paragraph" w:customStyle="1" w:styleId="afffa">
    <w:name w:val="段落"/>
    <w:qFormat/>
    <w:pPr>
      <w:spacing w:line="310" w:lineRule="exact"/>
      <w:ind w:firstLineChars="200" w:firstLine="200"/>
    </w:pPr>
    <w:rPr>
      <w:rFonts w:ascii="Times New Roman" w:hAnsi="Times New Roman"/>
      <w:sz w:val="21"/>
    </w:rPr>
  </w:style>
  <w:style w:type="paragraph" w:customStyle="1" w:styleId="3">
    <w:name w:val="条文 3"/>
    <w:next w:val="afffa"/>
    <w:qFormat/>
    <w:pPr>
      <w:numPr>
        <w:ilvl w:val="3"/>
        <w:numId w:val="3"/>
      </w:numPr>
      <w:spacing w:line="310" w:lineRule="exact"/>
    </w:pPr>
    <w:rPr>
      <w:rFonts w:ascii="Times New Roman" w:eastAsia="黑体" w:hAnsi="Times New Roman"/>
      <w:sz w:val="21"/>
    </w:rPr>
  </w:style>
  <w:style w:type="paragraph" w:customStyle="1" w:styleId="xl98">
    <w:name w:val="xl98"/>
    <w:basedOn w:val="a8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kern w:val="0"/>
      <w:sz w:val="24"/>
      <w:szCs w:val="24"/>
    </w:rPr>
  </w:style>
  <w:style w:type="paragraph" w:customStyle="1" w:styleId="Nota0">
    <w:name w:val="Nota:"/>
    <w:basedOn w:val="a8"/>
    <w:qFormat/>
    <w:pPr>
      <w:widowControl/>
      <w:tabs>
        <w:tab w:val="left" w:pos="-284"/>
        <w:tab w:val="left" w:pos="0"/>
        <w:tab w:val="left" w:pos="1134"/>
      </w:tabs>
      <w:ind w:left="-284" w:hanging="283"/>
      <w:jc w:val="left"/>
    </w:pPr>
    <w:rPr>
      <w:rFonts w:ascii="Arial" w:hAnsi="Arial"/>
      <w:i/>
      <w:kern w:val="0"/>
      <w:sz w:val="20"/>
      <w:szCs w:val="20"/>
      <w:lang w:val="en-GB"/>
    </w:rPr>
  </w:style>
  <w:style w:type="paragraph" w:customStyle="1" w:styleId="xl77">
    <w:name w:val="xl77"/>
    <w:basedOn w:val="a8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Times New Roman" w:eastAsia="Arial Unicode MS" w:hAnsi="Times New Roman"/>
      <w:kern w:val="0"/>
      <w:sz w:val="24"/>
      <w:szCs w:val="24"/>
    </w:rPr>
  </w:style>
  <w:style w:type="paragraph" w:customStyle="1" w:styleId="xl49">
    <w:name w:val="xl49"/>
    <w:basedOn w:val="a8"/>
    <w:pPr>
      <w:widowControl/>
      <w:numPr>
        <w:ilvl w:val="3"/>
        <w:numId w:val="4"/>
      </w:num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hint="eastAsia"/>
      <w:kern w:val="0"/>
      <w:sz w:val="24"/>
      <w:szCs w:val="24"/>
    </w:rPr>
  </w:style>
  <w:style w:type="paragraph" w:customStyle="1" w:styleId="font8">
    <w:name w:val="font8"/>
    <w:basedOn w:val="a8"/>
    <w:qFormat/>
    <w:pPr>
      <w:widowControl/>
      <w:spacing w:before="100" w:beforeAutospacing="1" w:after="100" w:afterAutospacing="1"/>
      <w:jc w:val="left"/>
    </w:pPr>
    <w:rPr>
      <w:rFonts w:ascii="Arial" w:hAnsi="Arial" w:cs="Arial"/>
      <w:kern w:val="0"/>
      <w:sz w:val="20"/>
      <w:szCs w:val="20"/>
    </w:rPr>
  </w:style>
  <w:style w:type="paragraph" w:customStyle="1" w:styleId="xl47">
    <w:name w:val="xl47"/>
    <w:basedOn w:val="a8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/>
      <w:kern w:val="0"/>
      <w:sz w:val="24"/>
      <w:szCs w:val="24"/>
    </w:rPr>
  </w:style>
  <w:style w:type="paragraph" w:customStyle="1" w:styleId="font10">
    <w:name w:val="font10"/>
    <w:basedOn w:val="a8"/>
    <w:qFormat/>
    <w:pPr>
      <w:widowControl/>
      <w:spacing w:before="100" w:beforeAutospacing="1" w:after="100" w:afterAutospacing="1"/>
      <w:jc w:val="left"/>
    </w:pPr>
    <w:rPr>
      <w:rFonts w:ascii="Arial" w:eastAsia="Arial Unicode MS" w:hAnsi="Arial" w:cs="Arial"/>
      <w:b/>
      <w:bCs/>
      <w:kern w:val="0"/>
      <w:sz w:val="24"/>
      <w:szCs w:val="24"/>
      <w:lang w:eastAsia="en-US"/>
    </w:rPr>
  </w:style>
  <w:style w:type="paragraph" w:customStyle="1" w:styleId="xl59">
    <w:name w:val="xl59"/>
    <w:basedOn w:val="a8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宋体" w:hAnsi="宋体"/>
      <w:kern w:val="0"/>
      <w:sz w:val="24"/>
      <w:szCs w:val="24"/>
    </w:rPr>
  </w:style>
  <w:style w:type="paragraph" w:customStyle="1" w:styleId="40">
    <w:name w:val="引言 4"/>
    <w:next w:val="afffa"/>
    <w:qFormat/>
    <w:pPr>
      <w:numPr>
        <w:ilvl w:val="4"/>
        <w:numId w:val="2"/>
      </w:numPr>
      <w:tabs>
        <w:tab w:val="right" w:pos="8820"/>
      </w:tabs>
      <w:spacing w:line="310" w:lineRule="exact"/>
    </w:pPr>
    <w:rPr>
      <w:rFonts w:ascii="Times New Roman" w:eastAsia="黑体" w:hAnsi="Times New Roman"/>
      <w:sz w:val="21"/>
    </w:rPr>
  </w:style>
  <w:style w:type="paragraph" w:customStyle="1" w:styleId="CharChar">
    <w:name w:val="Char Char"/>
    <w:next w:val="a8"/>
    <w:pPr>
      <w:keepNext/>
      <w:keepLines/>
      <w:spacing w:before="240" w:after="240"/>
      <w:ind w:left="624" w:hanging="624"/>
      <w:outlineLvl w:val="7"/>
    </w:pPr>
    <w:rPr>
      <w:rFonts w:ascii="Arial" w:eastAsia="黑体" w:hAnsi="Arial" w:cs="Arial"/>
      <w:snapToGrid w:val="0"/>
      <w:sz w:val="21"/>
      <w:szCs w:val="21"/>
    </w:rPr>
  </w:style>
  <w:style w:type="paragraph" w:customStyle="1" w:styleId="xl53">
    <w:name w:val="xl53"/>
    <w:basedOn w:val="a8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a0">
    <w:name w:val="条文 表"/>
    <w:next w:val="afffa"/>
    <w:pPr>
      <w:numPr>
        <w:ilvl w:val="6"/>
        <w:numId w:val="3"/>
      </w:numPr>
      <w:jc w:val="center"/>
    </w:pPr>
    <w:rPr>
      <w:rFonts w:ascii="Times New Roman" w:eastAsia="黑体" w:hAnsi="Times New Roman"/>
      <w:sz w:val="21"/>
    </w:rPr>
  </w:style>
  <w:style w:type="paragraph" w:customStyle="1" w:styleId="Titre">
    <w:name w:val="Titre"/>
    <w:basedOn w:val="a8"/>
    <w:next w:val="a8"/>
    <w:qFormat/>
    <w:pPr>
      <w:widowControl/>
      <w:tabs>
        <w:tab w:val="right" w:pos="1560"/>
        <w:tab w:val="right" w:pos="7797"/>
        <w:tab w:val="left" w:pos="7938"/>
      </w:tabs>
      <w:spacing w:before="204"/>
      <w:ind w:left="1701" w:hanging="1701"/>
      <w:jc w:val="left"/>
    </w:pPr>
    <w:rPr>
      <w:rFonts w:ascii="Arial" w:hAnsi="Arial"/>
      <w:color w:val="000000"/>
      <w:kern w:val="0"/>
      <w:sz w:val="20"/>
      <w:szCs w:val="20"/>
      <w:lang w:val="fr-FR" w:eastAsia="en-US"/>
    </w:rPr>
  </w:style>
  <w:style w:type="paragraph" w:customStyle="1" w:styleId="xl67">
    <w:name w:val="xl67"/>
    <w:basedOn w:val="a8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Times New Roman" w:eastAsia="Arial Unicode MS" w:hAnsi="Times New Roman"/>
      <w:color w:val="0000FF"/>
      <w:kern w:val="0"/>
      <w:sz w:val="24"/>
      <w:szCs w:val="24"/>
    </w:rPr>
  </w:style>
  <w:style w:type="paragraph" w:customStyle="1" w:styleId="Blockquote">
    <w:name w:val="Blockquote"/>
    <w:basedOn w:val="a8"/>
    <w:qFormat/>
    <w:pPr>
      <w:autoSpaceDE w:val="0"/>
      <w:autoSpaceDN w:val="0"/>
      <w:adjustRightInd w:val="0"/>
      <w:spacing w:before="100" w:after="100"/>
      <w:ind w:left="360" w:right="360"/>
      <w:jc w:val="left"/>
    </w:pPr>
    <w:rPr>
      <w:rFonts w:ascii="Times New Roman" w:hAnsi="Times New Roman"/>
      <w:kern w:val="0"/>
      <w:sz w:val="24"/>
      <w:szCs w:val="20"/>
    </w:rPr>
  </w:style>
  <w:style w:type="paragraph" w:customStyle="1" w:styleId="28">
    <w:name w:val="列出段落2"/>
    <w:basedOn w:val="a8"/>
    <w:uiPriority w:val="34"/>
    <w:qFormat/>
    <w:pPr>
      <w:ind w:firstLineChars="200" w:firstLine="420"/>
    </w:pPr>
    <w:rPr>
      <w:rFonts w:ascii="Times New Roman" w:hAnsi="Times New Roman"/>
      <w:szCs w:val="20"/>
    </w:rPr>
  </w:style>
  <w:style w:type="paragraph" w:customStyle="1" w:styleId="xl57">
    <w:name w:val="xl57"/>
    <w:basedOn w:val="a8"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宋体" w:hAnsi="宋体"/>
      <w:kern w:val="0"/>
      <w:sz w:val="24"/>
      <w:szCs w:val="24"/>
    </w:rPr>
  </w:style>
  <w:style w:type="paragraph" w:customStyle="1" w:styleId="xl54">
    <w:name w:val="xl54"/>
    <w:basedOn w:val="a8"/>
    <w:qFormat/>
    <w:pPr>
      <w:widowControl/>
      <w:numPr>
        <w:ilvl w:val="4"/>
        <w:numId w:val="1"/>
      </w:numPr>
      <w:pBdr>
        <w:top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</w:pPr>
    <w:rPr>
      <w:rFonts w:ascii="宋体" w:hAnsi="宋体"/>
      <w:kern w:val="0"/>
      <w:sz w:val="24"/>
      <w:szCs w:val="24"/>
    </w:rPr>
  </w:style>
  <w:style w:type="paragraph" w:customStyle="1" w:styleId="xl87">
    <w:name w:val="xl87"/>
    <w:basedOn w:val="a8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Times New Roman" w:eastAsia="Arial Unicode MS" w:hAnsi="Times New Roman"/>
      <w:kern w:val="0"/>
      <w:sz w:val="24"/>
      <w:szCs w:val="24"/>
    </w:rPr>
  </w:style>
  <w:style w:type="paragraph" w:customStyle="1" w:styleId="CharChar1CharCharCharCharCharCharCharCharCharCharChar">
    <w:name w:val="Char Char1 Char Char Char Char Char Char Char Char Char Char Char"/>
    <w:basedOn w:val="a8"/>
    <w:qFormat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DefaultText">
    <w:name w:val="Default Text"/>
    <w:basedOn w:val="a8"/>
    <w:pPr>
      <w:widowControl/>
      <w:numPr>
        <w:ilvl w:val="6"/>
        <w:numId w:val="4"/>
      </w:numPr>
      <w:jc w:val="left"/>
    </w:pPr>
    <w:rPr>
      <w:rFonts w:ascii="Times New Roman" w:hAnsi="Times New Roman"/>
      <w:snapToGrid w:val="0"/>
      <w:kern w:val="0"/>
      <w:sz w:val="24"/>
      <w:szCs w:val="20"/>
      <w:lang w:eastAsia="en-US"/>
    </w:rPr>
  </w:style>
  <w:style w:type="paragraph" w:customStyle="1" w:styleId="xl74">
    <w:name w:val="xl74"/>
    <w:basedOn w:val="a8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Times New Roman" w:eastAsia="Arial Unicode MS" w:hAnsi="Times New Roman"/>
      <w:kern w:val="0"/>
      <w:sz w:val="24"/>
      <w:szCs w:val="24"/>
    </w:rPr>
  </w:style>
  <w:style w:type="paragraph" w:customStyle="1" w:styleId="5">
    <w:name w:val="条文 5"/>
    <w:next w:val="afffa"/>
    <w:qFormat/>
    <w:pPr>
      <w:numPr>
        <w:ilvl w:val="5"/>
        <w:numId w:val="3"/>
      </w:numPr>
      <w:spacing w:line="310" w:lineRule="exact"/>
    </w:pPr>
    <w:rPr>
      <w:rFonts w:ascii="Times New Roman" w:eastAsia="黑体" w:hAnsi="Times New Roman"/>
      <w:sz w:val="21"/>
    </w:rPr>
  </w:style>
  <w:style w:type="paragraph" w:customStyle="1" w:styleId="10">
    <w:name w:val="引言 1"/>
    <w:next w:val="afffa"/>
    <w:qFormat/>
    <w:pPr>
      <w:numPr>
        <w:ilvl w:val="1"/>
        <w:numId w:val="2"/>
      </w:numPr>
      <w:spacing w:line="310" w:lineRule="exact"/>
    </w:pPr>
    <w:rPr>
      <w:rFonts w:ascii="Times New Roman" w:eastAsia="黑体" w:hAnsi="Times New Roman"/>
      <w:sz w:val="21"/>
    </w:rPr>
  </w:style>
  <w:style w:type="paragraph" w:customStyle="1" w:styleId="Bullet1">
    <w:name w:val="Bullet1"/>
    <w:basedOn w:val="a8"/>
    <w:qFormat/>
    <w:pPr>
      <w:widowControl/>
      <w:tabs>
        <w:tab w:val="left" w:pos="360"/>
      </w:tabs>
      <w:ind w:left="360" w:hanging="360"/>
      <w:jc w:val="left"/>
    </w:pPr>
    <w:rPr>
      <w:rFonts w:ascii="Arial" w:hAnsi="Arial"/>
      <w:kern w:val="0"/>
      <w:sz w:val="20"/>
      <w:szCs w:val="20"/>
    </w:rPr>
  </w:style>
  <w:style w:type="paragraph" w:customStyle="1" w:styleId="50">
    <w:name w:val="引言 5"/>
    <w:next w:val="afffa"/>
    <w:qFormat/>
    <w:pPr>
      <w:numPr>
        <w:ilvl w:val="5"/>
        <w:numId w:val="2"/>
      </w:numPr>
      <w:tabs>
        <w:tab w:val="right" w:pos="8820"/>
      </w:tabs>
      <w:spacing w:line="310" w:lineRule="exact"/>
    </w:pPr>
    <w:rPr>
      <w:rFonts w:ascii="Times New Roman" w:eastAsia="黑体" w:hAnsi="Times New Roman"/>
      <w:sz w:val="21"/>
    </w:rPr>
  </w:style>
  <w:style w:type="paragraph" w:customStyle="1" w:styleId="xl45">
    <w:name w:val="xl45"/>
    <w:basedOn w:val="a8"/>
    <w:qFormat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/>
      <w:kern w:val="0"/>
      <w:sz w:val="24"/>
      <w:szCs w:val="24"/>
    </w:rPr>
  </w:style>
  <w:style w:type="paragraph" w:customStyle="1" w:styleId="a1">
    <w:name w:val="条文 图"/>
    <w:next w:val="afffa"/>
    <w:qFormat/>
    <w:pPr>
      <w:numPr>
        <w:ilvl w:val="7"/>
        <w:numId w:val="3"/>
      </w:numPr>
      <w:jc w:val="center"/>
    </w:pPr>
    <w:rPr>
      <w:rFonts w:ascii="Times New Roman" w:eastAsia="黑体" w:hAnsi="Times New Roman"/>
      <w:sz w:val="21"/>
    </w:rPr>
  </w:style>
  <w:style w:type="paragraph" w:customStyle="1" w:styleId="xl82">
    <w:name w:val="xl82"/>
    <w:basedOn w:val="a8"/>
    <w:pPr>
      <w:widowControl/>
      <w:pBdr>
        <w:lef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0"/>
      <w:szCs w:val="20"/>
    </w:rPr>
  </w:style>
  <w:style w:type="paragraph" w:customStyle="1" w:styleId="font9">
    <w:name w:val="font9"/>
    <w:basedOn w:val="a8"/>
    <w:qFormat/>
    <w:pPr>
      <w:widowControl/>
      <w:spacing w:before="100" w:beforeAutospacing="1" w:after="100" w:afterAutospacing="1"/>
      <w:jc w:val="left"/>
    </w:pPr>
    <w:rPr>
      <w:rFonts w:ascii="Times New Roman" w:hAnsi="Times New Roman"/>
      <w:kern w:val="0"/>
      <w:sz w:val="20"/>
      <w:szCs w:val="20"/>
    </w:rPr>
  </w:style>
  <w:style w:type="paragraph" w:customStyle="1" w:styleId="xl96">
    <w:name w:val="xl96"/>
    <w:basedOn w:val="a8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/>
      <w:kern w:val="0"/>
      <w:sz w:val="20"/>
      <w:szCs w:val="20"/>
    </w:rPr>
  </w:style>
  <w:style w:type="paragraph" w:customStyle="1" w:styleId="xl61">
    <w:name w:val="xl61"/>
    <w:basedOn w:val="a8"/>
    <w:pPr>
      <w:widowControl/>
      <w:numPr>
        <w:ilvl w:val="5"/>
        <w:numId w:val="4"/>
      </w:num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宋体" w:hAnsi="宋体"/>
      <w:kern w:val="0"/>
      <w:sz w:val="24"/>
      <w:szCs w:val="24"/>
    </w:rPr>
  </w:style>
  <w:style w:type="paragraph" w:customStyle="1" w:styleId="xl58">
    <w:name w:val="xl58"/>
    <w:basedOn w:val="a8"/>
    <w:qFormat/>
    <w:pPr>
      <w:widowControl/>
      <w:numPr>
        <w:ilvl w:val="1"/>
        <w:numId w:val="1"/>
      </w:num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left="0" w:firstLine="0"/>
      <w:jc w:val="right"/>
    </w:pPr>
    <w:rPr>
      <w:rFonts w:ascii="宋体" w:hAnsi="宋体"/>
      <w:kern w:val="0"/>
      <w:sz w:val="24"/>
      <w:szCs w:val="24"/>
    </w:rPr>
  </w:style>
  <w:style w:type="paragraph" w:customStyle="1" w:styleId="xl73">
    <w:name w:val="xl73"/>
    <w:basedOn w:val="a8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Times New Roman" w:eastAsia="Arial Unicode MS" w:hAnsi="Times New Roman"/>
      <w:kern w:val="0"/>
      <w:sz w:val="24"/>
      <w:szCs w:val="24"/>
    </w:rPr>
  </w:style>
  <w:style w:type="paragraph" w:customStyle="1" w:styleId="xl46">
    <w:name w:val="xl46"/>
    <w:basedOn w:val="a8"/>
    <w:pPr>
      <w:widowControl/>
      <w:numPr>
        <w:ilvl w:val="5"/>
        <w:numId w:val="1"/>
      </w:num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center"/>
    </w:pPr>
    <w:rPr>
      <w:rFonts w:ascii="宋体" w:hAnsi="宋体"/>
      <w:kern w:val="0"/>
      <w:sz w:val="24"/>
      <w:szCs w:val="24"/>
    </w:rPr>
  </w:style>
  <w:style w:type="paragraph" w:customStyle="1" w:styleId="30">
    <w:name w:val="引言 3"/>
    <w:next w:val="afffa"/>
    <w:qFormat/>
    <w:pPr>
      <w:numPr>
        <w:ilvl w:val="3"/>
        <w:numId w:val="2"/>
      </w:numPr>
      <w:spacing w:line="310" w:lineRule="exact"/>
    </w:pPr>
    <w:rPr>
      <w:rFonts w:ascii="Times New Roman" w:eastAsia="黑体" w:hAnsi="Times New Roman"/>
      <w:sz w:val="21"/>
    </w:rPr>
  </w:style>
  <w:style w:type="paragraph" w:customStyle="1" w:styleId="0">
    <w:name w:val="条文 0"/>
    <w:next w:val="afffa"/>
    <w:qFormat/>
    <w:pPr>
      <w:numPr>
        <w:ilvl w:val="7"/>
        <w:numId w:val="4"/>
      </w:numPr>
      <w:spacing w:before="240" w:after="240"/>
    </w:pPr>
    <w:rPr>
      <w:rFonts w:ascii="Times New Roman" w:eastAsia="黑体" w:hAnsi="Times New Roman"/>
      <w:sz w:val="21"/>
    </w:rPr>
  </w:style>
  <w:style w:type="paragraph" w:customStyle="1" w:styleId="CharChar1">
    <w:name w:val="Char Char1"/>
    <w:basedOn w:val="a8"/>
    <w:pPr>
      <w:widowControl/>
      <w:spacing w:after="160" w:line="240" w:lineRule="exact"/>
      <w:jc w:val="left"/>
    </w:pPr>
    <w:rPr>
      <w:rFonts w:ascii="Verdana" w:eastAsia="楷体_GB2312" w:hAnsi="Verdana"/>
      <w:b/>
      <w:i/>
      <w:iCs/>
      <w:color w:val="000000"/>
      <w:kern w:val="0"/>
      <w:sz w:val="20"/>
      <w:szCs w:val="20"/>
      <w:lang w:eastAsia="en-US"/>
    </w:rPr>
  </w:style>
  <w:style w:type="paragraph" w:customStyle="1" w:styleId="4">
    <w:name w:val="条文 4"/>
    <w:next w:val="afffa"/>
    <w:pPr>
      <w:numPr>
        <w:ilvl w:val="4"/>
        <w:numId w:val="3"/>
      </w:numPr>
      <w:spacing w:line="310" w:lineRule="exact"/>
    </w:pPr>
    <w:rPr>
      <w:rFonts w:ascii="Times New Roman" w:eastAsia="黑体" w:hAnsi="Times New Roman"/>
      <w:sz w:val="21"/>
    </w:rPr>
  </w:style>
  <w:style w:type="paragraph" w:customStyle="1" w:styleId="font0">
    <w:name w:val="font0"/>
    <w:basedOn w:val="a8"/>
    <w:pPr>
      <w:widowControl/>
      <w:spacing w:before="100" w:beforeAutospacing="1" w:after="100" w:afterAutospacing="1"/>
      <w:jc w:val="left"/>
    </w:pPr>
    <w:rPr>
      <w:rFonts w:ascii="Arial" w:hAnsi="Arial" w:cs="Arial"/>
      <w:kern w:val="0"/>
      <w:sz w:val="20"/>
      <w:szCs w:val="20"/>
    </w:rPr>
  </w:style>
  <w:style w:type="paragraph" w:customStyle="1" w:styleId="CharChar1CharCharCharCharCharCharCharChar">
    <w:name w:val="Char Char1 Char Char Char Char Char Char Char Char"/>
    <w:basedOn w:val="a8"/>
    <w:qFormat/>
    <w:rPr>
      <w:rFonts w:ascii="Arial" w:hAnsi="Arial" w:cs="Arial"/>
      <w:sz w:val="20"/>
      <w:szCs w:val="20"/>
    </w:rPr>
  </w:style>
  <w:style w:type="paragraph" w:customStyle="1" w:styleId="xl44">
    <w:name w:val="xl44"/>
    <w:basedOn w:val="a8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/>
      <w:kern w:val="0"/>
      <w:sz w:val="24"/>
      <w:szCs w:val="24"/>
    </w:rPr>
  </w:style>
  <w:style w:type="paragraph" w:customStyle="1" w:styleId="xl51">
    <w:name w:val="xl51"/>
    <w:basedOn w:val="a8"/>
    <w:pPr>
      <w:widowControl/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">
    <w:name w:val="条文 1"/>
    <w:next w:val="afffa"/>
    <w:pPr>
      <w:numPr>
        <w:ilvl w:val="1"/>
        <w:numId w:val="3"/>
      </w:numPr>
      <w:spacing w:line="310" w:lineRule="exact"/>
    </w:pPr>
    <w:rPr>
      <w:rFonts w:ascii="Times New Roman" w:eastAsia="黑体" w:hAnsi="Times New Roman"/>
      <w:sz w:val="21"/>
    </w:rPr>
  </w:style>
  <w:style w:type="paragraph" w:customStyle="1" w:styleId="a6">
    <w:name w:val="列项——"/>
    <w:next w:val="afffa"/>
    <w:pPr>
      <w:widowControl w:val="0"/>
      <w:numPr>
        <w:ilvl w:val="3"/>
        <w:numId w:val="1"/>
      </w:numPr>
      <w:tabs>
        <w:tab w:val="left" w:pos="964"/>
      </w:tabs>
      <w:ind w:left="0" w:firstLine="0"/>
      <w:jc w:val="both"/>
    </w:pPr>
    <w:rPr>
      <w:rFonts w:ascii="Times New Roman" w:hAnsi="Times New Roman"/>
      <w:sz w:val="21"/>
    </w:rPr>
  </w:style>
  <w:style w:type="paragraph" w:customStyle="1" w:styleId="xl80">
    <w:name w:val="xl80"/>
    <w:basedOn w:val="a8"/>
    <w:pPr>
      <w:widowControl/>
      <w:pBdr>
        <w:top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Times New Roman" w:eastAsia="Arial Unicode MS" w:hAnsi="Times New Roman"/>
      <w:kern w:val="0"/>
      <w:sz w:val="24"/>
      <w:szCs w:val="24"/>
    </w:rPr>
  </w:style>
  <w:style w:type="paragraph" w:customStyle="1" w:styleId="xl94">
    <w:name w:val="xl94"/>
    <w:basedOn w:val="a8"/>
    <w:qFormat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Times New Roman" w:eastAsia="Arial Unicode MS" w:hAnsi="Times New Roman"/>
      <w:color w:val="0000FF"/>
      <w:kern w:val="0"/>
      <w:sz w:val="24"/>
      <w:szCs w:val="24"/>
    </w:rPr>
  </w:style>
  <w:style w:type="paragraph" w:customStyle="1" w:styleId="nota">
    <w:name w:val="nota"/>
    <w:basedOn w:val="a8"/>
    <w:qFormat/>
    <w:pPr>
      <w:widowControl/>
      <w:numPr>
        <w:ilvl w:val="4"/>
        <w:numId w:val="4"/>
      </w:numPr>
      <w:tabs>
        <w:tab w:val="left" w:pos="0"/>
        <w:tab w:val="left" w:pos="454"/>
      </w:tabs>
      <w:ind w:left="454" w:hanging="738"/>
      <w:jc w:val="left"/>
    </w:pPr>
    <w:rPr>
      <w:rFonts w:ascii="Arial" w:hAnsi="Arial"/>
      <w:kern w:val="0"/>
      <w:sz w:val="20"/>
      <w:szCs w:val="20"/>
      <w:lang w:val="en-GB"/>
    </w:rPr>
  </w:style>
  <w:style w:type="paragraph" w:customStyle="1" w:styleId="afffb">
    <w:name w:val="目次、标准名称标题"/>
    <w:next w:val="afffa"/>
    <w:qFormat/>
    <w:pPr>
      <w:shd w:val="clear" w:color="FFFFFF" w:fill="FFFFFF"/>
      <w:spacing w:before="600" w:after="600" w:line="460" w:lineRule="exact"/>
      <w:jc w:val="center"/>
    </w:pPr>
    <w:rPr>
      <w:rFonts w:ascii="黑体" w:eastAsia="黑体" w:hAnsi="Times New Roman"/>
      <w:sz w:val="32"/>
    </w:rPr>
  </w:style>
  <w:style w:type="paragraph" w:customStyle="1" w:styleId="xl63">
    <w:name w:val="xl63"/>
    <w:basedOn w:val="a8"/>
    <w:pPr>
      <w:widowControl/>
      <w:pBdr>
        <w:left w:val="single" w:sz="8" w:space="0" w:color="auto"/>
      </w:pBdr>
      <w:spacing w:before="100" w:beforeAutospacing="1" w:after="100" w:afterAutospacing="1"/>
      <w:jc w:val="center"/>
    </w:pPr>
    <w:rPr>
      <w:rFonts w:ascii="宋体" w:hAnsi="宋体" w:hint="eastAsia"/>
      <w:kern w:val="0"/>
      <w:sz w:val="24"/>
      <w:szCs w:val="24"/>
    </w:rPr>
  </w:style>
  <w:style w:type="paragraph" w:customStyle="1" w:styleId="54">
    <w:name w:val="样式5"/>
    <w:basedOn w:val="a8"/>
    <w:qFormat/>
    <w:rPr>
      <w:rFonts w:ascii="宋体" w:hAnsi="Times New Roman"/>
      <w:sz w:val="24"/>
      <w:szCs w:val="20"/>
    </w:rPr>
  </w:style>
  <w:style w:type="paragraph" w:customStyle="1" w:styleId="a">
    <w:name w:val="注×："/>
    <w:next w:val="afffa"/>
    <w:qFormat/>
    <w:pPr>
      <w:widowControl w:val="0"/>
      <w:numPr>
        <w:numId w:val="5"/>
      </w:numPr>
      <w:tabs>
        <w:tab w:val="left" w:pos="630"/>
        <w:tab w:val="left" w:pos="900"/>
      </w:tabs>
      <w:autoSpaceDE w:val="0"/>
      <w:autoSpaceDN w:val="0"/>
      <w:jc w:val="both"/>
    </w:pPr>
    <w:rPr>
      <w:rFonts w:ascii="宋体" w:hAnsi="Times New Roman"/>
      <w:sz w:val="18"/>
    </w:rPr>
  </w:style>
  <w:style w:type="paragraph" w:customStyle="1" w:styleId="xl71">
    <w:name w:val="xl71"/>
    <w:basedOn w:val="a8"/>
    <w:pPr>
      <w:widowControl/>
      <w:numPr>
        <w:ilvl w:val="1"/>
        <w:numId w:val="4"/>
      </w:num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Times New Roman" w:eastAsia="Arial Unicode MS" w:hAnsi="Times New Roman"/>
      <w:color w:val="0000FF"/>
      <w:kern w:val="0"/>
      <w:sz w:val="24"/>
      <w:szCs w:val="24"/>
    </w:rPr>
  </w:style>
  <w:style w:type="paragraph" w:customStyle="1" w:styleId="xl88">
    <w:name w:val="xl88"/>
    <w:basedOn w:val="a8"/>
    <w:pPr>
      <w:widowControl/>
      <w:numPr>
        <w:numId w:val="6"/>
      </w:numPr>
      <w:pBdr>
        <w:top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0"/>
      <w:szCs w:val="20"/>
    </w:rPr>
  </w:style>
  <w:style w:type="paragraph" w:customStyle="1" w:styleId="xl55">
    <w:name w:val="xl55"/>
    <w:basedOn w:val="a8"/>
    <w:pPr>
      <w:widowControl/>
      <w:pBdr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xl48">
    <w:name w:val="xl48"/>
    <w:basedOn w:val="a8"/>
    <w:pPr>
      <w:widowControl/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hint="eastAsia"/>
      <w:kern w:val="0"/>
      <w:sz w:val="24"/>
      <w:szCs w:val="24"/>
    </w:rPr>
  </w:style>
  <w:style w:type="paragraph" w:customStyle="1" w:styleId="xl81">
    <w:name w:val="xl81"/>
    <w:basedOn w:val="a8"/>
    <w:pPr>
      <w:widowControl/>
      <w:pBdr>
        <w:top w:val="single" w:sz="8" w:space="0" w:color="auto"/>
        <w:lef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Times New Roman" w:eastAsia="Arial Unicode MS" w:hAnsi="Times New Roman"/>
      <w:kern w:val="0"/>
      <w:sz w:val="24"/>
      <w:szCs w:val="24"/>
    </w:rPr>
  </w:style>
  <w:style w:type="paragraph" w:customStyle="1" w:styleId="xl84">
    <w:name w:val="xl84"/>
    <w:basedOn w:val="a8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0"/>
      <w:szCs w:val="20"/>
    </w:rPr>
  </w:style>
  <w:style w:type="paragraph" w:customStyle="1" w:styleId="xl76">
    <w:name w:val="xl76"/>
    <w:basedOn w:val="a8"/>
    <w:pPr>
      <w:widowControl/>
      <w:pBdr>
        <w:top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Times New Roman" w:eastAsia="Arial Unicode MS" w:hAnsi="Times New Roman"/>
      <w:kern w:val="0"/>
      <w:sz w:val="24"/>
      <w:szCs w:val="24"/>
    </w:rPr>
  </w:style>
  <w:style w:type="paragraph" w:customStyle="1" w:styleId="a2">
    <w:name w:val="前言、引言标题"/>
    <w:next w:val="afffa"/>
    <w:qFormat/>
    <w:pPr>
      <w:numPr>
        <w:numId w:val="7"/>
      </w:numPr>
      <w:shd w:val="clear" w:color="FFFFFF" w:fill="FFFFFF"/>
      <w:spacing w:before="600" w:after="600"/>
      <w:jc w:val="center"/>
    </w:pPr>
    <w:rPr>
      <w:rFonts w:ascii="黑体" w:eastAsia="黑体" w:hAnsi="Times New Roman"/>
      <w:sz w:val="32"/>
    </w:rPr>
  </w:style>
  <w:style w:type="paragraph" w:customStyle="1" w:styleId="xl92">
    <w:name w:val="xl92"/>
    <w:basedOn w:val="a8"/>
    <w:pPr>
      <w:widowControl/>
      <w:numPr>
        <w:numId w:val="8"/>
      </w:num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auto" w:fill="CCFFCC"/>
      <w:tabs>
        <w:tab w:val="clear" w:pos="964"/>
      </w:tabs>
      <w:spacing w:before="100" w:beforeAutospacing="1" w:after="100" w:afterAutospacing="1"/>
      <w:ind w:left="0" w:firstLine="0"/>
      <w:jc w:val="center"/>
    </w:pPr>
    <w:rPr>
      <w:rFonts w:ascii="Arial Unicode MS" w:eastAsia="Arial Unicode MS" w:hAnsi="Arial Unicode MS" w:cs="Arial Unicode MS"/>
      <w:kern w:val="0"/>
      <w:sz w:val="20"/>
      <w:szCs w:val="20"/>
    </w:rPr>
  </w:style>
  <w:style w:type="paragraph" w:customStyle="1" w:styleId="20">
    <w:name w:val="引言 2"/>
    <w:next w:val="afffa"/>
    <w:qFormat/>
    <w:pPr>
      <w:numPr>
        <w:ilvl w:val="2"/>
        <w:numId w:val="2"/>
      </w:numPr>
      <w:spacing w:line="310" w:lineRule="exact"/>
    </w:pPr>
    <w:rPr>
      <w:rFonts w:ascii="Times New Roman" w:eastAsia="黑体" w:hAnsi="Times New Roman"/>
      <w:sz w:val="21"/>
    </w:rPr>
  </w:style>
  <w:style w:type="paragraph" w:customStyle="1" w:styleId="xl90">
    <w:name w:val="xl90"/>
    <w:basedOn w:val="a8"/>
    <w:qFormat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0"/>
      <w:szCs w:val="20"/>
    </w:rPr>
  </w:style>
  <w:style w:type="paragraph" w:customStyle="1" w:styleId="xl97">
    <w:name w:val="xl97"/>
    <w:basedOn w:val="a8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/>
      <w:kern w:val="0"/>
      <w:sz w:val="20"/>
      <w:szCs w:val="20"/>
    </w:rPr>
  </w:style>
  <w:style w:type="paragraph" w:customStyle="1" w:styleId="xl60">
    <w:name w:val="xl60"/>
    <w:basedOn w:val="a8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宋体" w:hAnsi="宋体"/>
      <w:kern w:val="0"/>
      <w:sz w:val="24"/>
      <w:szCs w:val="24"/>
    </w:rPr>
  </w:style>
  <w:style w:type="paragraph" w:customStyle="1" w:styleId="xl66">
    <w:name w:val="xl66"/>
    <w:basedOn w:val="a8"/>
    <w:pPr>
      <w:widowControl/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Arial Unicode MS" w:hAnsi="Times New Roman"/>
      <w:color w:val="0000FF"/>
      <w:kern w:val="0"/>
      <w:sz w:val="24"/>
      <w:szCs w:val="24"/>
    </w:rPr>
  </w:style>
  <w:style w:type="paragraph" w:customStyle="1" w:styleId="xl72">
    <w:name w:val="xl72"/>
    <w:basedOn w:val="a8"/>
    <w:pPr>
      <w:widowControl/>
      <w:pBdr>
        <w:top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Times New Roman" w:eastAsia="Arial Unicode MS" w:hAnsi="Times New Roman"/>
      <w:color w:val="0000FF"/>
      <w:kern w:val="0"/>
      <w:sz w:val="24"/>
      <w:szCs w:val="24"/>
    </w:rPr>
  </w:style>
  <w:style w:type="paragraph" w:customStyle="1" w:styleId="xl75">
    <w:name w:val="xl75"/>
    <w:basedOn w:val="a8"/>
    <w:pPr>
      <w:widowControl/>
      <w:numPr>
        <w:numId w:val="9"/>
      </w:num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tabs>
        <w:tab w:val="clear" w:pos="900"/>
      </w:tabs>
      <w:spacing w:before="100" w:beforeAutospacing="1" w:after="100" w:afterAutospacing="1"/>
      <w:ind w:left="0" w:firstLine="0"/>
      <w:jc w:val="center"/>
    </w:pPr>
    <w:rPr>
      <w:rFonts w:ascii="Times New Roman" w:eastAsia="Arial Unicode MS" w:hAnsi="Times New Roman"/>
      <w:kern w:val="0"/>
      <w:sz w:val="24"/>
      <w:szCs w:val="24"/>
    </w:rPr>
  </w:style>
  <w:style w:type="paragraph" w:customStyle="1" w:styleId="font1">
    <w:name w:val="font1"/>
    <w:basedOn w:val="a8"/>
    <w:pPr>
      <w:widowControl/>
      <w:spacing w:before="100" w:beforeAutospacing="1" w:after="100" w:afterAutospacing="1"/>
      <w:jc w:val="left"/>
    </w:pPr>
    <w:rPr>
      <w:rFonts w:ascii="宋体" w:hAnsi="宋体" w:cs="Arial Unicode MS" w:hint="eastAsia"/>
      <w:kern w:val="0"/>
      <w:sz w:val="24"/>
      <w:szCs w:val="24"/>
    </w:rPr>
  </w:style>
  <w:style w:type="paragraph" w:customStyle="1" w:styleId="xl89">
    <w:name w:val="xl89"/>
    <w:basedOn w:val="a8"/>
    <w:pPr>
      <w:widowControl/>
      <w:pBdr>
        <w:left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0"/>
      <w:szCs w:val="20"/>
    </w:rPr>
  </w:style>
  <w:style w:type="paragraph" w:customStyle="1" w:styleId="xl62">
    <w:name w:val="xl62"/>
    <w:basedOn w:val="a8"/>
    <w:pPr>
      <w:widowControl/>
      <w:numPr>
        <w:ilvl w:val="2"/>
        <w:numId w:val="1"/>
      </w:numPr>
      <w:pBdr>
        <w:left w:val="single" w:sz="8" w:space="0" w:color="auto"/>
      </w:pBdr>
      <w:spacing w:before="100" w:beforeAutospacing="1" w:after="100" w:afterAutospacing="1"/>
      <w:ind w:left="0" w:firstLine="0"/>
      <w:jc w:val="center"/>
    </w:pPr>
    <w:rPr>
      <w:rFonts w:ascii="宋体" w:hAnsi="宋体"/>
      <w:kern w:val="0"/>
      <w:sz w:val="24"/>
      <w:szCs w:val="24"/>
    </w:rPr>
  </w:style>
  <w:style w:type="paragraph" w:customStyle="1" w:styleId="xl78">
    <w:name w:val="xl78"/>
    <w:basedOn w:val="a8"/>
    <w:qFormat/>
    <w:pPr>
      <w:widowControl/>
      <w:pBdr>
        <w:top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Times New Roman" w:eastAsia="Arial Unicode MS" w:hAnsi="Times New Roman"/>
      <w:kern w:val="0"/>
      <w:sz w:val="24"/>
      <w:szCs w:val="24"/>
    </w:rPr>
  </w:style>
  <w:style w:type="paragraph" w:customStyle="1" w:styleId="xl64">
    <w:name w:val="xl64"/>
    <w:basedOn w:val="a8"/>
    <w:pPr>
      <w:widowControl/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宋体" w:hAnsi="宋体"/>
      <w:kern w:val="0"/>
      <w:sz w:val="24"/>
      <w:szCs w:val="24"/>
    </w:rPr>
  </w:style>
  <w:style w:type="paragraph" w:customStyle="1" w:styleId="xl91">
    <w:name w:val="xl91"/>
    <w:basedOn w:val="a8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Times New Roman" w:eastAsia="Arial Unicode MS" w:hAnsi="Times New Roman"/>
      <w:kern w:val="0"/>
      <w:sz w:val="24"/>
      <w:szCs w:val="24"/>
    </w:rPr>
  </w:style>
  <w:style w:type="paragraph" w:customStyle="1" w:styleId="xl79">
    <w:name w:val="xl79"/>
    <w:basedOn w:val="a8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Times New Roman" w:eastAsia="Arial Unicode MS" w:hAnsi="Times New Roman"/>
      <w:kern w:val="0"/>
      <w:sz w:val="24"/>
      <w:szCs w:val="24"/>
    </w:rPr>
  </w:style>
  <w:style w:type="paragraph" w:customStyle="1" w:styleId="a3">
    <w:name w:val="列项·"/>
    <w:next w:val="afffa"/>
    <w:pPr>
      <w:numPr>
        <w:numId w:val="10"/>
      </w:numPr>
      <w:tabs>
        <w:tab w:val="left" w:pos="840"/>
        <w:tab w:val="left" w:pos="1140"/>
      </w:tabs>
      <w:jc w:val="both"/>
    </w:pPr>
    <w:rPr>
      <w:rFonts w:ascii="宋体" w:hAnsi="Times New Roman"/>
      <w:sz w:val="21"/>
    </w:rPr>
  </w:style>
  <w:style w:type="paragraph" w:customStyle="1" w:styleId="xl68">
    <w:name w:val="xl68"/>
    <w:basedOn w:val="a8"/>
    <w:pPr>
      <w:widowControl/>
      <w:pBdr>
        <w:top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Times New Roman" w:eastAsia="Arial Unicode MS" w:hAnsi="Times New Roman"/>
      <w:color w:val="0000FF"/>
      <w:kern w:val="0"/>
      <w:sz w:val="24"/>
      <w:szCs w:val="24"/>
    </w:rPr>
  </w:style>
  <w:style w:type="paragraph" w:customStyle="1" w:styleId="xl23">
    <w:name w:val="xl23"/>
    <w:basedOn w:val="a8"/>
    <w:qFormat/>
    <w:pPr>
      <w:widowControl/>
      <w:spacing w:before="100" w:beforeAutospacing="1" w:after="100" w:afterAutospacing="1"/>
      <w:jc w:val="left"/>
      <w:textAlignment w:val="center"/>
    </w:pPr>
    <w:rPr>
      <w:rFonts w:ascii="宋体" w:hAnsi="宋体"/>
      <w:kern w:val="0"/>
      <w:sz w:val="24"/>
      <w:szCs w:val="24"/>
    </w:rPr>
  </w:style>
  <w:style w:type="paragraph" w:customStyle="1" w:styleId="xl69">
    <w:name w:val="xl69"/>
    <w:basedOn w:val="a8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Times New Roman" w:eastAsia="Arial Unicode MS" w:hAnsi="Times New Roman"/>
      <w:color w:val="0000FF"/>
      <w:kern w:val="0"/>
      <w:sz w:val="24"/>
      <w:szCs w:val="24"/>
    </w:rPr>
  </w:style>
  <w:style w:type="paragraph" w:customStyle="1" w:styleId="xl50">
    <w:name w:val="xl50"/>
    <w:basedOn w:val="a8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hint="eastAsia"/>
      <w:kern w:val="0"/>
      <w:sz w:val="24"/>
      <w:szCs w:val="24"/>
    </w:rPr>
  </w:style>
  <w:style w:type="paragraph" w:customStyle="1" w:styleId="xl43">
    <w:name w:val="xl43"/>
    <w:basedOn w:val="a8"/>
    <w:qFormat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/>
      <w:kern w:val="0"/>
      <w:sz w:val="24"/>
      <w:szCs w:val="24"/>
    </w:rPr>
  </w:style>
  <w:style w:type="paragraph" w:customStyle="1" w:styleId="xl70">
    <w:name w:val="xl70"/>
    <w:basedOn w:val="a8"/>
    <w:qFormat/>
    <w:pPr>
      <w:widowControl/>
      <w:pBdr>
        <w:top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Times New Roman" w:eastAsia="Arial Unicode MS" w:hAnsi="Times New Roman"/>
      <w:color w:val="0000FF"/>
      <w:kern w:val="0"/>
      <w:sz w:val="24"/>
      <w:szCs w:val="24"/>
    </w:rPr>
  </w:style>
  <w:style w:type="paragraph" w:customStyle="1" w:styleId="xl95">
    <w:name w:val="xl95"/>
    <w:basedOn w:val="a8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Times New Roman" w:eastAsia="Arial Unicode MS" w:hAnsi="Times New Roman"/>
      <w:color w:val="0000FF"/>
      <w:kern w:val="0"/>
      <w:sz w:val="24"/>
      <w:szCs w:val="24"/>
    </w:rPr>
  </w:style>
  <w:style w:type="paragraph" w:customStyle="1" w:styleId="xl24">
    <w:name w:val="xl24"/>
    <w:basedOn w:val="a8"/>
    <w:qFormat/>
    <w:pPr>
      <w:widowControl/>
      <w:spacing w:before="100" w:beforeAutospacing="1" w:after="100" w:afterAutospacing="1"/>
      <w:jc w:val="left"/>
      <w:textAlignment w:val="center"/>
    </w:pPr>
    <w:rPr>
      <w:rFonts w:ascii="宋体" w:hAnsi="宋体"/>
      <w:kern w:val="0"/>
      <w:sz w:val="24"/>
      <w:szCs w:val="24"/>
    </w:rPr>
  </w:style>
  <w:style w:type="paragraph" w:customStyle="1" w:styleId="xl83">
    <w:name w:val="xl83"/>
    <w:basedOn w:val="a8"/>
    <w:pPr>
      <w:widowControl/>
      <w:numPr>
        <w:numId w:val="11"/>
      </w:numPr>
      <w:pBdr>
        <w:left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Times New Roman" w:eastAsia="Arial Unicode MS" w:hAnsi="Times New Roman"/>
      <w:kern w:val="0"/>
      <w:sz w:val="24"/>
      <w:szCs w:val="24"/>
    </w:rPr>
  </w:style>
  <w:style w:type="paragraph" w:customStyle="1" w:styleId="xl100">
    <w:name w:val="xl100"/>
    <w:basedOn w:val="a8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kern w:val="0"/>
      <w:sz w:val="24"/>
      <w:szCs w:val="24"/>
    </w:rPr>
  </w:style>
  <w:style w:type="paragraph" w:customStyle="1" w:styleId="xl93">
    <w:name w:val="xl93"/>
    <w:basedOn w:val="a8"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Arial Unicode MS" w:hAnsi="Times New Roman"/>
      <w:kern w:val="0"/>
      <w:sz w:val="24"/>
      <w:szCs w:val="24"/>
    </w:rPr>
  </w:style>
  <w:style w:type="paragraph" w:customStyle="1" w:styleId="xl86">
    <w:name w:val="xl86"/>
    <w:basedOn w:val="a8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0"/>
      <w:szCs w:val="20"/>
    </w:rPr>
  </w:style>
  <w:style w:type="paragraph" w:customStyle="1" w:styleId="xl109">
    <w:name w:val="xl109"/>
    <w:basedOn w:val="a8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56">
    <w:name w:val="xl56"/>
    <w:basedOn w:val="a8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a7">
    <w:name w:val="注："/>
    <w:next w:val="afffa"/>
    <w:qFormat/>
    <w:pPr>
      <w:widowControl w:val="0"/>
      <w:numPr>
        <w:numId w:val="12"/>
      </w:numPr>
      <w:tabs>
        <w:tab w:val="left" w:pos="1140"/>
      </w:tabs>
      <w:autoSpaceDE w:val="0"/>
      <w:autoSpaceDN w:val="0"/>
      <w:jc w:val="both"/>
    </w:pPr>
    <w:rPr>
      <w:rFonts w:ascii="宋体" w:hAnsi="Times New Roman"/>
      <w:sz w:val="18"/>
    </w:rPr>
  </w:style>
  <w:style w:type="paragraph" w:customStyle="1" w:styleId="xl42">
    <w:name w:val="xl42"/>
    <w:basedOn w:val="a8"/>
    <w:pPr>
      <w:widowControl/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宋体" w:hAnsi="宋体"/>
      <w:kern w:val="0"/>
      <w:sz w:val="24"/>
      <w:szCs w:val="24"/>
    </w:rPr>
  </w:style>
  <w:style w:type="paragraph" w:customStyle="1" w:styleId="xl65">
    <w:name w:val="xl65"/>
    <w:basedOn w:val="a8"/>
    <w:pPr>
      <w:widowControl/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宋体" w:hAnsi="宋体"/>
      <w:kern w:val="0"/>
      <w:sz w:val="24"/>
      <w:szCs w:val="24"/>
    </w:rPr>
  </w:style>
  <w:style w:type="paragraph" w:customStyle="1" w:styleId="xl85">
    <w:name w:val="xl85"/>
    <w:basedOn w:val="a8"/>
    <w:qFormat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0"/>
      <w:szCs w:val="20"/>
    </w:rPr>
  </w:style>
  <w:style w:type="paragraph" w:customStyle="1" w:styleId="xl52">
    <w:name w:val="xl52"/>
    <w:basedOn w:val="a8"/>
    <w:pPr>
      <w:widowControl/>
      <w:pBdr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2">
    <w:name w:val="条文 2"/>
    <w:next w:val="afffa"/>
    <w:qFormat/>
    <w:pPr>
      <w:numPr>
        <w:ilvl w:val="2"/>
        <w:numId w:val="3"/>
      </w:numPr>
      <w:spacing w:line="310" w:lineRule="exact"/>
    </w:pPr>
    <w:rPr>
      <w:rFonts w:ascii="Times New Roman" w:eastAsia="黑体" w:hAnsi="Times New Roman"/>
      <w:sz w:val="21"/>
    </w:rPr>
  </w:style>
  <w:style w:type="paragraph" w:customStyle="1" w:styleId="a4">
    <w:name w:val="引言 表"/>
    <w:next w:val="a8"/>
    <w:qFormat/>
    <w:pPr>
      <w:numPr>
        <w:ilvl w:val="6"/>
        <w:numId w:val="2"/>
      </w:numPr>
      <w:jc w:val="center"/>
    </w:pPr>
    <w:rPr>
      <w:rFonts w:ascii="Times New Roman" w:eastAsia="黑体" w:hAnsi="Times New Roman"/>
    </w:rPr>
  </w:style>
  <w:style w:type="paragraph" w:customStyle="1" w:styleId="Style6">
    <w:name w:val="_Style 6"/>
    <w:basedOn w:val="a8"/>
    <w:uiPriority w:val="34"/>
    <w:qFormat/>
    <w:pPr>
      <w:ind w:firstLineChars="200" w:firstLine="420"/>
    </w:pPr>
    <w:rPr>
      <w:rFonts w:ascii="Times New Roman" w:hAnsi="Times New Roman"/>
      <w:szCs w:val="20"/>
    </w:rPr>
  </w:style>
  <w:style w:type="paragraph" w:customStyle="1" w:styleId="gh">
    <w:name w:val="样式gh"/>
    <w:basedOn w:val="a8"/>
    <w:link w:val="ghChar"/>
    <w:qFormat/>
    <w:pPr>
      <w:snapToGrid w:val="0"/>
      <w:spacing w:beforeLines="50" w:before="50"/>
    </w:pPr>
    <w:rPr>
      <w:rFonts w:ascii="Times New Roman" w:eastAsia="仿宋" w:hAnsi="Times New Roman"/>
      <w:bCs/>
      <w:szCs w:val="21"/>
    </w:rPr>
  </w:style>
  <w:style w:type="character" w:customStyle="1" w:styleId="ghChar">
    <w:name w:val="样式gh Char"/>
    <w:link w:val="gh"/>
    <w:rPr>
      <w:rFonts w:ascii="Times New Roman" w:eastAsia="仿宋" w:hAnsi="Times New Roman"/>
      <w:bCs/>
      <w:szCs w:val="21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8"/>
    <w:uiPriority w:val="1"/>
    <w:qFormat/>
    <w:pPr>
      <w:autoSpaceDE w:val="0"/>
      <w:autoSpaceDN w:val="0"/>
      <w:jc w:val="center"/>
    </w:pPr>
    <w:rPr>
      <w:rFonts w:ascii="宋体" w:hAnsi="宋体" w:cs="宋体"/>
      <w:kern w:val="0"/>
      <w:sz w:val="22"/>
      <w:lang w:eastAsia="en-US"/>
    </w:rPr>
  </w:style>
  <w:style w:type="paragraph" w:customStyle="1" w:styleId="afffc">
    <w:name w:val="一级条标题"/>
    <w:next w:val="a8"/>
    <w:pPr>
      <w:outlineLvl w:val="2"/>
    </w:pPr>
    <w:rPr>
      <w:rFonts w:ascii="Times New Roman" w:eastAsia="黑体" w:hAnsi="Times New Roman"/>
      <w:sz w:val="21"/>
    </w:rPr>
  </w:style>
  <w:style w:type="paragraph" w:customStyle="1" w:styleId="afffd">
    <w:name w:val="二级条标题"/>
    <w:basedOn w:val="afffc"/>
    <w:next w:val="a8"/>
    <w:pPr>
      <w:outlineLvl w:val="3"/>
    </w:pPr>
  </w:style>
  <w:style w:type="paragraph" w:customStyle="1" w:styleId="afffe">
    <w:name w:val="三级条标题"/>
    <w:basedOn w:val="afffd"/>
    <w:next w:val="a8"/>
    <w:pPr>
      <w:outlineLvl w:val="4"/>
    </w:pPr>
  </w:style>
  <w:style w:type="paragraph" w:customStyle="1" w:styleId="affff">
    <w:name w:val="四级条标题"/>
    <w:basedOn w:val="afffe"/>
    <w:next w:val="a8"/>
    <w:pPr>
      <w:outlineLvl w:val="5"/>
    </w:pPr>
  </w:style>
  <w:style w:type="paragraph" w:customStyle="1" w:styleId="affff0">
    <w:name w:val="五级条标题"/>
    <w:basedOn w:val="affff"/>
    <w:next w:val="a8"/>
    <w:pPr>
      <w:outlineLvl w:val="6"/>
    </w:pPr>
  </w:style>
  <w:style w:type="paragraph" w:customStyle="1" w:styleId="affff1">
    <w:name w:val="图表脚注"/>
    <w:next w:val="a8"/>
    <w:pPr>
      <w:ind w:leftChars="200" w:left="300" w:hangingChars="100" w:hanging="100"/>
      <w:jc w:val="both"/>
    </w:pPr>
    <w:rPr>
      <w:rFonts w:ascii="宋体" w:hAnsi="Times New Roman"/>
      <w:sz w:val="18"/>
    </w:rPr>
  </w:style>
  <w:style w:type="character" w:customStyle="1" w:styleId="1d">
    <w:name w:val="不明显参考1"/>
    <w:uiPriority w:val="31"/>
    <w:qFormat/>
    <w:rPr>
      <w:smallCaps/>
      <w:color w:val="5A5A5A"/>
    </w:rPr>
  </w:style>
  <w:style w:type="character" w:customStyle="1" w:styleId="1e">
    <w:name w:val="正文文本 字符1"/>
    <w:basedOn w:val="a9"/>
    <w:qFormat/>
  </w:style>
  <w:style w:type="character" w:customStyle="1" w:styleId="apple-converted-space">
    <w:name w:val="apple-converted-space"/>
  </w:style>
  <w:style w:type="character" w:customStyle="1" w:styleId="1f">
    <w:name w:val="页脚 字符1"/>
    <w:basedOn w:val="a9"/>
    <w:rPr>
      <w:kern w:val="2"/>
      <w:sz w:val="18"/>
      <w:szCs w:val="18"/>
    </w:rPr>
  </w:style>
  <w:style w:type="character" w:customStyle="1" w:styleId="110">
    <w:name w:val="标题 1 字符1"/>
    <w:basedOn w:val="a9"/>
    <w:rPr>
      <w:rFonts w:ascii="Times New Roman" w:eastAsia="宋体" w:hAnsi="Times New Roman" w:cs="Times New Roman"/>
      <w:b/>
      <w:kern w:val="44"/>
      <w:sz w:val="44"/>
      <w:szCs w:val="20"/>
    </w:rPr>
  </w:style>
  <w:style w:type="character" w:customStyle="1" w:styleId="210">
    <w:name w:val="标题 2 字符1"/>
    <w:basedOn w:val="a9"/>
    <w:rPr>
      <w:rFonts w:ascii="Arial" w:eastAsia="黑体" w:hAnsi="Arial" w:cs="Times New Roman"/>
      <w:b/>
      <w:sz w:val="32"/>
      <w:szCs w:val="20"/>
    </w:rPr>
  </w:style>
  <w:style w:type="character" w:customStyle="1" w:styleId="310">
    <w:name w:val="标题 3 字符1"/>
    <w:basedOn w:val="a9"/>
    <w:rPr>
      <w:rFonts w:ascii="Times New Roman" w:eastAsia="宋体" w:hAnsi="Times New Roman" w:cs="Times New Roman"/>
      <w:kern w:val="0"/>
      <w:sz w:val="24"/>
      <w:szCs w:val="20"/>
    </w:rPr>
  </w:style>
  <w:style w:type="character" w:customStyle="1" w:styleId="410">
    <w:name w:val="标题 4 字符1"/>
    <w:basedOn w:val="a9"/>
    <w:rPr>
      <w:rFonts w:ascii="Arial" w:eastAsia="黑体" w:hAnsi="Arial" w:cs="Times New Roman"/>
      <w:b/>
      <w:sz w:val="28"/>
      <w:szCs w:val="20"/>
    </w:rPr>
  </w:style>
  <w:style w:type="character" w:customStyle="1" w:styleId="510">
    <w:name w:val="标题 5 字符1"/>
    <w:basedOn w:val="a9"/>
    <w:rPr>
      <w:rFonts w:ascii="Times New Roman" w:eastAsia="宋体" w:hAnsi="Times New Roman" w:cs="Times New Roman"/>
      <w:b/>
      <w:sz w:val="28"/>
      <w:szCs w:val="20"/>
    </w:rPr>
  </w:style>
  <w:style w:type="character" w:customStyle="1" w:styleId="61">
    <w:name w:val="标题 6 字符1"/>
    <w:basedOn w:val="a9"/>
    <w:rPr>
      <w:rFonts w:ascii="Arial" w:eastAsia="黑体" w:hAnsi="Arial" w:cs="Times New Roman"/>
      <w:b/>
      <w:sz w:val="24"/>
      <w:szCs w:val="20"/>
    </w:rPr>
  </w:style>
  <w:style w:type="character" w:customStyle="1" w:styleId="71">
    <w:name w:val="标题 7 字符1"/>
    <w:basedOn w:val="a9"/>
    <w:rPr>
      <w:rFonts w:ascii="Times New Roman" w:eastAsia="宋体" w:hAnsi="Times New Roman" w:cs="Times New Roman"/>
      <w:b/>
      <w:sz w:val="24"/>
      <w:szCs w:val="20"/>
    </w:rPr>
  </w:style>
  <w:style w:type="character" w:customStyle="1" w:styleId="81">
    <w:name w:val="标题 8 字符1"/>
    <w:basedOn w:val="a9"/>
    <w:rPr>
      <w:rFonts w:ascii="Arial" w:eastAsia="黑体" w:hAnsi="Arial" w:cs="Times New Roman"/>
      <w:sz w:val="24"/>
      <w:szCs w:val="20"/>
    </w:rPr>
  </w:style>
  <w:style w:type="character" w:customStyle="1" w:styleId="91">
    <w:name w:val="标题 9 字符1"/>
    <w:basedOn w:val="a9"/>
    <w:rPr>
      <w:rFonts w:ascii="Arial" w:eastAsia="黑体" w:hAnsi="Arial" w:cs="Times New Roman"/>
      <w:szCs w:val="20"/>
    </w:rPr>
  </w:style>
  <w:style w:type="character" w:customStyle="1" w:styleId="211">
    <w:name w:val="正文文本 2 字符1"/>
    <w:basedOn w:val="a9"/>
    <w:rPr>
      <w:rFonts w:ascii="Times New Roman" w:eastAsia="宋体" w:hAnsi="Times New Roman" w:cs="Times New Roman"/>
      <w:sz w:val="24"/>
      <w:szCs w:val="20"/>
    </w:rPr>
  </w:style>
  <w:style w:type="character" w:customStyle="1" w:styleId="1f0">
    <w:name w:val="正文文本缩进 字符1"/>
    <w:basedOn w:val="a9"/>
    <w:rPr>
      <w:rFonts w:ascii="Times New Roman" w:eastAsia="宋体" w:hAnsi="Times New Roman" w:cs="Times New Roman"/>
      <w:szCs w:val="20"/>
    </w:rPr>
  </w:style>
  <w:style w:type="character" w:customStyle="1" w:styleId="212">
    <w:name w:val="正文文本缩进 2 字符1"/>
    <w:basedOn w:val="a9"/>
    <w:rPr>
      <w:rFonts w:ascii="Times New Roman" w:eastAsia="宋体" w:hAnsi="Times New Roman" w:cs="Times New Roman"/>
      <w:szCs w:val="20"/>
    </w:rPr>
  </w:style>
  <w:style w:type="character" w:customStyle="1" w:styleId="311">
    <w:name w:val="正文文本缩进 3 字符1"/>
    <w:basedOn w:val="a9"/>
    <w:rPr>
      <w:rFonts w:ascii="宋体" w:eastAsia="宋体" w:hAnsi="宋体" w:cs="Times New Roman"/>
      <w:szCs w:val="20"/>
    </w:rPr>
  </w:style>
  <w:style w:type="character" w:customStyle="1" w:styleId="312">
    <w:name w:val="正文文本 3 字符1"/>
    <w:basedOn w:val="a9"/>
    <w:rPr>
      <w:rFonts w:ascii="宋体" w:eastAsia="宋体" w:hAnsi="宋体" w:cs="Times New Roman"/>
      <w:color w:val="000000"/>
      <w:szCs w:val="20"/>
    </w:rPr>
  </w:style>
  <w:style w:type="character" w:customStyle="1" w:styleId="1f1">
    <w:name w:val="批注框文本 字符1"/>
    <w:basedOn w:val="a9"/>
    <w:rPr>
      <w:rFonts w:ascii="Times New Roman" w:eastAsia="宋体" w:hAnsi="Times New Roman" w:cs="Times New Roman"/>
      <w:sz w:val="18"/>
      <w:szCs w:val="18"/>
    </w:rPr>
  </w:style>
  <w:style w:type="paragraph" w:customStyle="1" w:styleId="Char1">
    <w:name w:val="Char1"/>
    <w:basedOn w:val="a8"/>
    <w:rPr>
      <w:rFonts w:ascii="Times New Roman" w:hAnsi="Times New Roman"/>
      <w:szCs w:val="24"/>
    </w:rPr>
  </w:style>
  <w:style w:type="paragraph" w:customStyle="1" w:styleId="CharChar1CharCharCharCharCharCharCharCharCharCharChar1">
    <w:name w:val="Char Char1 Char Char Char Char Char Char Char Char Char Char Char1"/>
    <w:basedOn w:val="a8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Char11">
    <w:name w:val="Char11"/>
    <w:basedOn w:val="a8"/>
    <w:rPr>
      <w:rFonts w:ascii="Times New Roman" w:hAnsi="Times New Roman"/>
      <w:szCs w:val="24"/>
    </w:rPr>
  </w:style>
  <w:style w:type="paragraph" w:customStyle="1" w:styleId="Char3">
    <w:name w:val="Char3"/>
    <w:basedOn w:val="a8"/>
    <w:rPr>
      <w:rFonts w:ascii="Arial" w:hAnsi="Arial" w:cs="Arial"/>
      <w:sz w:val="20"/>
      <w:szCs w:val="20"/>
    </w:rPr>
  </w:style>
  <w:style w:type="character" w:customStyle="1" w:styleId="Char0">
    <w:name w:val="纯文本 Char"/>
    <w:basedOn w:val="a9"/>
    <w:uiPriority w:val="99"/>
    <w:semiHidden/>
    <w:rPr>
      <w:rFonts w:ascii="宋体" w:eastAsia="宋体" w:hAnsi="Courier New" w:cs="Courier New"/>
      <w:szCs w:val="21"/>
    </w:rPr>
  </w:style>
  <w:style w:type="character" w:customStyle="1" w:styleId="HTMLChar">
    <w:name w:val="HTML 预设格式 Char"/>
    <w:basedOn w:val="a9"/>
    <w:uiPriority w:val="99"/>
    <w:semiHidden/>
    <w:rPr>
      <w:rFonts w:ascii="Courier New" w:eastAsia="宋体" w:hAnsi="Courier New" w:cs="Courier New"/>
      <w:sz w:val="20"/>
      <w:szCs w:val="20"/>
    </w:rPr>
  </w:style>
  <w:style w:type="paragraph" w:customStyle="1" w:styleId="Char2">
    <w:name w:val="Char2"/>
    <w:basedOn w:val="a8"/>
    <w:pPr>
      <w:ind w:firstLineChars="192" w:firstLine="538"/>
    </w:pPr>
    <w:rPr>
      <w:rFonts w:ascii="黑体" w:eastAsia="黑体" w:hAnsi="宋体"/>
      <w:b/>
      <w:color w:val="000000"/>
      <w:kern w:val="24"/>
      <w:sz w:val="28"/>
      <w:szCs w:val="28"/>
    </w:rPr>
  </w:style>
  <w:style w:type="character" w:customStyle="1" w:styleId="zhangts">
    <w:name w:val="zhangts"/>
    <w:semiHidden/>
    <w:rPr>
      <w:rFonts w:ascii="Arial" w:eastAsia="宋体" w:hAnsi="Arial" w:cs="Arial"/>
      <w:color w:val="000080"/>
      <w:sz w:val="18"/>
      <w:szCs w:val="20"/>
    </w:rPr>
  </w:style>
  <w:style w:type="paragraph" w:customStyle="1" w:styleId="1f2">
    <w:name w:val="修订1"/>
    <w:hidden/>
    <w:uiPriority w:val="99"/>
    <w:semiHidden/>
    <w:rPr>
      <w:rFonts w:ascii="Times New Roman" w:hAnsi="Times New Roman"/>
      <w:kern w:val="2"/>
      <w:sz w:val="21"/>
    </w:rPr>
  </w:style>
  <w:style w:type="paragraph" w:customStyle="1" w:styleId="CharChar0">
    <w:name w:val="字元 字元 Char Char"/>
    <w:basedOn w:val="25"/>
    <w:next w:val="af2"/>
  </w:style>
  <w:style w:type="table" w:customStyle="1" w:styleId="1f3">
    <w:name w:val="网格型1"/>
    <w:basedOn w:val="a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网格型2"/>
    <w:basedOn w:val="aa"/>
    <w:uiPriority w:val="59"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01">
    <w:name w:val="xl101"/>
    <w:basedOn w:val="a8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102">
    <w:name w:val="xl102"/>
    <w:basedOn w:val="a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103">
    <w:name w:val="xl103"/>
    <w:basedOn w:val="a8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104">
    <w:name w:val="xl104"/>
    <w:basedOn w:val="a8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05">
    <w:name w:val="xl105"/>
    <w:basedOn w:val="a8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Cs w:val="21"/>
    </w:rPr>
  </w:style>
  <w:style w:type="paragraph" w:customStyle="1" w:styleId="xl106">
    <w:name w:val="xl106"/>
    <w:basedOn w:val="a8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Cs w:val="21"/>
    </w:rPr>
  </w:style>
  <w:style w:type="paragraph" w:customStyle="1" w:styleId="xl107">
    <w:name w:val="xl107"/>
    <w:basedOn w:val="a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xl108">
    <w:name w:val="xl108"/>
    <w:basedOn w:val="a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10">
    <w:name w:val="xl110"/>
    <w:basedOn w:val="a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111">
    <w:name w:val="xl111"/>
    <w:basedOn w:val="a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112">
    <w:name w:val="xl112"/>
    <w:basedOn w:val="a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13">
    <w:name w:val="xl113"/>
    <w:basedOn w:val="a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14">
    <w:name w:val="xl114"/>
    <w:basedOn w:val="a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116">
    <w:name w:val="xl116"/>
    <w:basedOn w:val="a8"/>
    <w:pPr>
      <w:widowControl/>
      <w:shd w:val="clear" w:color="000000" w:fill="FFFF00"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2"/>
    </w:rPr>
  </w:style>
  <w:style w:type="paragraph" w:customStyle="1" w:styleId="xl117">
    <w:name w:val="xl117"/>
    <w:basedOn w:val="a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kern w:val="0"/>
      <w:sz w:val="24"/>
      <w:szCs w:val="24"/>
    </w:rPr>
  </w:style>
  <w:style w:type="paragraph" w:customStyle="1" w:styleId="xl118">
    <w:name w:val="xl118"/>
    <w:basedOn w:val="a8"/>
    <w:pPr>
      <w:widowControl/>
      <w:spacing w:before="100" w:beforeAutospacing="1" w:after="100" w:afterAutospacing="1"/>
      <w:jc w:val="left"/>
    </w:pPr>
    <w:rPr>
      <w:rFonts w:ascii="Times New Roman" w:hAnsi="Times New Roman"/>
      <w:kern w:val="0"/>
      <w:sz w:val="24"/>
      <w:szCs w:val="24"/>
    </w:rPr>
  </w:style>
  <w:style w:type="paragraph" w:customStyle="1" w:styleId="xl119">
    <w:name w:val="xl119"/>
    <w:basedOn w:val="a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120">
    <w:name w:val="xl120"/>
    <w:basedOn w:val="a8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121">
    <w:name w:val="xl121"/>
    <w:basedOn w:val="a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122">
    <w:name w:val="xl122"/>
    <w:basedOn w:val="a8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xl123">
    <w:name w:val="xl123"/>
    <w:basedOn w:val="a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xl124">
    <w:name w:val="xl124"/>
    <w:basedOn w:val="a8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xl125">
    <w:name w:val="xl125"/>
    <w:basedOn w:val="a8"/>
    <w:qFormat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xl126">
    <w:name w:val="xl126"/>
    <w:basedOn w:val="a8"/>
    <w:qFormat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xl127">
    <w:name w:val="xl127"/>
    <w:basedOn w:val="a8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xl128">
    <w:name w:val="xl128"/>
    <w:basedOn w:val="a8"/>
    <w:qFormat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xl129">
    <w:name w:val="xl129"/>
    <w:basedOn w:val="a8"/>
    <w:qFormat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130">
    <w:name w:val="xl130"/>
    <w:basedOn w:val="a8"/>
    <w:qFormat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xl131">
    <w:name w:val="xl131"/>
    <w:basedOn w:val="a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xl132">
    <w:name w:val="xl132"/>
    <w:basedOn w:val="a8"/>
    <w:qFormat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133">
    <w:name w:val="xl133"/>
    <w:basedOn w:val="a8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134">
    <w:name w:val="xl134"/>
    <w:basedOn w:val="a8"/>
    <w:pPr>
      <w:widowControl/>
      <w:pBdr>
        <w:bottom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2"/>
    </w:rPr>
  </w:style>
  <w:style w:type="paragraph" w:customStyle="1" w:styleId="xl135">
    <w:name w:val="xl135"/>
    <w:basedOn w:val="a8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136">
    <w:name w:val="xl136"/>
    <w:basedOn w:val="a8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2"/>
    </w:rPr>
  </w:style>
  <w:style w:type="paragraph" w:customStyle="1" w:styleId="xl137">
    <w:name w:val="xl137"/>
    <w:basedOn w:val="a8"/>
    <w:qFormat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xl138">
    <w:name w:val="xl138"/>
    <w:basedOn w:val="a8"/>
    <w:qFormat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xl139">
    <w:name w:val="xl139"/>
    <w:basedOn w:val="a8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xl140">
    <w:name w:val="xl140"/>
    <w:basedOn w:val="a8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xl141">
    <w:name w:val="xl141"/>
    <w:basedOn w:val="a8"/>
    <w:qFormat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142">
    <w:name w:val="xl142"/>
    <w:basedOn w:val="a8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143">
    <w:name w:val="xl143"/>
    <w:basedOn w:val="a8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144">
    <w:name w:val="xl144"/>
    <w:basedOn w:val="a8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145">
    <w:name w:val="xl145"/>
    <w:basedOn w:val="a8"/>
    <w:qFormat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xl146">
    <w:name w:val="xl146"/>
    <w:basedOn w:val="a8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2"/>
    </w:rPr>
  </w:style>
  <w:style w:type="paragraph" w:customStyle="1" w:styleId="xl147">
    <w:name w:val="xl147"/>
    <w:basedOn w:val="a8"/>
    <w:qFormat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2"/>
    </w:rPr>
  </w:style>
  <w:style w:type="paragraph" w:customStyle="1" w:styleId="xl148">
    <w:name w:val="xl148"/>
    <w:basedOn w:val="a8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2"/>
    </w:rPr>
  </w:style>
  <w:style w:type="paragraph" w:customStyle="1" w:styleId="xl149">
    <w:name w:val="xl149"/>
    <w:basedOn w:val="a8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150">
    <w:name w:val="xl150"/>
    <w:basedOn w:val="a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xl151">
    <w:name w:val="xl151"/>
    <w:basedOn w:val="a8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Cs w:val="21"/>
    </w:rPr>
  </w:style>
  <w:style w:type="paragraph" w:customStyle="1" w:styleId="xl152">
    <w:name w:val="xl152"/>
    <w:basedOn w:val="a8"/>
    <w:qFormat/>
    <w:pPr>
      <w:widowControl/>
      <w:spacing w:before="100" w:beforeAutospacing="1" w:after="100" w:afterAutospacing="1"/>
      <w:jc w:val="center"/>
    </w:pPr>
    <w:rPr>
      <w:rFonts w:ascii="Courier New" w:hAnsi="Courier New" w:cs="Courier New"/>
      <w:b/>
      <w:bCs/>
      <w:kern w:val="0"/>
      <w:sz w:val="36"/>
      <w:szCs w:val="36"/>
    </w:rPr>
  </w:style>
  <w:style w:type="paragraph" w:customStyle="1" w:styleId="xl153">
    <w:name w:val="xl153"/>
    <w:basedOn w:val="a8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2"/>
    </w:rPr>
  </w:style>
  <w:style w:type="character" w:styleId="affff2">
    <w:name w:val="Placeholder Text"/>
    <w:uiPriority w:val="99"/>
    <w:semiHidden/>
    <w:rPr>
      <w:color w:val="808080"/>
    </w:rPr>
  </w:style>
  <w:style w:type="paragraph" w:customStyle="1" w:styleId="-11">
    <w:name w:val="彩色列表 - 强调文字颜色 11"/>
    <w:basedOn w:val="a8"/>
    <w:uiPriority w:val="34"/>
    <w:qFormat/>
    <w:pPr>
      <w:ind w:firstLineChars="200" w:firstLine="420"/>
    </w:pPr>
  </w:style>
  <w:style w:type="table" w:customStyle="1" w:styleId="43">
    <w:name w:val="网格型4"/>
    <w:basedOn w:val="aa"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4">
    <w:name w:val="修订1"/>
    <w:hidden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paragraph" w:customStyle="1" w:styleId="2a">
    <w:name w:val="修订2"/>
    <w:hidden/>
    <w:uiPriority w:val="99"/>
    <w:semiHidden/>
    <w:rPr>
      <w:rFonts w:asciiTheme="minorHAnsi" w:eastAsiaTheme="minorEastAsia" w:hAnsiTheme="minorHAnsi" w:cstheme="minorBidi"/>
      <w:kern w:val="2"/>
      <w:sz w:val="21"/>
      <w:szCs w:val="22"/>
    </w:rPr>
  </w:style>
  <w:style w:type="table" w:customStyle="1" w:styleId="TableGrid">
    <w:name w:val="TableGrid"/>
    <w:qFormat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0">
    <w:name w:val="样式 宋体 行距: 最小值 12 磅"/>
    <w:basedOn w:val="a8"/>
    <w:pPr>
      <w:widowControl/>
      <w:spacing w:line="280" w:lineRule="atLeast"/>
      <w:ind w:firstLine="360"/>
      <w:jc w:val="left"/>
    </w:pPr>
    <w:rPr>
      <w:rFonts w:ascii="宋体" w:hAnsi="宋体" w:cs="宋体"/>
      <w:kern w:val="0"/>
      <w:sz w:val="22"/>
      <w:szCs w:val="20"/>
      <w:lang w:eastAsia="en-US" w:bidi="en-US"/>
    </w:rPr>
  </w:style>
  <w:style w:type="character" w:customStyle="1" w:styleId="afff5">
    <w:name w:val="无间隔 字符"/>
    <w:basedOn w:val="a9"/>
    <w:link w:val="afff4"/>
    <w:uiPriority w:val="1"/>
    <w:rPr>
      <w:rFonts w:ascii="宋体" w:hAnsi="宋体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4D52C-D783-471C-990C-F25CEA046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10</Pages>
  <Words>1049</Words>
  <Characters>5985</Characters>
  <Application>Microsoft Office Word</Application>
  <DocSecurity>0</DocSecurity>
  <Lines>49</Lines>
  <Paragraphs>14</Paragraphs>
  <ScaleCrop>false</ScaleCrop>
  <Company/>
  <LinksUpToDate>false</LinksUpToDate>
  <CharactersWithSpaces>7020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加强工程安全管理的措施</dc:title>
  <dc:creator>zhangy210</dc:creator>
  <cp:lastModifiedBy>User</cp:lastModifiedBy>
  <cp:revision>35</cp:revision>
  <cp:lastPrinted>2019-05-14T07:58:00Z</cp:lastPrinted>
  <dcterms:created xsi:type="dcterms:W3CDTF">2019-05-10T07:43:00Z</dcterms:created>
  <dcterms:modified xsi:type="dcterms:W3CDTF">2023-05-10T07:08:00Z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2424F13AEFC742A7B329268BCC247F70</vt:lpwstr>
  </property>
</Properties>
</file>