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879" w:rsidRDefault="00600836">
      <w:pPr>
        <w:jc w:val="center"/>
        <w:rPr>
          <w:rFonts w:ascii="方正粗黑宋简体" w:eastAsia="方正粗黑宋简体" w:hAnsi="方正粗黑宋简体" w:cs="方正粗黑宋简体"/>
          <w:sz w:val="44"/>
          <w:szCs w:val="44"/>
        </w:rPr>
      </w:pPr>
      <w:proofErr w:type="gramStart"/>
      <w:r>
        <w:rPr>
          <w:rFonts w:ascii="方正粗黑宋简体" w:eastAsia="方正粗黑宋简体" w:hAnsi="方正粗黑宋简体" w:cs="方正粗黑宋简体" w:hint="eastAsia"/>
          <w:sz w:val="36"/>
          <w:szCs w:val="36"/>
        </w:rPr>
        <w:t>科创城标识</w:t>
      </w:r>
      <w:proofErr w:type="gramEnd"/>
      <w:r>
        <w:rPr>
          <w:rFonts w:ascii="方正粗黑宋简体" w:eastAsia="方正粗黑宋简体" w:hAnsi="方正粗黑宋简体" w:cs="方正粗黑宋简体" w:hint="eastAsia"/>
          <w:sz w:val="36"/>
          <w:szCs w:val="36"/>
        </w:rPr>
        <w:t>标牌效果图</w:t>
      </w:r>
    </w:p>
    <w:p w:rsidR="00097879" w:rsidRDefault="00600836">
      <w:pPr>
        <w:jc w:val="center"/>
        <w:rPr>
          <w:rFonts w:ascii="方正粗黑宋简体" w:eastAsia="方正粗黑宋简体" w:hAnsi="方正粗黑宋简体" w:cs="方正粗黑宋简体"/>
          <w:sz w:val="32"/>
          <w:szCs w:val="32"/>
        </w:rPr>
      </w:pPr>
      <w:r>
        <w:rPr>
          <w:rFonts w:ascii="方正粗黑宋简体" w:eastAsia="方正粗黑宋简体" w:hAnsi="方正粗黑宋简体" w:cs="方正粗黑宋简体" w:hint="eastAsia"/>
          <w:noProof/>
          <w:sz w:val="32"/>
          <w:szCs w:val="32"/>
        </w:rPr>
        <w:drawing>
          <wp:inline distT="0" distB="0" distL="114300" distR="114300">
            <wp:extent cx="3683635" cy="2765425"/>
            <wp:effectExtent l="0" t="0" r="12065" b="15875"/>
            <wp:docPr id="1" name="图片 1" descr="66a0900936bf4a0c67699c16f4a3c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a0900936bf4a0c67699c16f4a3c9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635" cy="276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879" w:rsidRDefault="00600836">
      <w:pPr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如家酒店室外标牌</w:t>
      </w:r>
    </w:p>
    <w:p w:rsidR="00097879" w:rsidRDefault="00600836">
      <w:pPr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        </w:t>
      </w:r>
      <w:r>
        <w:rPr>
          <w:rFonts w:ascii="仿宋_GB2312" w:eastAsia="仿宋_GB2312" w:hAnsi="仿宋_GB2312" w:cs="仿宋_GB2312" w:hint="eastAsia"/>
          <w:b/>
          <w:bCs/>
          <w:noProof/>
          <w:sz w:val="32"/>
          <w:szCs w:val="32"/>
        </w:rPr>
        <w:drawing>
          <wp:inline distT="0" distB="0" distL="114300" distR="114300">
            <wp:extent cx="2158365" cy="2311400"/>
            <wp:effectExtent l="0" t="0" r="13335" b="12700"/>
            <wp:docPr id="2" name="图片 2" descr="c2415a8a3747f4f0794cbbf87e172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2415a8a3747f4f0794cbbf87e172f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58365" cy="231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    </w:t>
      </w:r>
      <w:bookmarkStart w:id="0" w:name="_GoBack"/>
      <w:r>
        <w:rPr>
          <w:rFonts w:ascii="仿宋_GB2312" w:eastAsia="仿宋_GB2312" w:hAnsi="仿宋_GB2312" w:cs="仿宋_GB2312" w:hint="eastAsia"/>
          <w:b/>
          <w:bCs/>
          <w:noProof/>
          <w:sz w:val="32"/>
          <w:szCs w:val="32"/>
        </w:rPr>
        <w:drawing>
          <wp:inline distT="0" distB="0" distL="114300" distR="114300">
            <wp:extent cx="1071880" cy="2321560"/>
            <wp:effectExtent l="0" t="0" r="13970" b="2540"/>
            <wp:docPr id="3" name="图片 3" descr="ad0e94893b6d0bd75ca6562ea7489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d0e94893b6d0bd75ca6562ea74894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71880" cy="232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97879" w:rsidRDefault="00600836">
      <w:pPr>
        <w:ind w:firstLineChars="100" w:firstLine="321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         酒店指向牌           停车场指向牌</w:t>
      </w:r>
    </w:p>
    <w:p w:rsidR="00934E62" w:rsidRDefault="00600836">
      <w:pPr>
        <w:ind w:firstLineChars="100" w:firstLine="321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      </w:t>
      </w:r>
    </w:p>
    <w:p w:rsidR="00934E62" w:rsidRDefault="00934E62">
      <w:pPr>
        <w:ind w:firstLineChars="100" w:firstLine="321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/>
          <w:b/>
          <w:bCs/>
          <w:noProof/>
          <w:sz w:val="32"/>
          <w:szCs w:val="32"/>
        </w:rPr>
        <w:lastRenderedPageBreak/>
        <w:drawing>
          <wp:inline distT="0" distB="0" distL="0" distR="0" wp14:anchorId="2FE4F12E">
            <wp:extent cx="2313830" cy="3140618"/>
            <wp:effectExtent l="0" t="0" r="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315" cy="31480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4E62" w:rsidRDefault="00934E62">
      <w:pPr>
        <w:ind w:firstLineChars="100" w:firstLine="321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934E62" w:rsidRDefault="00934E62">
      <w:pPr>
        <w:ind w:firstLineChars="100" w:firstLine="321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户外指向牌</w:t>
      </w:r>
    </w:p>
    <w:p w:rsidR="00934E62" w:rsidRDefault="00934E62">
      <w:pPr>
        <w:ind w:firstLineChars="100" w:firstLine="321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934E62" w:rsidRDefault="00934E62">
      <w:pPr>
        <w:ind w:firstLineChars="100" w:firstLine="321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934E62" w:rsidRDefault="00934E62">
      <w:pPr>
        <w:ind w:firstLineChars="100" w:firstLine="321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097879" w:rsidRDefault="00600836">
      <w:pPr>
        <w:ind w:firstLineChars="100" w:firstLine="321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仿宋_GB2312" w:cs="仿宋_GB2312"/>
          <w:b/>
          <w:bCs/>
          <w:noProof/>
          <w:sz w:val="32"/>
          <w:szCs w:val="32"/>
        </w:rPr>
        <w:drawing>
          <wp:inline distT="0" distB="0" distL="114300" distR="114300">
            <wp:extent cx="2673350" cy="635000"/>
            <wp:effectExtent l="0" t="0" r="12700" b="12700"/>
            <wp:docPr id="4" name="图片 4" descr="f543e3035bb7f31e3898c37b1ad0d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543e3035bb7f31e3898c37b1ad0d5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335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879" w:rsidRDefault="00600836">
      <w:pPr>
        <w:ind w:firstLineChars="100" w:firstLine="321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/>
          <w:b/>
          <w:bCs/>
          <w:noProof/>
          <w:sz w:val="32"/>
          <w:szCs w:val="32"/>
        </w:rPr>
        <w:drawing>
          <wp:inline distT="0" distB="0" distL="114300" distR="114300">
            <wp:extent cx="3645535" cy="649605"/>
            <wp:effectExtent l="0" t="0" r="12065" b="17145"/>
            <wp:docPr id="6" name="图片 6" descr="f1ec47682220de6636acfe9937d1b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1ec47682220de6636acfe9937d1bf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45535" cy="64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879" w:rsidRDefault="00600836">
      <w:pPr>
        <w:ind w:firstLineChars="100" w:firstLine="321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          墙贴、地贴样式；地下车库刷墙</w:t>
      </w:r>
    </w:p>
    <w:p w:rsidR="00097879" w:rsidRDefault="00097879">
      <w:pPr>
        <w:ind w:firstLineChars="100" w:firstLine="321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097879">
      <w:pgSz w:w="11906" w:h="16838"/>
      <w:pgMar w:top="1134" w:right="1417" w:bottom="1134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粗黑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E5YzA5N2IwOTQ5ODUzZDcyMTc2MGNlY2Y0ZmIyYWYifQ=="/>
  </w:docVars>
  <w:rsids>
    <w:rsidRoot w:val="199F2DC1"/>
    <w:rsid w:val="00097879"/>
    <w:rsid w:val="00600836"/>
    <w:rsid w:val="00934E62"/>
    <w:rsid w:val="0CC1538E"/>
    <w:rsid w:val="199F2DC1"/>
    <w:rsid w:val="3826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FA9B17"/>
  <w15:docId w15:val="{F0F9BD85-0F70-4E4A-BFF3-8EB65508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LIFEIFEI</cp:lastModifiedBy>
  <cp:revision>3</cp:revision>
  <dcterms:created xsi:type="dcterms:W3CDTF">2023-03-22T02:13:00Z</dcterms:created>
  <dcterms:modified xsi:type="dcterms:W3CDTF">2023-03-22T02:14:00Z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C0EBD420420F47E7BD1106A8A733005F</vt:lpwstr>
  </property>
</Properties>
</file>